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CAFD" w14:textId="77777777" w:rsidR="00E90827" w:rsidRPr="00355674" w:rsidRDefault="00E90827" w:rsidP="00684291">
      <w:pPr>
        <w:pStyle w:val="BodyText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600" w:after="240"/>
        <w:rPr>
          <w:b w:val="0"/>
        </w:rPr>
      </w:pPr>
      <w:r w:rsidRPr="009428F1">
        <w:t>DATE:</w:t>
      </w:r>
      <w:r w:rsidRPr="00355674">
        <w:rPr>
          <w:b w:val="0"/>
        </w:rPr>
        <w:tab/>
      </w:r>
      <w:r w:rsidR="001431DE">
        <w:rPr>
          <w:b w:val="0"/>
        </w:rPr>
        <w:t xml:space="preserve"> </w:t>
      </w:r>
      <w:r w:rsidRPr="00355674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5674">
        <w:rPr>
          <w:b w:val="0"/>
        </w:rPr>
        <w:instrText xml:space="preserve"> FORMTEXT </w:instrText>
      </w:r>
      <w:r w:rsidRPr="00355674">
        <w:rPr>
          <w:b w:val="0"/>
        </w:rPr>
      </w:r>
      <w:r w:rsidRPr="00355674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Pr="00355674">
        <w:rPr>
          <w:b w:val="0"/>
        </w:rPr>
        <w:fldChar w:fldCharType="end"/>
      </w:r>
      <w:bookmarkEnd w:id="0"/>
      <w:r w:rsidRPr="009428F1">
        <w:rPr>
          <w:rFonts w:cs="Arial"/>
          <w:b w:val="0"/>
        </w:rPr>
        <w:t>, 20</w:t>
      </w:r>
      <w:r w:rsidR="00713C4F">
        <w:rPr>
          <w:rFonts w:cs="Arial"/>
          <w:b w:val="0"/>
        </w:rPr>
        <w:t>16</w:t>
      </w:r>
      <w:r w:rsidR="00684291">
        <w:rPr>
          <w:rFonts w:cs="Arial"/>
          <w:b w:val="0"/>
        </w:rPr>
        <w:tab/>
      </w:r>
      <w:r w:rsidR="00684291">
        <w:rPr>
          <w:rFonts w:cs="Arial"/>
          <w:b w:val="0"/>
        </w:rPr>
        <w:tab/>
      </w:r>
      <w:r w:rsidR="00684291">
        <w:rPr>
          <w:rFonts w:cs="Arial"/>
          <w:b w:val="0"/>
        </w:rPr>
        <w:tab/>
      </w:r>
      <w:r w:rsidR="00684291">
        <w:rPr>
          <w:rFonts w:cs="Arial"/>
          <w:b w:val="0"/>
        </w:rPr>
        <w:tab/>
      </w:r>
    </w:p>
    <w:p w14:paraId="268E25C0" w14:textId="77777777" w:rsidR="00E90827" w:rsidRDefault="00E90827" w:rsidP="00E90827">
      <w:pPr>
        <w:spacing w:after="120"/>
        <w:jc w:val="both"/>
        <w:rPr>
          <w:sz w:val="20"/>
        </w:rPr>
      </w:pPr>
      <w:r>
        <w:rPr>
          <w:b/>
          <w:sz w:val="20"/>
          <w:u w:val="single"/>
        </w:rPr>
        <w:t>MEMORANDUM</w:t>
      </w:r>
    </w:p>
    <w:p w14:paraId="364B086C" w14:textId="77777777" w:rsidR="00E90827" w:rsidRDefault="00E90827" w:rsidP="00E90827">
      <w:pPr>
        <w:tabs>
          <w:tab w:val="left" w:pos="2160"/>
        </w:tabs>
        <w:spacing w:after="120"/>
        <w:jc w:val="both"/>
        <w:rPr>
          <w:sz w:val="20"/>
        </w:rPr>
      </w:pP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DAILY JOURNAL OF COMMERCE</w:t>
      </w:r>
    </w:p>
    <w:p w14:paraId="778EF09F" w14:textId="77777777" w:rsidR="00E90827" w:rsidRDefault="00E90827" w:rsidP="00E90827">
      <w:pPr>
        <w:tabs>
          <w:tab w:val="left" w:pos="2160"/>
        </w:tabs>
        <w:spacing w:after="120"/>
        <w:jc w:val="both"/>
        <w:rPr>
          <w:sz w:val="20"/>
        </w:rPr>
      </w:pPr>
      <w:r>
        <w:rPr>
          <w:b/>
          <w:sz w:val="20"/>
        </w:rPr>
        <w:t>FROM:</w:t>
      </w:r>
      <w:r>
        <w:rPr>
          <w:b/>
          <w:sz w:val="20"/>
        </w:rPr>
        <w:tab/>
      </w:r>
      <w:r w:rsidR="009A7922" w:rsidRPr="00CD678A">
        <w:rPr>
          <w:color w:val="FF0000"/>
          <w:sz w:val="20"/>
          <w:u w:val="single"/>
        </w:rPr>
        <w:t>(</w:t>
      </w:r>
      <w:r w:rsidR="00853220">
        <w:rPr>
          <w:color w:val="FF0000"/>
          <w:sz w:val="20"/>
          <w:u w:val="single"/>
        </w:rPr>
        <w:t>N</w:t>
      </w:r>
      <w:r w:rsidR="009A7922" w:rsidRPr="00CD678A">
        <w:rPr>
          <w:color w:val="FF0000"/>
          <w:sz w:val="20"/>
          <w:u w:val="single"/>
        </w:rPr>
        <w:t>ame</w:t>
      </w:r>
      <w:r w:rsidR="00853220">
        <w:rPr>
          <w:color w:val="FF0000"/>
          <w:sz w:val="20"/>
          <w:u w:val="single"/>
        </w:rPr>
        <w:t xml:space="preserve"> </w:t>
      </w:r>
      <w:r w:rsidR="009A7922" w:rsidRPr="00CD678A">
        <w:rPr>
          <w:color w:val="FF0000"/>
          <w:sz w:val="20"/>
          <w:u w:val="single"/>
        </w:rPr>
        <w:t>/</w:t>
      </w:r>
      <w:r w:rsidR="00853220">
        <w:rPr>
          <w:color w:val="FF0000"/>
          <w:sz w:val="20"/>
          <w:u w:val="single"/>
        </w:rPr>
        <w:t xml:space="preserve"> B</w:t>
      </w:r>
      <w:r w:rsidR="009A7922" w:rsidRPr="00CD678A">
        <w:rPr>
          <w:color w:val="FF0000"/>
          <w:sz w:val="20"/>
          <w:u w:val="single"/>
        </w:rPr>
        <w:t>ureau</w:t>
      </w:r>
      <w:r w:rsidR="00853220">
        <w:rPr>
          <w:color w:val="FF0000"/>
          <w:sz w:val="20"/>
          <w:u w:val="single"/>
        </w:rPr>
        <w:t xml:space="preserve"> </w:t>
      </w:r>
      <w:r w:rsidR="009A7922" w:rsidRPr="00CD678A">
        <w:rPr>
          <w:color w:val="FF0000"/>
          <w:sz w:val="20"/>
          <w:u w:val="single"/>
        </w:rPr>
        <w:t>/</w:t>
      </w:r>
      <w:r w:rsidR="00853220">
        <w:rPr>
          <w:color w:val="FF0000"/>
          <w:sz w:val="20"/>
          <w:u w:val="single"/>
        </w:rPr>
        <w:t xml:space="preserve"> P</w:t>
      </w:r>
      <w:r w:rsidR="009A7922" w:rsidRPr="00CD678A">
        <w:rPr>
          <w:color w:val="FF0000"/>
          <w:sz w:val="20"/>
          <w:u w:val="single"/>
        </w:rPr>
        <w:t xml:space="preserve">hone </w:t>
      </w:r>
      <w:r w:rsidR="00853220">
        <w:rPr>
          <w:color w:val="FF0000"/>
          <w:sz w:val="20"/>
          <w:u w:val="single"/>
        </w:rPr>
        <w:t>N</w:t>
      </w:r>
      <w:r w:rsidR="009A7922" w:rsidRPr="00CD678A">
        <w:rPr>
          <w:color w:val="FF0000"/>
          <w:sz w:val="20"/>
          <w:u w:val="single"/>
        </w:rPr>
        <w:t>umber)</w:t>
      </w:r>
    </w:p>
    <w:p w14:paraId="41B1F85A" w14:textId="77777777" w:rsidR="00853220" w:rsidRDefault="00853220" w:rsidP="00853220">
      <w:pPr>
        <w:tabs>
          <w:tab w:val="left" w:pos="2160"/>
        </w:tabs>
        <w:spacing w:after="120"/>
        <w:jc w:val="both"/>
        <w:rPr>
          <w:b/>
          <w:color w:val="FF0000"/>
          <w:sz w:val="20"/>
          <w:u w:val="single"/>
        </w:rPr>
      </w:pPr>
      <w:r>
        <w:rPr>
          <w:b/>
          <w:sz w:val="20"/>
        </w:rPr>
        <w:t>BILLING ADDRESS:</w:t>
      </w:r>
      <w:r>
        <w:rPr>
          <w:b/>
          <w:sz w:val="20"/>
        </w:rPr>
        <w:tab/>
      </w:r>
      <w:r>
        <w:rPr>
          <w:color w:val="FF0000"/>
          <w:sz w:val="20"/>
          <w:u w:val="single"/>
        </w:rPr>
        <w:t>(S</w:t>
      </w:r>
      <w:r w:rsidRPr="00072ABC">
        <w:rPr>
          <w:color w:val="FF0000"/>
          <w:sz w:val="20"/>
          <w:u w:val="single"/>
        </w:rPr>
        <w:t xml:space="preserve">treet </w:t>
      </w:r>
      <w:r>
        <w:rPr>
          <w:color w:val="FF0000"/>
          <w:sz w:val="20"/>
          <w:u w:val="single"/>
        </w:rPr>
        <w:t>A</w:t>
      </w:r>
      <w:r w:rsidRPr="00072ABC">
        <w:rPr>
          <w:color w:val="FF0000"/>
          <w:sz w:val="20"/>
          <w:u w:val="single"/>
        </w:rPr>
        <w:t>ddress)</w:t>
      </w:r>
    </w:p>
    <w:p w14:paraId="63916072" w14:textId="77777777" w:rsidR="00853220" w:rsidRPr="00072ABC" w:rsidRDefault="00853220" w:rsidP="00853220">
      <w:pPr>
        <w:tabs>
          <w:tab w:val="left" w:pos="2160"/>
        </w:tabs>
        <w:spacing w:after="120"/>
        <w:jc w:val="both"/>
        <w:rPr>
          <w:color w:val="FF0000"/>
          <w:sz w:val="20"/>
          <w:u w:val="single"/>
        </w:rPr>
      </w:pPr>
      <w:r w:rsidRPr="00072ABC">
        <w:rPr>
          <w:color w:val="FF0000"/>
          <w:sz w:val="20"/>
        </w:rPr>
        <w:tab/>
      </w:r>
      <w:r>
        <w:rPr>
          <w:color w:val="FF0000"/>
          <w:sz w:val="20"/>
          <w:u w:val="single"/>
        </w:rPr>
        <w:t xml:space="preserve">(City, </w:t>
      </w:r>
      <w:proofErr w:type="gramStart"/>
      <w:r>
        <w:rPr>
          <w:color w:val="FF0000"/>
          <w:sz w:val="20"/>
          <w:u w:val="single"/>
        </w:rPr>
        <w:t>State  Zip</w:t>
      </w:r>
      <w:proofErr w:type="gramEnd"/>
      <w:r>
        <w:rPr>
          <w:color w:val="FF0000"/>
          <w:sz w:val="20"/>
          <w:u w:val="single"/>
        </w:rPr>
        <w:t xml:space="preserve"> C</w:t>
      </w:r>
      <w:r w:rsidRPr="00072ABC">
        <w:rPr>
          <w:color w:val="FF0000"/>
          <w:sz w:val="20"/>
          <w:u w:val="single"/>
        </w:rPr>
        <w:t>ode)</w:t>
      </w:r>
    </w:p>
    <w:p w14:paraId="5B2DE7C1" w14:textId="77777777" w:rsidR="00E90827" w:rsidRDefault="00E90827" w:rsidP="00E90827">
      <w:pPr>
        <w:tabs>
          <w:tab w:val="left" w:pos="2160"/>
        </w:tabs>
        <w:spacing w:after="120"/>
        <w:jc w:val="both"/>
        <w:rPr>
          <w:sz w:val="20"/>
        </w:rPr>
      </w:pPr>
      <w:r>
        <w:rPr>
          <w:b/>
          <w:sz w:val="20"/>
        </w:rPr>
        <w:t>SUBJECT:</w:t>
      </w:r>
      <w:r>
        <w:rPr>
          <w:sz w:val="20"/>
        </w:rPr>
        <w:tab/>
        <w:t>OFFICIAL CALL FOR BIDS</w:t>
      </w:r>
    </w:p>
    <w:p w14:paraId="0B20B800" w14:textId="77777777" w:rsidR="00E90827" w:rsidRDefault="00E90827" w:rsidP="00E90827">
      <w:pPr>
        <w:tabs>
          <w:tab w:val="left" w:pos="2160"/>
        </w:tabs>
        <w:spacing w:after="120"/>
        <w:ind w:left="2160" w:hanging="2160"/>
        <w:rPr>
          <w:sz w:val="20"/>
        </w:rPr>
      </w:pPr>
      <w:r>
        <w:rPr>
          <w:b/>
          <w:sz w:val="20"/>
        </w:rPr>
        <w:t>INSTRUCTIONS:</w:t>
      </w:r>
      <w:r>
        <w:rPr>
          <w:sz w:val="20"/>
        </w:rPr>
        <w:tab/>
        <w:t xml:space="preserve">PLEASE PLACE THE FOLLOWING ADVERTISEMENT IN </w:t>
      </w:r>
      <w:r>
        <w:rPr>
          <w:i/>
          <w:sz w:val="20"/>
        </w:rPr>
        <w:t>THE DAILY JOURNAL OF COMMERCE</w:t>
      </w:r>
      <w:r>
        <w:rPr>
          <w:sz w:val="20"/>
        </w:rPr>
        <w:t xml:space="preserve"> TO RUN FOR</w:t>
      </w:r>
      <w:r w:rsidRPr="00C65A64">
        <w:rPr>
          <w:b/>
          <w:sz w:val="20"/>
        </w:rPr>
        <w:t xml:space="preserve"> </w:t>
      </w:r>
      <w:r>
        <w:rPr>
          <w:b/>
          <w:sz w:val="20"/>
          <w:u w:val="single"/>
        </w:rPr>
        <w:t>ONE (1)</w:t>
      </w:r>
      <w:r w:rsidRPr="00C65A64">
        <w:rPr>
          <w:b/>
          <w:sz w:val="20"/>
        </w:rPr>
        <w:t xml:space="preserve"> </w:t>
      </w:r>
      <w:r>
        <w:rPr>
          <w:sz w:val="20"/>
        </w:rPr>
        <w:t>DAY(S).</w:t>
      </w:r>
    </w:p>
    <w:p w14:paraId="013F8629" w14:textId="77777777" w:rsidR="00E90827" w:rsidRDefault="00E90827" w:rsidP="00E90827">
      <w:pPr>
        <w:pBdr>
          <w:bottom w:val="single" w:sz="4" w:space="1" w:color="auto"/>
        </w:pBdr>
        <w:tabs>
          <w:tab w:val="center" w:pos="4680"/>
        </w:tabs>
        <w:spacing w:before="360" w:after="120"/>
        <w:jc w:val="center"/>
        <w:rPr>
          <w:b/>
          <w:sz w:val="20"/>
        </w:rPr>
      </w:pPr>
      <w:r>
        <w:rPr>
          <w:b/>
          <w:sz w:val="20"/>
        </w:rPr>
        <w:t>PUBLISH THE FOLLOWING</w:t>
      </w:r>
    </w:p>
    <w:p w14:paraId="7D0A822C" w14:textId="77777777" w:rsidR="00E90827" w:rsidRDefault="00E90827" w:rsidP="00E90827">
      <w:pPr>
        <w:tabs>
          <w:tab w:val="center" w:pos="4680"/>
        </w:tabs>
        <w:spacing w:before="360" w:after="120"/>
        <w:jc w:val="center"/>
        <w:rPr>
          <w:sz w:val="20"/>
        </w:rPr>
      </w:pPr>
      <w:r>
        <w:rPr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PORTLAND</w:t>
          </w:r>
        </w:smartTag>
      </w:smartTag>
    </w:p>
    <w:p w14:paraId="1730C36E" w14:textId="77777777" w:rsidR="00E90827" w:rsidRDefault="00E90827" w:rsidP="00E90827">
      <w:pPr>
        <w:tabs>
          <w:tab w:val="center" w:pos="4680"/>
        </w:tabs>
        <w:spacing w:after="120"/>
        <w:jc w:val="center"/>
        <w:rPr>
          <w:sz w:val="20"/>
        </w:rPr>
      </w:pPr>
      <w:r>
        <w:rPr>
          <w:sz w:val="20"/>
        </w:rPr>
        <w:t>INVITATION FOR BIDS</w:t>
      </w:r>
    </w:p>
    <w:p w14:paraId="44C61220" w14:textId="77777777" w:rsidR="00E90827" w:rsidRDefault="00E90827" w:rsidP="00E90827">
      <w:pPr>
        <w:tabs>
          <w:tab w:val="center" w:pos="4680"/>
        </w:tabs>
        <w:spacing w:after="120"/>
        <w:jc w:val="center"/>
        <w:rPr>
          <w:sz w:val="20"/>
        </w:rPr>
      </w:pPr>
      <w:r>
        <w:rPr>
          <w:sz w:val="20"/>
        </w:rPr>
        <w:t xml:space="preserve">CONSTRUCTION BIDS ARE DUE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sz w:val="20"/>
          </w:rPr>
          <w:t>2:00 PM</w:t>
        </w:r>
      </w:smartTag>
    </w:p>
    <w:p w14:paraId="7DB2342E" w14:textId="77777777" w:rsidR="00E90827" w:rsidRDefault="00E90827" w:rsidP="00E90827">
      <w:pPr>
        <w:tabs>
          <w:tab w:val="center" w:pos="4680"/>
        </w:tabs>
        <w:spacing w:after="120"/>
        <w:jc w:val="center"/>
        <w:rPr>
          <w:sz w:val="20"/>
        </w:rPr>
      </w:pPr>
      <w:r>
        <w:rPr>
          <w:sz w:val="20"/>
        </w:rPr>
        <w:t>ALL BIDS WILL BE OPENED AT 2:00 PM</w:t>
      </w:r>
    </w:p>
    <w:p w14:paraId="3888D1C1" w14:textId="77777777" w:rsidR="00E90827" w:rsidRDefault="00E90827" w:rsidP="00E90827">
      <w:pPr>
        <w:tabs>
          <w:tab w:val="center" w:pos="4680"/>
        </w:tabs>
        <w:spacing w:after="120"/>
        <w:jc w:val="center"/>
        <w:rPr>
          <w:sz w:val="20"/>
        </w:rPr>
      </w:pPr>
    </w:p>
    <w:p w14:paraId="73E3BB7E" w14:textId="77777777" w:rsidR="00E90827" w:rsidRDefault="00E90827" w:rsidP="00E90827">
      <w:pPr>
        <w:spacing w:after="120"/>
        <w:jc w:val="both"/>
        <w:rPr>
          <w:sz w:val="20"/>
        </w:rPr>
      </w:pPr>
      <w:r>
        <w:rPr>
          <w:sz w:val="20"/>
        </w:rPr>
        <w:t>Sealed bids will be receive</w:t>
      </w:r>
      <w:r w:rsidRPr="000B39A3">
        <w:rPr>
          <w:sz w:val="20"/>
        </w:rPr>
        <w:t xml:space="preserve">d at </w:t>
      </w:r>
      <w:r w:rsidR="000B39A3" w:rsidRPr="000B39A3">
        <w:rPr>
          <w:sz w:val="20"/>
        </w:rPr>
        <w:t>Procurement Services</w:t>
      </w:r>
      <w:r w:rsidRPr="000B39A3">
        <w:rPr>
          <w:sz w:val="20"/>
        </w:rPr>
        <w:t>, R</w:t>
      </w:r>
      <w:r>
        <w:rPr>
          <w:sz w:val="20"/>
        </w:rPr>
        <w:t xml:space="preserve">oom 750,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 </w:t>
        </w:r>
        <w:smartTag w:uri="urn:schemas-microsoft-com:office:smarttags" w:element="address">
          <w:r>
            <w:rPr>
              <w:sz w:val="20"/>
            </w:rPr>
            <w:t>Building</w:t>
          </w:r>
        </w:smartTag>
      </w:smartTag>
      <w:r>
        <w:rPr>
          <w:sz w:val="20"/>
        </w:rPr>
        <w:t xml:space="preserve">, </w:t>
      </w:r>
      <w:smartTag w:uri="urn:schemas-microsoft-com:office:smarttags" w:element="Street">
        <w:r>
          <w:rPr>
            <w:sz w:val="20"/>
          </w:rPr>
          <w:t>1120 SW Fifth Ave.</w:t>
        </w:r>
      </w:smartTag>
      <w:r>
        <w:rPr>
          <w:sz w:val="20"/>
        </w:rPr>
        <w:t xml:space="preserve">, Portland, OR 97204 for the Construction projects detailed below until the time and dates indicated. All bids are due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sz w:val="20"/>
          </w:rPr>
          <w:t>2:00 PM.</w:t>
        </w:r>
      </w:smartTag>
      <w:r>
        <w:rPr>
          <w:sz w:val="20"/>
        </w:rPr>
        <w:t xml:space="preserve"> Late bids will not be accepted.</w:t>
      </w:r>
    </w:p>
    <w:p w14:paraId="029CBD93" w14:textId="77777777" w:rsidR="00E90827" w:rsidRDefault="00E90827" w:rsidP="00E90827">
      <w:pPr>
        <w:spacing w:after="120"/>
        <w:jc w:val="both"/>
        <w:rPr>
          <w:sz w:val="20"/>
        </w:rPr>
      </w:pPr>
      <w:r>
        <w:rPr>
          <w:sz w:val="20"/>
        </w:rPr>
        <w:t>Plans and specifications may be obtained at the above address</w:t>
      </w:r>
      <w:r w:rsidR="009A7922">
        <w:rPr>
          <w:sz w:val="20"/>
        </w:rPr>
        <w:t xml:space="preserve"> or </w:t>
      </w:r>
      <w:r w:rsidR="009A7922" w:rsidRPr="00D16071">
        <w:rPr>
          <w:sz w:val="20"/>
        </w:rPr>
        <w:t xml:space="preserve">online at </w:t>
      </w:r>
      <w:hyperlink r:id="rId7" w:history="1">
        <w:r w:rsidR="00D16071" w:rsidRPr="00D16071">
          <w:rPr>
            <w:rFonts w:cs="Arial"/>
            <w:snapToGrid/>
            <w:color w:val="0000FF"/>
            <w:sz w:val="20"/>
            <w:u w:val="single"/>
          </w:rPr>
          <w:t>http://procure.portlandoregon.gov/</w:t>
        </w:r>
      </w:hyperlink>
      <w:r w:rsidRPr="00D16071">
        <w:rPr>
          <w:sz w:val="20"/>
        </w:rPr>
        <w:t>.</w:t>
      </w:r>
      <w:r>
        <w:rPr>
          <w:sz w:val="20"/>
        </w:rPr>
        <w:t xml:space="preserve">  For additional information, telephone the buyer at the number listed.</w:t>
      </w:r>
    </w:p>
    <w:p w14:paraId="522159FD" w14:textId="77777777" w:rsidR="00E90827" w:rsidRDefault="00E90827" w:rsidP="00E90827">
      <w:pPr>
        <w:spacing w:after="120"/>
        <w:jc w:val="both"/>
        <w:rPr>
          <w:sz w:val="20"/>
        </w:rPr>
      </w:pPr>
      <w:r>
        <w:rPr>
          <w:sz w:val="20"/>
        </w:rPr>
        <w:t xml:space="preserve">The City encourages bidding by </w:t>
      </w:r>
      <w:r w:rsidR="00186F3D">
        <w:rPr>
          <w:sz w:val="20"/>
        </w:rPr>
        <w:t>D/</w:t>
      </w:r>
      <w:r>
        <w:rPr>
          <w:sz w:val="20"/>
        </w:rPr>
        <w:t>M/W/ESB’s and will assist such firms to understand and participate in the formal bidding processes.</w:t>
      </w:r>
    </w:p>
    <w:p w14:paraId="6486117B" w14:textId="77777777" w:rsidR="00E90827" w:rsidRDefault="00E90827" w:rsidP="00E90827">
      <w:pPr>
        <w:jc w:val="both"/>
        <w:rPr>
          <w:sz w:val="20"/>
        </w:rPr>
      </w:pPr>
      <w:r>
        <w:rPr>
          <w:sz w:val="20"/>
        </w:rPr>
        <w:t xml:space="preserve">NON-DISCRIMINATION: Bidder must be certified as an EEO Affirmative Action Employer as prescribed by Chapter 3.100 of the Code of the City of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Portland</w:t>
          </w:r>
        </w:smartTag>
      </w:smartTag>
      <w:r>
        <w:rPr>
          <w:sz w:val="20"/>
        </w:rPr>
        <w:t>.</w:t>
      </w:r>
    </w:p>
    <w:p w14:paraId="065992F9" w14:textId="77777777" w:rsidR="00E90827" w:rsidRDefault="00E90827" w:rsidP="00E90827">
      <w:pPr>
        <w:rPr>
          <w:sz w:val="20"/>
        </w:rPr>
      </w:pPr>
    </w:p>
    <w:p w14:paraId="35681487" w14:textId="77777777" w:rsidR="00CE2C74" w:rsidRDefault="00CE2C74" w:rsidP="00E90827">
      <w:pPr>
        <w:rPr>
          <w:szCs w:val="24"/>
        </w:rPr>
      </w:pPr>
    </w:p>
    <w:p w14:paraId="74E8501D" w14:textId="77777777" w:rsidR="00E90827" w:rsidRDefault="00E90827" w:rsidP="00E90827">
      <w:pPr>
        <w:rPr>
          <w:szCs w:val="24"/>
        </w:rPr>
      </w:pPr>
    </w:p>
    <w:p w14:paraId="0F5656E8" w14:textId="77777777" w:rsidR="00E90827" w:rsidRDefault="00E90827" w:rsidP="00E90827">
      <w:pPr>
        <w:rPr>
          <w:szCs w:val="24"/>
        </w:rPr>
      </w:pPr>
    </w:p>
    <w:p w14:paraId="7E50CB2F" w14:textId="77777777" w:rsidR="00E90827" w:rsidRDefault="00E90827" w:rsidP="00E90827">
      <w:pPr>
        <w:rPr>
          <w:szCs w:val="24"/>
        </w:rPr>
      </w:pPr>
    </w:p>
    <w:p w14:paraId="7C8FC028" w14:textId="77777777" w:rsidR="00E90827" w:rsidRDefault="00E90827" w:rsidP="00E90827">
      <w:pPr>
        <w:rPr>
          <w:szCs w:val="24"/>
        </w:rPr>
      </w:pPr>
    </w:p>
    <w:p w14:paraId="31CBC8ED" w14:textId="77777777" w:rsidR="00E90827" w:rsidRDefault="00E90827" w:rsidP="00E90827">
      <w:pPr>
        <w:rPr>
          <w:szCs w:val="24"/>
        </w:rPr>
      </w:pPr>
    </w:p>
    <w:p w14:paraId="71E7F274" w14:textId="77777777" w:rsidR="00E90827" w:rsidRDefault="00E90827" w:rsidP="00E90827">
      <w:pPr>
        <w:rPr>
          <w:szCs w:val="24"/>
        </w:rPr>
      </w:pPr>
    </w:p>
    <w:p w14:paraId="6A4D3B7B" w14:textId="77777777" w:rsidR="00E90827" w:rsidRDefault="00E90827" w:rsidP="00E90827">
      <w:pPr>
        <w:rPr>
          <w:szCs w:val="24"/>
        </w:rPr>
      </w:pPr>
    </w:p>
    <w:p w14:paraId="2FEFDAE4" w14:textId="77777777" w:rsidR="00E90827" w:rsidRDefault="00E90827" w:rsidP="00E90827">
      <w:pPr>
        <w:rPr>
          <w:szCs w:val="24"/>
        </w:rPr>
      </w:pPr>
    </w:p>
    <w:p w14:paraId="1FAD2450" w14:textId="77777777" w:rsidR="00E90827" w:rsidRDefault="00E90827" w:rsidP="00E90827">
      <w:pPr>
        <w:rPr>
          <w:szCs w:val="24"/>
        </w:rPr>
      </w:pPr>
    </w:p>
    <w:p w14:paraId="5056CF7A" w14:textId="77777777" w:rsidR="00E90827" w:rsidRDefault="00E90827" w:rsidP="00E90827">
      <w:pPr>
        <w:rPr>
          <w:szCs w:val="24"/>
        </w:rPr>
      </w:pPr>
    </w:p>
    <w:p w14:paraId="2D6260ED" w14:textId="77777777" w:rsidR="00E90827" w:rsidRDefault="00E90827" w:rsidP="00E90827">
      <w:pPr>
        <w:rPr>
          <w:szCs w:val="24"/>
        </w:rPr>
      </w:pPr>
    </w:p>
    <w:p w14:paraId="322D2343" w14:textId="77777777" w:rsidR="00E90827" w:rsidRDefault="00E90827" w:rsidP="00E90827">
      <w:pPr>
        <w:rPr>
          <w:szCs w:val="24"/>
        </w:rPr>
      </w:pPr>
    </w:p>
    <w:p w14:paraId="08AE9FE7" w14:textId="77777777" w:rsidR="00173670" w:rsidRDefault="00173670" w:rsidP="00173670">
      <w:pPr>
        <w:rPr>
          <w:sz w:val="20"/>
        </w:rPr>
      </w:pPr>
      <w:r>
        <w:rPr>
          <w:b/>
          <w:sz w:val="20"/>
          <w:u w:val="single"/>
        </w:rPr>
        <w:t>CONSTRUCTION</w:t>
      </w:r>
    </w:p>
    <w:p w14:paraId="2E391D3D" w14:textId="77777777" w:rsidR="00173670" w:rsidRDefault="00173670" w:rsidP="00173670">
      <w:pPr>
        <w:rPr>
          <w:sz w:val="20"/>
        </w:rPr>
      </w:pPr>
    </w:p>
    <w:p w14:paraId="6023691A" w14:textId="77777777" w:rsidR="00173670" w:rsidRDefault="00173670" w:rsidP="00173670">
      <w:pPr>
        <w:rPr>
          <w:sz w:val="20"/>
        </w:rPr>
      </w:pPr>
      <w:r>
        <w:rPr>
          <w:sz w:val="20"/>
        </w:rPr>
        <w:t xml:space="preserve">On all construction projects the successful bidder shall be required to certify that he/she </w:t>
      </w:r>
      <w:proofErr w:type="gramStart"/>
      <w:r>
        <w:rPr>
          <w:sz w:val="20"/>
        </w:rPr>
        <w:t>i</w:t>
      </w:r>
      <w:r w:rsidR="00A7237E">
        <w:rPr>
          <w:sz w:val="20"/>
        </w:rPr>
        <w:t>s in compliance with</w:t>
      </w:r>
      <w:proofErr w:type="gramEnd"/>
      <w:r w:rsidR="00A7237E">
        <w:rPr>
          <w:sz w:val="20"/>
        </w:rPr>
        <w:t xml:space="preserve"> ORS 279C.800 to 279C.870</w:t>
      </w:r>
      <w:r>
        <w:rPr>
          <w:sz w:val="20"/>
        </w:rPr>
        <w:t xml:space="preserve"> or th</w:t>
      </w:r>
      <w:r w:rsidR="00A7237E">
        <w:rPr>
          <w:sz w:val="20"/>
        </w:rPr>
        <w:t xml:space="preserve">e Davis Bacon Act, 40 USC </w:t>
      </w:r>
      <w:r w:rsidR="00A7237E">
        <w:rPr>
          <w:rFonts w:cs="Arial"/>
          <w:sz w:val="20"/>
        </w:rPr>
        <w:t>§</w:t>
      </w:r>
      <w:r w:rsidR="00A7237E">
        <w:rPr>
          <w:sz w:val="20"/>
        </w:rPr>
        <w:t xml:space="preserve"> 3141 to 3148</w:t>
      </w:r>
      <w:r>
        <w:rPr>
          <w:sz w:val="20"/>
        </w:rPr>
        <w:t xml:space="preserve"> relative to prevailing wage rates. </w:t>
      </w:r>
    </w:p>
    <w:p w14:paraId="4983F046" w14:textId="77777777" w:rsidR="00173670" w:rsidRDefault="00173670" w:rsidP="00173670">
      <w:pPr>
        <w:rPr>
          <w:sz w:val="20"/>
        </w:rPr>
      </w:pPr>
    </w:p>
    <w:p w14:paraId="65A5817F" w14:textId="77777777" w:rsidR="00173670" w:rsidRDefault="00173670" w:rsidP="00173670">
      <w:pPr>
        <w:rPr>
          <w:sz w:val="20"/>
        </w:rPr>
      </w:pPr>
      <w:r>
        <w:rPr>
          <w:sz w:val="20"/>
        </w:rPr>
        <w:t>On pr</w:t>
      </w:r>
      <w:r w:rsidRPr="000B39A3">
        <w:rPr>
          <w:sz w:val="20"/>
        </w:rPr>
        <w:t xml:space="preserve">ojects where bidders are required to be prequalified, the bidder must be prequalified by </w:t>
      </w:r>
      <w:r w:rsidR="000B39A3" w:rsidRPr="000B39A3">
        <w:rPr>
          <w:sz w:val="20"/>
        </w:rPr>
        <w:t xml:space="preserve">Procurement Services </w:t>
      </w:r>
      <w:r w:rsidRPr="000B39A3">
        <w:rPr>
          <w:sz w:val="20"/>
        </w:rPr>
        <w:t>in the stated category for an amount equal to the amount shown in the project description in this advertisement.  Additional prequalification requirements may be described in the project specifications.  A prequalification ap</w:t>
      </w:r>
      <w:r w:rsidR="000B39A3" w:rsidRPr="000B39A3">
        <w:rPr>
          <w:sz w:val="20"/>
        </w:rPr>
        <w:t>plication must be filed with</w:t>
      </w:r>
      <w:r w:rsidRPr="000B39A3">
        <w:rPr>
          <w:sz w:val="20"/>
        </w:rPr>
        <w:t xml:space="preserve"> </w:t>
      </w:r>
      <w:r w:rsidR="000B39A3" w:rsidRPr="000B39A3">
        <w:rPr>
          <w:sz w:val="20"/>
        </w:rPr>
        <w:t>Procurement Services</w:t>
      </w:r>
      <w:r w:rsidRPr="000B39A3">
        <w:rPr>
          <w:sz w:val="20"/>
        </w:rPr>
        <w:t xml:space="preserve"> at least </w:t>
      </w:r>
      <w:r w:rsidR="00911C4C">
        <w:rPr>
          <w:sz w:val="20"/>
        </w:rPr>
        <w:t>ten</w:t>
      </w:r>
      <w:r w:rsidRPr="000B39A3">
        <w:rPr>
          <w:sz w:val="20"/>
        </w:rPr>
        <w:t xml:space="preserve"> (</w:t>
      </w:r>
      <w:r w:rsidR="00911C4C">
        <w:rPr>
          <w:sz w:val="20"/>
        </w:rPr>
        <w:t>10</w:t>
      </w:r>
      <w:r w:rsidRPr="000B39A3">
        <w:rPr>
          <w:sz w:val="20"/>
        </w:rPr>
        <w:t xml:space="preserve">) </w:t>
      </w:r>
      <w:r w:rsidR="00911C4C">
        <w:rPr>
          <w:sz w:val="20"/>
        </w:rPr>
        <w:t>calendar</w:t>
      </w:r>
      <w:r w:rsidRPr="000B39A3">
        <w:rPr>
          <w:sz w:val="20"/>
        </w:rPr>
        <w:t xml:space="preserve"> days prior to the last day for receipt of bids, unless stated otherwise in the bid document</w:t>
      </w:r>
      <w:r>
        <w:rPr>
          <w:sz w:val="20"/>
        </w:rPr>
        <w:t>s.</w:t>
      </w:r>
    </w:p>
    <w:p w14:paraId="1965DDB3" w14:textId="77777777" w:rsidR="00173670" w:rsidRDefault="00173670" w:rsidP="00173670">
      <w:pPr>
        <w:rPr>
          <w:sz w:val="20"/>
        </w:rPr>
      </w:pPr>
    </w:p>
    <w:p w14:paraId="73F6D977" w14:textId="77777777" w:rsidR="00173670" w:rsidRDefault="00173670" w:rsidP="00173670">
      <w:pPr>
        <w:rPr>
          <w:sz w:val="20"/>
        </w:rPr>
      </w:pPr>
      <w:r>
        <w:rPr>
          <w:sz w:val="20"/>
        </w:rPr>
        <w:t xml:space="preserve">All construction bids are due by 2:00 PM on the dates listed.  Additional forms disclosing first tier subcontractors are due by 4:00 PM.  Bids will be </w:t>
      </w:r>
      <w:r w:rsidR="00C7710B">
        <w:rPr>
          <w:sz w:val="20"/>
        </w:rPr>
        <w:t xml:space="preserve">received and </w:t>
      </w:r>
      <w:r>
        <w:rPr>
          <w:sz w:val="20"/>
        </w:rPr>
        <w:t xml:space="preserve">opened publicly at 2:00 PM on the closing date </w:t>
      </w:r>
      <w:r w:rsidR="00C7710B">
        <w:rPr>
          <w:sz w:val="20"/>
        </w:rPr>
        <w:t xml:space="preserve">and at the location </w:t>
      </w:r>
      <w:r>
        <w:rPr>
          <w:sz w:val="20"/>
        </w:rPr>
        <w:t>listed.</w:t>
      </w:r>
    </w:p>
    <w:p w14:paraId="6001A855" w14:textId="77777777" w:rsidR="00173670" w:rsidRDefault="00173670" w:rsidP="00173670">
      <w:pPr>
        <w:rPr>
          <w:sz w:val="20"/>
        </w:rPr>
      </w:pPr>
    </w:p>
    <w:p w14:paraId="3AA3B9B1" w14:textId="77777777" w:rsidR="00173670" w:rsidRDefault="00173670" w:rsidP="00173670">
      <w:pPr>
        <w:tabs>
          <w:tab w:val="left" w:pos="-1440"/>
        </w:tabs>
        <w:rPr>
          <w:sz w:val="20"/>
          <w:u w:val="single"/>
        </w:rPr>
      </w:pPr>
    </w:p>
    <w:p w14:paraId="36179BF6" w14:textId="77777777" w:rsidR="00173670" w:rsidRDefault="00173670" w:rsidP="00173670">
      <w:pPr>
        <w:tabs>
          <w:tab w:val="left" w:pos="-1440"/>
        </w:tabs>
        <w:rPr>
          <w:sz w:val="20"/>
          <w:u w:val="single"/>
        </w:rPr>
      </w:pPr>
      <w:r>
        <w:rPr>
          <w:sz w:val="20"/>
          <w:u w:val="single"/>
        </w:rPr>
        <w:t>BID NO.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DESCRIPTION</w:t>
      </w:r>
    </w:p>
    <w:p w14:paraId="42C6EBFB" w14:textId="77777777" w:rsidR="00173670" w:rsidRDefault="00173670" w:rsidP="00173670">
      <w:pPr>
        <w:rPr>
          <w:sz w:val="20"/>
          <w:u w:val="single"/>
        </w:rPr>
      </w:pPr>
    </w:p>
    <w:p w14:paraId="6457DE30" w14:textId="77777777" w:rsidR="00173670" w:rsidRPr="005C41F4" w:rsidRDefault="00173670" w:rsidP="00173670">
      <w:pPr>
        <w:rPr>
          <w:rFonts w:cs="Arial"/>
          <w:sz w:val="20"/>
          <w:u w:val="single"/>
        </w:rPr>
      </w:pPr>
    </w:p>
    <w:p w14:paraId="19F3C7C2" w14:textId="77777777" w:rsidR="00173670" w:rsidRPr="000B39A3" w:rsidRDefault="00E701D5" w:rsidP="00567F7E">
      <w:pPr>
        <w:ind w:left="2160" w:right="-90" w:hanging="2160"/>
        <w:rPr>
          <w:rFonts w:cs="Arial"/>
          <w:sz w:val="20"/>
        </w:rPr>
      </w:pPr>
      <w:r>
        <w:rPr>
          <w:rFonts w:cs="Arial"/>
          <w:b/>
          <w:sz w:val="20"/>
        </w:rPr>
        <w:t>00000283</w:t>
      </w:r>
      <w:r w:rsidR="00173670" w:rsidRPr="00934CA9">
        <w:rPr>
          <w:rFonts w:cs="Arial"/>
          <w:sz w:val="20"/>
        </w:rPr>
        <w:tab/>
      </w:r>
      <w:bookmarkStart w:id="1" w:name="Text5"/>
      <w:r w:rsidR="00173670" w:rsidRPr="00934CA9">
        <w:rPr>
          <w:rFonts w:cs="Arial"/>
          <w:sz w:val="20"/>
        </w:rPr>
        <w:tab/>
      </w:r>
      <w:bookmarkEnd w:id="1"/>
      <w:r w:rsidRPr="00E701D5">
        <w:rPr>
          <w:rFonts w:cs="Arial"/>
          <w:b/>
          <w:bCs/>
          <w:sz w:val="20"/>
        </w:rPr>
        <w:t>NE PRESCOTT ST: I205 - NE 102ND AVE, SE 86TH CT &amp; SE STEELE ST LID</w:t>
      </w:r>
      <w:r w:rsidR="00173670" w:rsidRPr="005C41F4">
        <w:rPr>
          <w:rFonts w:cs="Arial"/>
          <w:sz w:val="20"/>
        </w:rPr>
        <w:t>: For plans</w:t>
      </w:r>
      <w:r w:rsidR="00173670" w:rsidRPr="004D5782">
        <w:rPr>
          <w:rFonts w:cs="Arial"/>
          <w:sz w:val="20"/>
        </w:rPr>
        <w:t xml:space="preserve"> and specifications order on-line at </w:t>
      </w:r>
      <w:r w:rsidR="00173670" w:rsidRPr="00AE6099">
        <w:rPr>
          <w:rFonts w:cs="Arial"/>
          <w:sz w:val="20"/>
        </w:rPr>
        <w:t xml:space="preserve">site </w:t>
      </w:r>
      <w:hyperlink r:id="rId8" w:history="1">
        <w:r w:rsidR="00F806B4" w:rsidRPr="00D16071">
          <w:rPr>
            <w:rFonts w:cs="Arial"/>
            <w:snapToGrid/>
            <w:color w:val="0000FF"/>
            <w:sz w:val="20"/>
            <w:u w:val="single"/>
          </w:rPr>
          <w:t>http://procure.portlandoregon.gov/</w:t>
        </w:r>
      </w:hyperlink>
      <w:r w:rsidR="00173670">
        <w:rPr>
          <w:rFonts w:cs="Arial"/>
          <w:sz w:val="20"/>
        </w:rPr>
        <w:t xml:space="preserve"> or call (5</w:t>
      </w:r>
      <w:r w:rsidR="00173670" w:rsidRPr="004D5782">
        <w:rPr>
          <w:rFonts w:cs="Arial"/>
          <w:sz w:val="20"/>
        </w:rPr>
        <w:t>03) 823-</w:t>
      </w:r>
      <w:r>
        <w:rPr>
          <w:sz w:val="20"/>
        </w:rPr>
        <w:t>6130</w:t>
      </w:r>
      <w:r w:rsidR="00173670" w:rsidRPr="004D5782">
        <w:rPr>
          <w:rFonts w:cs="Arial"/>
          <w:sz w:val="20"/>
        </w:rPr>
        <w:t>.  For bidding informa</w:t>
      </w:r>
      <w:r w:rsidR="00173670" w:rsidRPr="00415ED3">
        <w:rPr>
          <w:rFonts w:cs="Arial"/>
          <w:sz w:val="20"/>
        </w:rPr>
        <w:t xml:space="preserve">tion </w:t>
      </w:r>
      <w:r w:rsidR="00CB1AED" w:rsidRPr="00415ED3">
        <w:rPr>
          <w:rFonts w:cs="Arial"/>
          <w:sz w:val="20"/>
        </w:rPr>
        <w:t>call</w:t>
      </w:r>
      <w:r w:rsidR="00CB1AED">
        <w:rPr>
          <w:rFonts w:cs="Arial"/>
          <w:sz w:val="20"/>
        </w:rPr>
        <w:t xml:space="preserve"> </w:t>
      </w:r>
      <w:r w:rsidR="00713C4F">
        <w:rPr>
          <w:sz w:val="20"/>
        </w:rPr>
        <w:t>Valentine Hellman</w:t>
      </w:r>
      <w:r w:rsidR="00173670" w:rsidRPr="00415ED3">
        <w:rPr>
          <w:rFonts w:cs="Arial"/>
          <w:sz w:val="20"/>
        </w:rPr>
        <w:t>, at (503) 823-</w:t>
      </w:r>
      <w:r w:rsidR="00713C4F">
        <w:rPr>
          <w:sz w:val="20"/>
        </w:rPr>
        <w:t>6130</w:t>
      </w:r>
      <w:r w:rsidR="00173670" w:rsidRPr="00415ED3">
        <w:rPr>
          <w:rFonts w:cs="Arial"/>
          <w:sz w:val="20"/>
        </w:rPr>
        <w:t xml:space="preserve"> or email to </w:t>
      </w:r>
      <w:r w:rsidR="00713C4F">
        <w:rPr>
          <w:rFonts w:cs="Arial"/>
          <w:sz w:val="20"/>
          <w:lang w:val="fr-FR"/>
        </w:rPr>
        <w:t>valentine.hellman</w:t>
      </w:r>
      <w:r w:rsidR="00C65A64">
        <w:rPr>
          <w:rFonts w:cs="Arial"/>
          <w:sz w:val="20"/>
          <w:lang w:val="fr-FR"/>
        </w:rPr>
        <w:t>@portlandoregon.gov</w:t>
      </w:r>
      <w:r w:rsidR="00173670" w:rsidRPr="00415ED3">
        <w:rPr>
          <w:rFonts w:cs="Arial"/>
          <w:sz w:val="20"/>
        </w:rPr>
        <w:t xml:space="preserve">. </w:t>
      </w:r>
      <w:r w:rsidR="00173670" w:rsidRPr="00415ED3">
        <w:rPr>
          <w:rFonts w:cs="Arial"/>
          <w:b/>
          <w:bCs/>
          <w:sz w:val="20"/>
        </w:rPr>
        <w:t>MANDATORY PREBID MEETING</w:t>
      </w:r>
      <w:r w:rsidR="00173670" w:rsidRPr="00415ED3">
        <w:rPr>
          <w:rFonts w:cs="Arial"/>
          <w:sz w:val="20"/>
        </w:rPr>
        <w:t xml:space="preserve">: </w:t>
      </w:r>
      <w:r w:rsidR="00E4504F">
        <w:rPr>
          <w:rFonts w:cs="Arial"/>
          <w:sz w:val="20"/>
        </w:rPr>
        <w:t>May 10</w:t>
      </w:r>
      <w:r w:rsidR="00173670" w:rsidRPr="00415ED3">
        <w:rPr>
          <w:rFonts w:cs="Arial"/>
          <w:sz w:val="20"/>
        </w:rPr>
        <w:t xml:space="preserve">, </w:t>
      </w:r>
      <w:proofErr w:type="gramStart"/>
      <w:r w:rsidR="00173670" w:rsidRPr="00415ED3">
        <w:rPr>
          <w:rFonts w:cs="Arial"/>
          <w:sz w:val="20"/>
        </w:rPr>
        <w:t>20</w:t>
      </w:r>
      <w:r w:rsidR="00713C4F">
        <w:rPr>
          <w:rFonts w:cs="Arial"/>
          <w:sz w:val="20"/>
        </w:rPr>
        <w:t>16</w:t>
      </w:r>
      <w:proofErr w:type="gramEnd"/>
      <w:r w:rsidR="00173670" w:rsidRPr="00415ED3">
        <w:rPr>
          <w:rFonts w:cs="Arial"/>
          <w:sz w:val="20"/>
        </w:rPr>
        <w:t xml:space="preserve"> at </w:t>
      </w:r>
      <w:r>
        <w:rPr>
          <w:rFonts w:cs="Arial"/>
          <w:sz w:val="20"/>
        </w:rPr>
        <w:t>10:30</w:t>
      </w:r>
      <w:r w:rsidR="00173670" w:rsidRPr="00415ED3">
        <w:rPr>
          <w:rFonts w:cs="Arial"/>
          <w:sz w:val="20"/>
        </w:rPr>
        <w:t xml:space="preserve"> </w:t>
      </w:r>
      <w:bookmarkStart w:id="2" w:name="Dropdown9"/>
      <w:r w:rsidR="00173670" w:rsidRPr="00415ED3">
        <w:rPr>
          <w:rFonts w:cs="Arial"/>
          <w:sz w:val="20"/>
        </w:rPr>
        <w:fldChar w:fldCharType="begin">
          <w:ffData>
            <w:name w:val="Dropdown9"/>
            <w:enabled/>
            <w:calcOnExit w:val="0"/>
            <w:ddList>
              <w:listEntry w:val="a.m."/>
              <w:listEntry w:val="p.m."/>
            </w:ddList>
          </w:ffData>
        </w:fldChar>
      </w:r>
      <w:r w:rsidR="00173670" w:rsidRPr="00415ED3">
        <w:rPr>
          <w:rFonts w:cs="Arial"/>
          <w:sz w:val="20"/>
        </w:rPr>
        <w:instrText xml:space="preserve"> FORMDROPDOWN </w:instrText>
      </w:r>
      <w:r w:rsidR="00173670" w:rsidRPr="00446627">
        <w:rPr>
          <w:rFonts w:cs="Arial"/>
          <w:sz w:val="20"/>
        </w:rPr>
      </w:r>
      <w:r w:rsidR="00173670" w:rsidRPr="00415ED3">
        <w:rPr>
          <w:rFonts w:cs="Arial"/>
          <w:sz w:val="20"/>
        </w:rPr>
        <w:fldChar w:fldCharType="end"/>
      </w:r>
      <w:bookmarkEnd w:id="2"/>
      <w:r w:rsidR="00173670" w:rsidRPr="00415ED3">
        <w:rPr>
          <w:rFonts w:cs="Arial"/>
          <w:sz w:val="20"/>
        </w:rPr>
        <w:t xml:space="preserve">, </w:t>
      </w:r>
      <w:r w:rsidRPr="00E701D5">
        <w:rPr>
          <w:rFonts w:cs="Arial"/>
          <w:sz w:val="20"/>
        </w:rPr>
        <w:t>Columbia River Room, Seventh Floor,1120 SW Fifth Ave, Portland, Oregon 97204</w:t>
      </w:r>
      <w:r w:rsidR="00173670" w:rsidRPr="003E6451">
        <w:rPr>
          <w:rFonts w:cs="Arial"/>
          <w:sz w:val="20"/>
        </w:rPr>
        <w:t xml:space="preserve">. </w:t>
      </w:r>
      <w:r w:rsidR="00173670" w:rsidRPr="003E6451">
        <w:rPr>
          <w:rFonts w:cs="Arial"/>
          <w:b/>
          <w:sz w:val="20"/>
        </w:rPr>
        <w:t xml:space="preserve"> </w:t>
      </w:r>
      <w:r w:rsidR="00173670" w:rsidRPr="003E6451">
        <w:rPr>
          <w:rFonts w:cs="Arial"/>
          <w:b/>
          <w:bCs/>
          <w:sz w:val="20"/>
        </w:rPr>
        <w:t xml:space="preserve">PREQUALIFICATION REQUIRED IN </w:t>
      </w:r>
      <w:r w:rsidR="00173670">
        <w:rPr>
          <w:rFonts w:cs="Arial"/>
          <w:b/>
          <w:sz w:val="20"/>
        </w:rPr>
        <w:t>C</w:t>
      </w:r>
      <w:r w:rsidR="00221BD4">
        <w:rPr>
          <w:rFonts w:cs="Arial"/>
          <w:b/>
          <w:sz w:val="20"/>
        </w:rPr>
        <w:t>LASS</w:t>
      </w:r>
      <w:r w:rsidR="00173670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</w:t>
      </w:r>
      <w:r w:rsidR="00173670" w:rsidRPr="003E6451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Street Improvements</w:t>
      </w:r>
      <w:r w:rsidR="00173670" w:rsidRPr="003E645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for</w:t>
      </w:r>
      <w:r w:rsidR="00173670">
        <w:rPr>
          <w:rFonts w:cs="Arial"/>
          <w:b/>
          <w:sz w:val="20"/>
        </w:rPr>
        <w:t xml:space="preserve"> $</w:t>
      </w:r>
      <w:r>
        <w:rPr>
          <w:rFonts w:cs="Arial"/>
          <w:b/>
          <w:sz w:val="20"/>
        </w:rPr>
        <w:t>1,500,000</w:t>
      </w:r>
      <w:r w:rsidR="00173670" w:rsidRPr="003E6451">
        <w:rPr>
          <w:rFonts w:cs="Arial"/>
          <w:sz w:val="20"/>
        </w:rPr>
        <w:t xml:space="preserve">.  </w:t>
      </w:r>
      <w:r w:rsidR="00934CA9" w:rsidRPr="00010444">
        <w:rPr>
          <w:rFonts w:cs="Arial"/>
          <w:bCs/>
          <w:sz w:val="20"/>
        </w:rPr>
        <w:t>Prequalification</w:t>
      </w:r>
      <w:r w:rsidR="00934CA9" w:rsidRPr="00010444">
        <w:rPr>
          <w:rFonts w:cs="Arial"/>
          <w:sz w:val="20"/>
        </w:rPr>
        <w:t xml:space="preserve"> applications due at least ten (10) days prior to the bids due date.</w:t>
      </w:r>
      <w:r w:rsidR="00934CA9" w:rsidRPr="003E6451">
        <w:rPr>
          <w:rFonts w:cs="Arial"/>
          <w:b/>
          <w:sz w:val="20"/>
        </w:rPr>
        <w:t xml:space="preserve"> </w:t>
      </w:r>
      <w:r w:rsidR="00173670" w:rsidRPr="003E6451">
        <w:rPr>
          <w:rFonts w:cs="Arial"/>
          <w:b/>
          <w:sz w:val="20"/>
        </w:rPr>
        <w:t xml:space="preserve"> BIDS DUE: </w:t>
      </w:r>
      <w:r w:rsidR="00E4504F">
        <w:rPr>
          <w:rFonts w:cs="Arial"/>
          <w:b/>
          <w:sz w:val="20"/>
        </w:rPr>
        <w:t>May 24</w:t>
      </w:r>
      <w:r w:rsidR="00173670" w:rsidRPr="006A73F9">
        <w:rPr>
          <w:rFonts w:cs="Arial"/>
          <w:b/>
          <w:sz w:val="20"/>
        </w:rPr>
        <w:t xml:space="preserve">, </w:t>
      </w:r>
      <w:proofErr w:type="gramStart"/>
      <w:r w:rsidR="00173670" w:rsidRPr="006A73F9">
        <w:rPr>
          <w:rFonts w:cs="Arial"/>
          <w:b/>
          <w:sz w:val="20"/>
        </w:rPr>
        <w:t>20</w:t>
      </w:r>
      <w:r w:rsidR="00713C4F">
        <w:rPr>
          <w:rFonts w:cs="Arial"/>
          <w:b/>
          <w:sz w:val="20"/>
        </w:rPr>
        <w:t>16</w:t>
      </w:r>
      <w:proofErr w:type="gramEnd"/>
      <w:r w:rsidR="00173670" w:rsidRPr="006A73F9">
        <w:rPr>
          <w:rFonts w:cs="Arial"/>
          <w:b/>
          <w:sz w:val="20"/>
        </w:rPr>
        <w:t xml:space="preserve"> </w:t>
      </w:r>
      <w:r w:rsidR="00173670" w:rsidRPr="003E6451">
        <w:rPr>
          <w:rFonts w:cs="Arial"/>
          <w:b/>
          <w:sz w:val="20"/>
        </w:rPr>
        <w:t>BY 2:00 P.M.</w:t>
      </w:r>
      <w:r w:rsidR="00173670" w:rsidRPr="003E6451">
        <w:rPr>
          <w:rFonts w:cs="Arial"/>
          <w:sz w:val="20"/>
        </w:rPr>
        <w:t xml:space="preserve"> </w:t>
      </w:r>
      <w:r w:rsidR="00173670" w:rsidRPr="000B39A3">
        <w:rPr>
          <w:rFonts w:cs="Arial"/>
          <w:sz w:val="20"/>
        </w:rPr>
        <w:t xml:space="preserve">in </w:t>
      </w:r>
      <w:r w:rsidR="000B39A3" w:rsidRPr="000B39A3">
        <w:rPr>
          <w:sz w:val="20"/>
        </w:rPr>
        <w:t>Procurement Services</w:t>
      </w:r>
      <w:r w:rsidR="00173670" w:rsidRPr="000B39A3">
        <w:rPr>
          <w:rFonts w:cs="Arial"/>
          <w:sz w:val="20"/>
        </w:rPr>
        <w:t>.</w:t>
      </w:r>
    </w:p>
    <w:p w14:paraId="38431BAB" w14:textId="77777777" w:rsidR="00173670" w:rsidRPr="005C41F4" w:rsidRDefault="00173670" w:rsidP="00173670">
      <w:pPr>
        <w:rPr>
          <w:rFonts w:cs="Arial"/>
          <w:sz w:val="20"/>
          <w:u w:val="single"/>
        </w:rPr>
      </w:pPr>
    </w:p>
    <w:p w14:paraId="01893FD3" w14:textId="77777777" w:rsidR="00173670" w:rsidRDefault="00173670" w:rsidP="00173670">
      <w:pPr>
        <w:rPr>
          <w:sz w:val="20"/>
          <w:u w:val="single"/>
        </w:rPr>
      </w:pPr>
    </w:p>
    <w:p w14:paraId="096226D2" w14:textId="77777777" w:rsidR="00173670" w:rsidRDefault="00173670" w:rsidP="00173670">
      <w:pPr>
        <w:rPr>
          <w:sz w:val="20"/>
          <w:u w:val="single"/>
        </w:rPr>
      </w:pPr>
    </w:p>
    <w:p w14:paraId="1577FD5E" w14:textId="77777777" w:rsidR="00173670" w:rsidRDefault="00173670" w:rsidP="00173670">
      <w:pPr>
        <w:rPr>
          <w:sz w:val="20"/>
          <w:u w:val="single"/>
        </w:rPr>
      </w:pPr>
    </w:p>
    <w:p w14:paraId="373FAB2B" w14:textId="77777777" w:rsidR="00173670" w:rsidRDefault="00173670" w:rsidP="00173670">
      <w:pPr>
        <w:rPr>
          <w:sz w:val="20"/>
          <w:u w:val="single"/>
        </w:rPr>
      </w:pPr>
    </w:p>
    <w:p w14:paraId="209672AB" w14:textId="77777777" w:rsidR="00173670" w:rsidRDefault="00173670" w:rsidP="00173670">
      <w:pPr>
        <w:rPr>
          <w:sz w:val="20"/>
          <w:u w:val="single"/>
        </w:rPr>
      </w:pPr>
    </w:p>
    <w:p w14:paraId="46B9C46A" w14:textId="77777777" w:rsidR="00173670" w:rsidRDefault="00173670" w:rsidP="00173670">
      <w:pPr>
        <w:rPr>
          <w:sz w:val="20"/>
          <w:u w:val="single"/>
        </w:rPr>
      </w:pPr>
    </w:p>
    <w:p w14:paraId="5FB0FC7C" w14:textId="77777777" w:rsidR="00173670" w:rsidRDefault="00173670" w:rsidP="00173670">
      <w:pPr>
        <w:rPr>
          <w:sz w:val="20"/>
        </w:rPr>
      </w:pPr>
    </w:p>
    <w:p w14:paraId="23D3030E" w14:textId="77777777" w:rsidR="00173670" w:rsidRDefault="00173670" w:rsidP="00173670">
      <w:pPr>
        <w:rPr>
          <w:sz w:val="20"/>
        </w:rPr>
      </w:pPr>
    </w:p>
    <w:p w14:paraId="7128FA0A" w14:textId="77777777" w:rsidR="00173670" w:rsidRDefault="00173670" w:rsidP="00173670">
      <w:pPr>
        <w:rPr>
          <w:sz w:val="20"/>
        </w:rPr>
      </w:pPr>
    </w:p>
    <w:p w14:paraId="4C0D3630" w14:textId="77777777" w:rsidR="00173670" w:rsidRDefault="00173670" w:rsidP="00173670">
      <w:pPr>
        <w:rPr>
          <w:sz w:val="20"/>
        </w:rPr>
      </w:pPr>
    </w:p>
    <w:p w14:paraId="31E4A049" w14:textId="77777777" w:rsidR="00173670" w:rsidRDefault="00173670" w:rsidP="00173670">
      <w:pPr>
        <w:rPr>
          <w:sz w:val="20"/>
        </w:rPr>
      </w:pPr>
    </w:p>
    <w:p w14:paraId="2AE5E9FC" w14:textId="77777777" w:rsidR="00173670" w:rsidRDefault="00173670" w:rsidP="00173670">
      <w:pPr>
        <w:rPr>
          <w:sz w:val="20"/>
        </w:rPr>
      </w:pPr>
    </w:p>
    <w:p w14:paraId="514E3DBD" w14:textId="77777777" w:rsidR="00173670" w:rsidRPr="00F63702" w:rsidRDefault="00173670" w:rsidP="001431DE">
      <w:pPr>
        <w:tabs>
          <w:tab w:val="left" w:pos="8730"/>
        </w:tabs>
        <w:rPr>
          <w:sz w:val="20"/>
        </w:rPr>
      </w:pPr>
      <w:r w:rsidRPr="00F63702">
        <w:rPr>
          <w:sz w:val="20"/>
        </w:rPr>
        <w:t xml:space="preserve">DATE OF </w:t>
      </w:r>
      <w:r w:rsidRPr="00F63702">
        <w:rPr>
          <w:sz w:val="20"/>
          <w:u w:val="single"/>
        </w:rPr>
        <w:t>FIRST</w:t>
      </w:r>
      <w:r w:rsidRPr="00F63702">
        <w:rPr>
          <w:sz w:val="20"/>
        </w:rPr>
        <w:t xml:space="preserve"> PUBLICATION:  _____</w:t>
      </w:r>
      <w:r w:rsidR="00E4504F">
        <w:rPr>
          <w:sz w:val="20"/>
          <w:u w:val="single"/>
        </w:rPr>
        <w:t>May 2</w:t>
      </w:r>
      <w:r w:rsidRPr="00F63702">
        <w:rPr>
          <w:rFonts w:cs="Arial"/>
          <w:sz w:val="20"/>
          <w:u w:val="single"/>
        </w:rPr>
        <w:t>, 20</w:t>
      </w:r>
      <w:r w:rsidR="00713C4F">
        <w:rPr>
          <w:rFonts w:cs="Arial"/>
          <w:sz w:val="20"/>
          <w:u w:val="single"/>
        </w:rPr>
        <w:t>16</w:t>
      </w:r>
      <w:r w:rsidRPr="00F63702">
        <w:rPr>
          <w:sz w:val="20"/>
        </w:rPr>
        <w:t>_______</w:t>
      </w:r>
    </w:p>
    <w:p w14:paraId="41A369A8" w14:textId="77777777" w:rsidR="00173670" w:rsidRPr="00F63702" w:rsidRDefault="00173670" w:rsidP="00173670">
      <w:pPr>
        <w:rPr>
          <w:sz w:val="20"/>
        </w:rPr>
      </w:pPr>
    </w:p>
    <w:p w14:paraId="35191E62" w14:textId="77777777" w:rsidR="00173670" w:rsidRPr="00F63702" w:rsidRDefault="00173670" w:rsidP="00173670">
      <w:pPr>
        <w:rPr>
          <w:sz w:val="20"/>
        </w:rPr>
      </w:pPr>
      <w:r w:rsidRPr="00F63702">
        <w:rPr>
          <w:sz w:val="20"/>
        </w:rPr>
        <w:t xml:space="preserve">DATE OF </w:t>
      </w:r>
      <w:r w:rsidRPr="00F63702">
        <w:rPr>
          <w:sz w:val="20"/>
          <w:u w:val="single"/>
        </w:rPr>
        <w:t>LAST</w:t>
      </w:r>
      <w:r w:rsidR="00713C4F">
        <w:rPr>
          <w:sz w:val="20"/>
        </w:rPr>
        <w:t xml:space="preserve"> </w:t>
      </w:r>
      <w:r w:rsidRPr="00F63702">
        <w:rPr>
          <w:sz w:val="20"/>
        </w:rPr>
        <w:t>PUBLICATION:  _____</w:t>
      </w:r>
      <w:r w:rsidR="00E4504F">
        <w:rPr>
          <w:sz w:val="20"/>
          <w:u w:val="single"/>
        </w:rPr>
        <w:t>May</w:t>
      </w:r>
      <w:r w:rsidR="00E701D5">
        <w:rPr>
          <w:sz w:val="20"/>
          <w:u w:val="single"/>
        </w:rPr>
        <w:t xml:space="preserve"> 2</w:t>
      </w:r>
      <w:r w:rsidRPr="00F63702">
        <w:rPr>
          <w:rFonts w:cs="Arial"/>
          <w:sz w:val="20"/>
          <w:u w:val="single"/>
        </w:rPr>
        <w:t>, 20</w:t>
      </w:r>
      <w:r w:rsidR="00713C4F">
        <w:rPr>
          <w:rFonts w:cs="Arial"/>
          <w:sz w:val="20"/>
          <w:u w:val="single"/>
        </w:rPr>
        <w:t>16</w:t>
      </w:r>
      <w:r w:rsidRPr="00F63702">
        <w:rPr>
          <w:sz w:val="20"/>
          <w:u w:val="single"/>
        </w:rPr>
        <w:t xml:space="preserve"> </w:t>
      </w:r>
      <w:r w:rsidRPr="00F63702">
        <w:rPr>
          <w:sz w:val="20"/>
        </w:rPr>
        <w:t>_______</w:t>
      </w:r>
    </w:p>
    <w:p w14:paraId="1FAF72F7" w14:textId="77777777" w:rsidR="00173670" w:rsidRDefault="00173670" w:rsidP="00173670">
      <w:pPr>
        <w:rPr>
          <w:sz w:val="20"/>
        </w:rPr>
      </w:pPr>
    </w:p>
    <w:p w14:paraId="28DA2DA5" w14:textId="77777777" w:rsidR="00F63702" w:rsidRDefault="00F63702" w:rsidP="00173670">
      <w:pPr>
        <w:rPr>
          <w:sz w:val="20"/>
        </w:rPr>
      </w:pPr>
    </w:p>
    <w:p w14:paraId="5515EA75" w14:textId="77777777" w:rsidR="00F63702" w:rsidRDefault="00F63702" w:rsidP="00173670">
      <w:pPr>
        <w:rPr>
          <w:sz w:val="20"/>
        </w:rPr>
      </w:pPr>
    </w:p>
    <w:p w14:paraId="44D06A56" w14:textId="77777777" w:rsidR="00E90827" w:rsidRPr="00E90827" w:rsidRDefault="00E90827" w:rsidP="00E90827">
      <w:pPr>
        <w:rPr>
          <w:szCs w:val="24"/>
        </w:rPr>
      </w:pPr>
    </w:p>
    <w:sectPr w:rsidR="00E90827" w:rsidRPr="00E90827" w:rsidSect="00114058">
      <w:headerReference w:type="first" r:id="rId9"/>
      <w:footerReference w:type="first" r:id="rId10"/>
      <w:endnotePr>
        <w:numFmt w:val="decimal"/>
      </w:endnotePr>
      <w:pgSz w:w="12240" w:h="15840" w:code="1"/>
      <w:pgMar w:top="720" w:right="720" w:bottom="720" w:left="540" w:header="274" w:footer="9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ECE2" w14:textId="77777777" w:rsidR="00DF5AEB" w:rsidRDefault="00DF5AEB">
      <w:r>
        <w:separator/>
      </w:r>
    </w:p>
  </w:endnote>
  <w:endnote w:type="continuationSeparator" w:id="0">
    <w:p w14:paraId="39C80812" w14:textId="77777777" w:rsidR="00DF5AEB" w:rsidRDefault="00DF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D94B" w14:textId="77777777" w:rsidR="00C65A64" w:rsidRPr="00114058" w:rsidRDefault="00C65A64" w:rsidP="00114058">
    <w:pPr>
      <w:pStyle w:val="Footer"/>
      <w:rPr>
        <w:szCs w:val="22"/>
      </w:rPr>
    </w:pPr>
    <w:r>
      <w:rPr>
        <w:noProof/>
        <w:snapToGrid/>
        <w:szCs w:val="22"/>
      </w:rPr>
      <w:pict w14:anchorId="2B48CFC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.75pt;margin-top:722.25pt;width:550.5pt;height:55.95pt;z-index:1;mso-position-vertical-relative:page" filled="f" stroked="f">
          <o:lock v:ext="edit" aspectratio="t"/>
          <v:textbox style="mso-next-textbox:#_x0000_s2053">
            <w:txbxContent>
              <w:p w14:paraId="2358F545" w14:textId="77777777" w:rsidR="00C65A64" w:rsidRDefault="00C65A64" w:rsidP="00801A3B">
                <w:pPr>
                  <w:pStyle w:val="Footer"/>
                  <w:pBdr>
                    <w:top w:val="single" w:sz="12" w:space="6" w:color="auto"/>
                  </w:pBdr>
                  <w:tabs>
                    <w:tab w:val="clear" w:pos="4320"/>
                    <w:tab w:val="clear" w:pos="8640"/>
                    <w:tab w:val="center" w:pos="5400"/>
                    <w:tab w:val="right" w:pos="10710"/>
                  </w:tabs>
                  <w:jc w:val="center"/>
                  <w:rPr>
                    <w:rFonts w:ascii="Times New Roman" w:hAnsi="Times New Roman"/>
                    <w:i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Cs w:val="24"/>
                  </w:rPr>
                  <w:t>An Equal Opportunity Employer</w:t>
                </w:r>
              </w:p>
              <w:p w14:paraId="26C60CF8" w14:textId="77777777" w:rsidR="00C65A64" w:rsidRPr="00801A3B" w:rsidRDefault="00C65A64" w:rsidP="00801A3B">
                <w:r>
                  <w:rPr>
                    <w:rFonts w:ascii="Times New Roman" w:hAnsi="Times New Roman"/>
                    <w:i/>
                    <w:sz w:val="22"/>
                    <w:szCs w:val="22"/>
                  </w:rPr>
                  <w:t>To help ensure equal access to programs, services and activities, the Office of Management &amp; Finance will reasonably modify policies/procedures and provide auxiliary aids/services to persons with disabilities upon request.</w:t>
                </w:r>
              </w:p>
            </w:txbxContent>
          </v:textbox>
          <w10:wrap type="squar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F3F3" w14:textId="77777777" w:rsidR="00DF5AEB" w:rsidRDefault="00DF5AEB">
      <w:r>
        <w:separator/>
      </w:r>
    </w:p>
  </w:footnote>
  <w:footnote w:type="continuationSeparator" w:id="0">
    <w:p w14:paraId="40979DCC" w14:textId="77777777" w:rsidR="00DF5AEB" w:rsidRDefault="00DF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79AD" w14:textId="77777777" w:rsidR="009A7922" w:rsidRDefault="009A7922">
    <w:pPr>
      <w:pStyle w:val="Header"/>
      <w:ind w:left="-180"/>
    </w:pPr>
  </w:p>
  <w:p w14:paraId="21A7CB6C" w14:textId="77777777" w:rsidR="009A7922" w:rsidRDefault="009A7922">
    <w:pPr>
      <w:pStyle w:val="Header"/>
      <w:ind w:left="-180"/>
    </w:pPr>
  </w:p>
  <w:p w14:paraId="3D33C574" w14:textId="77777777" w:rsidR="009A7922" w:rsidRPr="009A7922" w:rsidRDefault="009A7922" w:rsidP="009A7922">
    <w:pPr>
      <w:pStyle w:val="Header"/>
      <w:ind w:left="-180"/>
      <w:jc w:val="center"/>
      <w:rPr>
        <w:b/>
        <w:color w:val="FF0000"/>
        <w:sz w:val="32"/>
        <w:szCs w:val="32"/>
      </w:rPr>
    </w:pPr>
    <w:r w:rsidRPr="009A7922">
      <w:rPr>
        <w:b/>
        <w:color w:val="FF0000"/>
        <w:sz w:val="32"/>
        <w:szCs w:val="32"/>
      </w:rPr>
      <w:t>USE BUREAU LETTERHEAD</w:t>
    </w:r>
  </w:p>
  <w:p w14:paraId="062AB71B" w14:textId="77777777" w:rsidR="009A7922" w:rsidRDefault="009A7922">
    <w:pPr>
      <w:pStyle w:val="Header"/>
      <w:ind w:left="-180"/>
    </w:pPr>
  </w:p>
  <w:p w14:paraId="2FBF309F" w14:textId="77777777" w:rsidR="00C65A64" w:rsidRDefault="00C65A64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4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107E92"/>
    <w:multiLevelType w:val="hybridMultilevel"/>
    <w:tmpl w:val="0914B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54"/>
    <w:rsid w:val="0000672F"/>
    <w:rsid w:val="00021D24"/>
    <w:rsid w:val="0002472B"/>
    <w:rsid w:val="00034FA5"/>
    <w:rsid w:val="00035E61"/>
    <w:rsid w:val="00045B2F"/>
    <w:rsid w:val="00052DFE"/>
    <w:rsid w:val="00057BCC"/>
    <w:rsid w:val="0006658A"/>
    <w:rsid w:val="000677B1"/>
    <w:rsid w:val="000739D0"/>
    <w:rsid w:val="00095456"/>
    <w:rsid w:val="000B39A3"/>
    <w:rsid w:val="000B3B0B"/>
    <w:rsid w:val="000D146A"/>
    <w:rsid w:val="000F5E78"/>
    <w:rsid w:val="00114058"/>
    <w:rsid w:val="0011450D"/>
    <w:rsid w:val="00121DFA"/>
    <w:rsid w:val="00127074"/>
    <w:rsid w:val="001431DE"/>
    <w:rsid w:val="00144E8B"/>
    <w:rsid w:val="00154912"/>
    <w:rsid w:val="00157F83"/>
    <w:rsid w:val="00163F37"/>
    <w:rsid w:val="00173670"/>
    <w:rsid w:val="00173DAA"/>
    <w:rsid w:val="00185CB7"/>
    <w:rsid w:val="00186F3D"/>
    <w:rsid w:val="001A3825"/>
    <w:rsid w:val="001D79A2"/>
    <w:rsid w:val="001E4D0C"/>
    <w:rsid w:val="00201B49"/>
    <w:rsid w:val="002036E1"/>
    <w:rsid w:val="002054A4"/>
    <w:rsid w:val="0021134C"/>
    <w:rsid w:val="00221BD4"/>
    <w:rsid w:val="002434B3"/>
    <w:rsid w:val="002752CD"/>
    <w:rsid w:val="002866E1"/>
    <w:rsid w:val="00294463"/>
    <w:rsid w:val="002955AE"/>
    <w:rsid w:val="002C6015"/>
    <w:rsid w:val="00336D42"/>
    <w:rsid w:val="003E6511"/>
    <w:rsid w:val="003F1E00"/>
    <w:rsid w:val="003F5564"/>
    <w:rsid w:val="00420DCF"/>
    <w:rsid w:val="0047574F"/>
    <w:rsid w:val="004846EE"/>
    <w:rsid w:val="004A44C6"/>
    <w:rsid w:val="004B417C"/>
    <w:rsid w:val="004C6E7C"/>
    <w:rsid w:val="004D0F51"/>
    <w:rsid w:val="004D7DA2"/>
    <w:rsid w:val="00500554"/>
    <w:rsid w:val="00514983"/>
    <w:rsid w:val="00520167"/>
    <w:rsid w:val="005335DD"/>
    <w:rsid w:val="0053434D"/>
    <w:rsid w:val="005434B5"/>
    <w:rsid w:val="00567F7E"/>
    <w:rsid w:val="005759A0"/>
    <w:rsid w:val="00597FDE"/>
    <w:rsid w:val="005A2CB0"/>
    <w:rsid w:val="005E36D9"/>
    <w:rsid w:val="005F6990"/>
    <w:rsid w:val="005F7D8F"/>
    <w:rsid w:val="00601B38"/>
    <w:rsid w:val="006123C1"/>
    <w:rsid w:val="006235FC"/>
    <w:rsid w:val="006260C4"/>
    <w:rsid w:val="00635FCB"/>
    <w:rsid w:val="00654D6E"/>
    <w:rsid w:val="00656BFB"/>
    <w:rsid w:val="00672C20"/>
    <w:rsid w:val="00684291"/>
    <w:rsid w:val="006A5A02"/>
    <w:rsid w:val="006D3817"/>
    <w:rsid w:val="006E2EB8"/>
    <w:rsid w:val="006F3CD2"/>
    <w:rsid w:val="00713C4F"/>
    <w:rsid w:val="00735A92"/>
    <w:rsid w:val="007372DF"/>
    <w:rsid w:val="00751D7E"/>
    <w:rsid w:val="00776362"/>
    <w:rsid w:val="00780E82"/>
    <w:rsid w:val="007874E7"/>
    <w:rsid w:val="007B6E3E"/>
    <w:rsid w:val="007C7F9B"/>
    <w:rsid w:val="00801A3B"/>
    <w:rsid w:val="008128DA"/>
    <w:rsid w:val="00814C30"/>
    <w:rsid w:val="008179E1"/>
    <w:rsid w:val="008412B7"/>
    <w:rsid w:val="00843DE6"/>
    <w:rsid w:val="00853220"/>
    <w:rsid w:val="008A2730"/>
    <w:rsid w:val="008B083C"/>
    <w:rsid w:val="008B0A86"/>
    <w:rsid w:val="008D4ADA"/>
    <w:rsid w:val="008F1151"/>
    <w:rsid w:val="00911C4C"/>
    <w:rsid w:val="00913214"/>
    <w:rsid w:val="0092056C"/>
    <w:rsid w:val="00932DCE"/>
    <w:rsid w:val="00934CA9"/>
    <w:rsid w:val="009428F1"/>
    <w:rsid w:val="009648E9"/>
    <w:rsid w:val="009944AB"/>
    <w:rsid w:val="009A7922"/>
    <w:rsid w:val="009B56BB"/>
    <w:rsid w:val="009D7FFE"/>
    <w:rsid w:val="00A05D13"/>
    <w:rsid w:val="00A13B98"/>
    <w:rsid w:val="00A63588"/>
    <w:rsid w:val="00A7237E"/>
    <w:rsid w:val="00A81BEB"/>
    <w:rsid w:val="00AD19F2"/>
    <w:rsid w:val="00AD7500"/>
    <w:rsid w:val="00AE7254"/>
    <w:rsid w:val="00AF71B7"/>
    <w:rsid w:val="00B52FBC"/>
    <w:rsid w:val="00BA0C93"/>
    <w:rsid w:val="00BC6FC0"/>
    <w:rsid w:val="00BD7E7D"/>
    <w:rsid w:val="00BE4FBD"/>
    <w:rsid w:val="00C11CEE"/>
    <w:rsid w:val="00C65A64"/>
    <w:rsid w:val="00C73D68"/>
    <w:rsid w:val="00C7710B"/>
    <w:rsid w:val="00CA41C6"/>
    <w:rsid w:val="00CB0E8A"/>
    <w:rsid w:val="00CB1AED"/>
    <w:rsid w:val="00CC5B6D"/>
    <w:rsid w:val="00CC7EAB"/>
    <w:rsid w:val="00CD382D"/>
    <w:rsid w:val="00CE2086"/>
    <w:rsid w:val="00CE2C74"/>
    <w:rsid w:val="00CE405E"/>
    <w:rsid w:val="00CE5146"/>
    <w:rsid w:val="00CF410E"/>
    <w:rsid w:val="00D13865"/>
    <w:rsid w:val="00D16071"/>
    <w:rsid w:val="00D4156C"/>
    <w:rsid w:val="00D51E32"/>
    <w:rsid w:val="00D712F3"/>
    <w:rsid w:val="00DD4C49"/>
    <w:rsid w:val="00DF0241"/>
    <w:rsid w:val="00DF4771"/>
    <w:rsid w:val="00DF5AEB"/>
    <w:rsid w:val="00E0246F"/>
    <w:rsid w:val="00E33986"/>
    <w:rsid w:val="00E374B6"/>
    <w:rsid w:val="00E40CE4"/>
    <w:rsid w:val="00E44168"/>
    <w:rsid w:val="00E444B2"/>
    <w:rsid w:val="00E4504F"/>
    <w:rsid w:val="00E63595"/>
    <w:rsid w:val="00E701D5"/>
    <w:rsid w:val="00E90827"/>
    <w:rsid w:val="00EB1BD4"/>
    <w:rsid w:val="00EC7A75"/>
    <w:rsid w:val="00EE3610"/>
    <w:rsid w:val="00F1409A"/>
    <w:rsid w:val="00F367FA"/>
    <w:rsid w:val="00F36C68"/>
    <w:rsid w:val="00F449A2"/>
    <w:rsid w:val="00F63702"/>
    <w:rsid w:val="00F806B4"/>
    <w:rsid w:val="00FA1761"/>
    <w:rsid w:val="00FA5796"/>
    <w:rsid w:val="00FD5011"/>
    <w:rsid w:val="00FE1392"/>
    <w:rsid w:val="00FE699C"/>
    <w:rsid w:val="00FF0569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3378A431"/>
  <w15:chartTrackingRefBased/>
  <w15:docId w15:val="{5D273140-3661-4541-A1E6-288E94B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521"/>
        <w:tab w:val="left" w:pos="-1078"/>
        <w:tab w:val="left" w:pos="-801"/>
        <w:tab w:val="left" w:pos="-81"/>
        <w:tab w:val="left" w:pos="639"/>
        <w:tab w:val="left" w:pos="1359"/>
        <w:tab w:val="left" w:pos="2079"/>
        <w:tab w:val="left" w:pos="2799"/>
        <w:tab w:val="left" w:pos="3519"/>
        <w:tab w:val="left" w:pos="4239"/>
        <w:tab w:val="left" w:pos="4959"/>
        <w:tab w:val="left" w:pos="5679"/>
        <w:tab w:val="left" w:pos="6399"/>
        <w:tab w:val="left" w:pos="7119"/>
        <w:tab w:val="left" w:pos="7839"/>
        <w:tab w:val="left" w:pos="8559"/>
        <w:tab w:val="left" w:pos="9279"/>
        <w:tab w:val="left" w:pos="9999"/>
      </w:tabs>
      <w:jc w:val="right"/>
      <w:outlineLvl w:val="1"/>
    </w:pPr>
    <w:rPr>
      <w:rFonts w:ascii="Calisto MT" w:hAnsi="Calisto MT"/>
      <w:b/>
      <w:snapToGrid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alisto MT" w:hAnsi="Calisto MT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tabs>
        <w:tab w:val="left" w:pos="-1440"/>
      </w:tabs>
      <w:ind w:left="720" w:hanging="720"/>
      <w:jc w:val="both"/>
    </w:pPr>
    <w:rPr>
      <w:snapToGrid/>
      <w:sz w:val="22"/>
    </w:rPr>
  </w:style>
  <w:style w:type="paragraph" w:styleId="BodyTextIndent2">
    <w:name w:val="Body Text Indent 2"/>
    <w:basedOn w:val="Normal"/>
    <w:pPr>
      <w:widowControl/>
      <w:ind w:left="1440" w:hanging="360"/>
      <w:jc w:val="both"/>
    </w:pPr>
    <w:rPr>
      <w:rFonts w:ascii="TmsRmn 10pt" w:hAnsi="TmsRmn 10pt"/>
      <w:snapToGrid/>
      <w:sz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b/>
      <w:sz w:val="20"/>
    </w:rPr>
  </w:style>
  <w:style w:type="character" w:styleId="Hyperlink">
    <w:name w:val="Hyperlink"/>
    <w:rsid w:val="00601B38"/>
    <w:rPr>
      <w:color w:val="0000FF"/>
      <w:u w:val="single"/>
    </w:rPr>
  </w:style>
  <w:style w:type="character" w:styleId="Strong">
    <w:name w:val="Strong"/>
    <w:qFormat/>
    <w:rsid w:val="000D146A"/>
    <w:rPr>
      <w:b/>
      <w:bCs/>
    </w:rPr>
  </w:style>
  <w:style w:type="table" w:styleId="TableGrid">
    <w:name w:val="Table Grid"/>
    <w:basedOn w:val="TableNormal"/>
    <w:rsid w:val="00CD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CD382D"/>
    <w:pPr>
      <w:widowControl/>
    </w:pPr>
    <w:rPr>
      <w:snapToGrid/>
      <w:sz w:val="22"/>
    </w:rPr>
  </w:style>
  <w:style w:type="paragraph" w:styleId="Date">
    <w:name w:val="Date"/>
    <w:basedOn w:val="Normal"/>
    <w:next w:val="Salutation"/>
    <w:rsid w:val="00CD382D"/>
    <w:pPr>
      <w:widowControl/>
      <w:spacing w:before="240" w:after="240"/>
    </w:pPr>
    <w:rPr>
      <w:snapToGrid/>
      <w:sz w:val="22"/>
    </w:rPr>
  </w:style>
  <w:style w:type="paragraph" w:styleId="Salutation">
    <w:name w:val="Salutation"/>
    <w:basedOn w:val="Normal"/>
    <w:next w:val="Normal"/>
    <w:rsid w:val="00CD382D"/>
    <w:pPr>
      <w:widowControl/>
    </w:pPr>
    <w:rPr>
      <w:rFonts w:ascii="Times New Roman" w:hAnsi="Times New Roman"/>
      <w:snapToGrid/>
      <w:szCs w:val="24"/>
    </w:rPr>
  </w:style>
  <w:style w:type="paragraph" w:styleId="Closing">
    <w:name w:val="Closing"/>
    <w:basedOn w:val="Normal"/>
    <w:rsid w:val="00CD382D"/>
    <w:pPr>
      <w:widowControl/>
      <w:spacing w:before="120" w:after="480"/>
    </w:pPr>
    <w:rPr>
      <w:snapToGrid/>
      <w:sz w:val="22"/>
    </w:rPr>
  </w:style>
  <w:style w:type="paragraph" w:styleId="Signature">
    <w:name w:val="Signature"/>
    <w:basedOn w:val="Normal"/>
    <w:rsid w:val="00CD382D"/>
    <w:pPr>
      <w:widowControl/>
    </w:pPr>
    <w:rPr>
      <w:snapToGrid/>
      <w:sz w:val="22"/>
    </w:rPr>
  </w:style>
  <w:style w:type="paragraph" w:customStyle="1" w:styleId="e-mailaddress">
    <w:name w:val="e-mail address"/>
    <w:basedOn w:val="Normal"/>
    <w:rsid w:val="00CD382D"/>
    <w:pPr>
      <w:widowControl/>
    </w:pPr>
    <w:rPr>
      <w:i/>
      <w:snapToGrid/>
      <w:sz w:val="22"/>
    </w:rPr>
  </w:style>
  <w:style w:type="paragraph" w:customStyle="1" w:styleId="DocumentLabel">
    <w:name w:val="Document Label"/>
    <w:next w:val="Normal"/>
    <w:rsid w:val="00E44168"/>
    <w:pPr>
      <w:spacing w:before="360" w:after="120" w:line="240" w:lineRule="atLeast"/>
      <w:jc w:val="center"/>
    </w:pPr>
    <w:rPr>
      <w:rFonts w:ascii="Arial" w:hAnsi="Arial"/>
      <w:b/>
      <w:caps/>
      <w:spacing w:val="100"/>
      <w:sz w:val="24"/>
    </w:rPr>
  </w:style>
  <w:style w:type="character" w:customStyle="1" w:styleId="MessageHeaderLabel">
    <w:name w:val="Message Header Label"/>
    <w:rsid w:val="00E44168"/>
    <w:rPr>
      <w:rFonts w:ascii="Arial" w:hAnsi="Arial"/>
      <w:b/>
      <w:caps/>
      <w:dstrike w:val="0"/>
      <w:sz w:val="20"/>
      <w:vertAlign w:val="baseline"/>
    </w:rPr>
  </w:style>
  <w:style w:type="paragraph" w:customStyle="1" w:styleId="spec4">
    <w:name w:val="spec4"/>
    <w:basedOn w:val="Normal"/>
    <w:rsid w:val="00A63588"/>
    <w:pPr>
      <w:widowControl/>
      <w:spacing w:before="240"/>
      <w:ind w:left="1800" w:hanging="540"/>
    </w:pPr>
    <w:rPr>
      <w:rFonts w:ascii="Bookman" w:hAnsi="Bookman"/>
      <w:noProof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ure.portlandoregon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cure.portlandoregon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MF%20Letterhead\Jan%202009%20Templates\BusOps%20Facilities%20Letterhead%20Jan%202009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BusOps Facilities Letterhead Jan 2009 revised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Portland</Company>
  <LinksUpToDate>false</LinksUpToDate>
  <CharactersWithSpaces>3101</CharactersWithSpaces>
  <SharedDoc>false</SharedDoc>
  <HLinks>
    <vt:vector size="12" baseType="variant">
      <vt:variant>
        <vt:i4>3080240</vt:i4>
      </vt:variant>
      <vt:variant>
        <vt:i4>6</vt:i4>
      </vt:variant>
      <vt:variant>
        <vt:i4>0</vt:i4>
      </vt:variant>
      <vt:variant>
        <vt:i4>5</vt:i4>
      </vt:variant>
      <vt:variant>
        <vt:lpwstr>http://procure.portlandoregon.gov/</vt:lpwstr>
      </vt:variant>
      <vt:variant>
        <vt:lpwstr/>
      </vt:variant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http://procure.portlandoregon.gov/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falaurel</dc:creator>
  <cp:keywords/>
  <dc:description/>
  <cp:lastModifiedBy>Morrison, Dan</cp:lastModifiedBy>
  <cp:revision>2</cp:revision>
  <cp:lastPrinted>2009-08-11T18:56:00Z</cp:lastPrinted>
  <dcterms:created xsi:type="dcterms:W3CDTF">2022-04-01T21:21:00Z</dcterms:created>
  <dcterms:modified xsi:type="dcterms:W3CDTF">2022-04-01T21:21:00Z</dcterms:modified>
</cp:coreProperties>
</file>