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346A" w:rsidR="0018517B" w:rsidP="00EA7357" w:rsidRDefault="00926059" w14:paraId="72B574E4" w14:textId="77777777">
      <w:pPr>
        <w:spacing w:after="0"/>
        <w:jc w:val="center"/>
        <w:rPr>
          <w:rFonts w:ascii="Arial" w:hAnsi="Arial" w:cs="Arial"/>
          <w:sz w:val="24"/>
          <w:szCs w:val="24"/>
        </w:rPr>
      </w:pPr>
      <w:r w:rsidRPr="0099346A">
        <w:rPr>
          <w:rFonts w:ascii="Arial" w:hAnsi="Arial" w:cs="Arial"/>
          <w:b/>
          <w:sz w:val="24"/>
          <w:szCs w:val="24"/>
        </w:rPr>
        <w:t>IMPACT STATEMENT</w:t>
      </w:r>
    </w:p>
    <w:p w:rsidRPr="0099346A" w:rsidR="00240F60" w:rsidP="0051622C" w:rsidRDefault="00240F60" w14:paraId="36523BDA" w14:textId="77777777">
      <w:pPr>
        <w:spacing w:after="0" w:line="240" w:lineRule="auto"/>
        <w:rPr>
          <w:rFonts w:ascii="Arial" w:hAnsi="Arial" w:cs="Arial"/>
          <w:b/>
          <w:sz w:val="24"/>
          <w:szCs w:val="24"/>
          <w:u w:val="single"/>
        </w:rPr>
      </w:pPr>
    </w:p>
    <w:p w:rsidRPr="00096F45" w:rsidR="00096F45" w:rsidP="00096F45" w:rsidRDefault="000E4EFF" w14:paraId="02A2AB53" w14:textId="77777777">
      <w:pPr>
        <w:spacing w:after="0" w:line="240" w:lineRule="auto"/>
        <w:ind w:left="2160" w:hanging="2160"/>
        <w:rPr>
          <w:rFonts w:ascii="Arial" w:hAnsi="Arial" w:cs="Arial"/>
          <w:sz w:val="24"/>
          <w:szCs w:val="24"/>
        </w:rPr>
      </w:pPr>
      <w:r w:rsidRPr="0099346A">
        <w:rPr>
          <w:rFonts w:ascii="Arial" w:hAnsi="Arial" w:cs="Arial"/>
          <w:b/>
          <w:sz w:val="24"/>
          <w:szCs w:val="24"/>
        </w:rPr>
        <w:t xml:space="preserve">Legislation title: </w:t>
      </w:r>
      <w:r w:rsidRPr="0099346A" w:rsidR="007A1AF3">
        <w:rPr>
          <w:rFonts w:ascii="Arial" w:hAnsi="Arial" w:cs="Arial"/>
          <w:b/>
          <w:sz w:val="24"/>
          <w:szCs w:val="24"/>
        </w:rPr>
        <w:tab/>
      </w:r>
      <w:r w:rsidRPr="00096F45" w:rsidR="00096F45">
        <w:rPr>
          <w:rFonts w:ascii="Arial" w:hAnsi="Arial" w:cs="Arial"/>
          <w:sz w:val="24"/>
          <w:szCs w:val="24"/>
        </w:rPr>
        <w:t>Paving the Pathway from Streets to Stability - Amend City Code to direct the Office of Management and Finance in the City’s response to houselessness and urban camping, specifically as it pertains to the development of Safe Rest Villages as alternatives to high-impact encampments.</w:t>
      </w:r>
      <w:r w:rsidRPr="00096F45" w:rsidDel="0015277A" w:rsidR="00096F45">
        <w:rPr>
          <w:rFonts w:ascii="Arial" w:hAnsi="Arial" w:cs="Arial"/>
          <w:sz w:val="24"/>
          <w:szCs w:val="24"/>
        </w:rPr>
        <w:t xml:space="preserve"> </w:t>
      </w:r>
    </w:p>
    <w:p w:rsidRPr="00096F45" w:rsidR="000E4EFF" w:rsidP="0051622C" w:rsidRDefault="000E4EFF" w14:paraId="195E7E05" w14:textId="77777777">
      <w:pPr>
        <w:spacing w:after="0" w:line="240" w:lineRule="auto"/>
        <w:rPr>
          <w:rFonts w:ascii="Arial" w:hAnsi="Arial" w:cs="Arial"/>
          <w:sz w:val="24"/>
          <w:szCs w:val="24"/>
        </w:rPr>
      </w:pPr>
    </w:p>
    <w:p w:rsidRPr="00096F45" w:rsidR="007A1AF3" w:rsidP="0051622C" w:rsidRDefault="007A1AF3" w14:paraId="59153CBD" w14:textId="306561C4">
      <w:pPr>
        <w:spacing w:after="0" w:line="240" w:lineRule="auto"/>
        <w:rPr>
          <w:rFonts w:ascii="Arial" w:hAnsi="Arial" w:cs="Arial"/>
          <w:sz w:val="24"/>
          <w:szCs w:val="24"/>
        </w:rPr>
      </w:pPr>
      <w:r w:rsidRPr="00096F45">
        <w:rPr>
          <w:rFonts w:ascii="Arial" w:hAnsi="Arial" w:cs="Arial"/>
          <w:b/>
          <w:sz w:val="24"/>
          <w:szCs w:val="24"/>
        </w:rPr>
        <w:t xml:space="preserve">Contact name: </w:t>
      </w:r>
      <w:r w:rsidRPr="00096F45">
        <w:rPr>
          <w:rFonts w:ascii="Arial" w:hAnsi="Arial" w:cs="Arial"/>
          <w:b/>
          <w:sz w:val="24"/>
          <w:szCs w:val="24"/>
        </w:rPr>
        <w:tab/>
      </w:r>
      <w:r w:rsidRPr="00096F45" w:rsidR="00096F45">
        <w:rPr>
          <w:rFonts w:ascii="Arial" w:hAnsi="Arial" w:cs="Arial"/>
          <w:sz w:val="24"/>
          <w:szCs w:val="24"/>
        </w:rPr>
        <w:t>Mark Bond</w:t>
      </w:r>
    </w:p>
    <w:p w:rsidRPr="00096F45" w:rsidR="007A1AF3" w:rsidP="0051622C" w:rsidRDefault="007A1AF3" w14:paraId="1EC7FDF9" w14:textId="2C1B6248">
      <w:pPr>
        <w:spacing w:after="0" w:line="240" w:lineRule="auto"/>
        <w:rPr>
          <w:rFonts w:ascii="Arial" w:hAnsi="Arial" w:cs="Arial"/>
          <w:sz w:val="24"/>
          <w:szCs w:val="24"/>
        </w:rPr>
      </w:pPr>
      <w:r w:rsidRPr="00096F45">
        <w:rPr>
          <w:rFonts w:ascii="Arial" w:hAnsi="Arial" w:cs="Arial"/>
          <w:b/>
          <w:sz w:val="24"/>
          <w:szCs w:val="24"/>
        </w:rPr>
        <w:t>Contact phone:</w:t>
      </w:r>
      <w:r w:rsidRPr="00096F45">
        <w:rPr>
          <w:rFonts w:ascii="Arial" w:hAnsi="Arial" w:cs="Arial"/>
          <w:sz w:val="24"/>
          <w:szCs w:val="24"/>
        </w:rPr>
        <w:t xml:space="preserve"> </w:t>
      </w:r>
      <w:r w:rsidRPr="00096F45">
        <w:rPr>
          <w:rFonts w:ascii="Arial" w:hAnsi="Arial" w:cs="Arial"/>
          <w:sz w:val="24"/>
          <w:szCs w:val="24"/>
        </w:rPr>
        <w:tab/>
      </w:r>
      <w:r w:rsidRPr="00096F45" w:rsidR="00096F45">
        <w:rPr>
          <w:rFonts w:ascii="Arial" w:hAnsi="Arial" w:cs="Arial"/>
          <w:sz w:val="24"/>
          <w:szCs w:val="24"/>
        </w:rPr>
        <w:t>503-865-6406</w:t>
      </w:r>
      <w:r w:rsidRPr="00096F45" w:rsidR="00AA0487">
        <w:rPr>
          <w:rFonts w:ascii="Arial" w:hAnsi="Arial" w:cs="Arial"/>
          <w:sz w:val="24"/>
          <w:szCs w:val="24"/>
        </w:rPr>
        <w:t xml:space="preserve"> </w:t>
      </w:r>
    </w:p>
    <w:p w:rsidRPr="00096F45" w:rsidR="00240F60" w:rsidP="0051622C" w:rsidRDefault="00AF07DB" w14:paraId="7966EEBA" w14:textId="71EBC4C6">
      <w:pPr>
        <w:spacing w:after="0" w:line="240" w:lineRule="auto"/>
        <w:rPr>
          <w:rFonts w:ascii="Arial" w:hAnsi="Arial" w:cs="Arial"/>
          <w:b/>
          <w:sz w:val="24"/>
          <w:szCs w:val="24"/>
        </w:rPr>
      </w:pPr>
      <w:r w:rsidRPr="00096F45">
        <w:rPr>
          <w:rFonts w:ascii="Arial" w:hAnsi="Arial" w:cs="Arial"/>
          <w:b/>
          <w:sz w:val="24"/>
          <w:szCs w:val="24"/>
        </w:rPr>
        <w:t>Presenter name:</w:t>
      </w:r>
      <w:r w:rsidRPr="00096F45">
        <w:rPr>
          <w:rFonts w:ascii="Arial" w:hAnsi="Arial" w:cs="Arial"/>
          <w:b/>
          <w:sz w:val="24"/>
          <w:szCs w:val="24"/>
        </w:rPr>
        <w:tab/>
      </w:r>
      <w:r w:rsidRPr="00096F45" w:rsidR="00096F45">
        <w:rPr>
          <w:rFonts w:ascii="Arial" w:hAnsi="Arial" w:cs="Arial"/>
          <w:sz w:val="24"/>
          <w:szCs w:val="24"/>
        </w:rPr>
        <w:t xml:space="preserve">Mark Bond </w:t>
      </w:r>
    </w:p>
    <w:p w:rsidRPr="0099346A" w:rsidR="00AF07DB" w:rsidP="0051622C" w:rsidRDefault="00AF07DB" w14:paraId="7CE15B64" w14:textId="77777777">
      <w:pPr>
        <w:spacing w:after="0" w:line="240" w:lineRule="auto"/>
        <w:rPr>
          <w:rFonts w:ascii="Arial" w:hAnsi="Arial" w:cs="Arial"/>
          <w:b/>
          <w:sz w:val="24"/>
          <w:szCs w:val="24"/>
          <w:u w:val="single"/>
        </w:rPr>
      </w:pPr>
    </w:p>
    <w:p w:rsidRPr="0099346A" w:rsidR="000E4EFF" w:rsidP="0051622C" w:rsidRDefault="000E4EFF" w14:paraId="6C7BF50D" w14:textId="77777777">
      <w:pPr>
        <w:spacing w:after="0" w:line="240" w:lineRule="auto"/>
        <w:rPr>
          <w:rFonts w:ascii="Arial" w:hAnsi="Arial" w:cs="Arial"/>
          <w:b/>
          <w:sz w:val="24"/>
          <w:szCs w:val="24"/>
        </w:rPr>
      </w:pPr>
      <w:r w:rsidRPr="0099346A">
        <w:rPr>
          <w:rFonts w:ascii="Arial" w:hAnsi="Arial" w:cs="Arial"/>
          <w:b/>
          <w:sz w:val="24"/>
          <w:szCs w:val="24"/>
        </w:rPr>
        <w:t>Purpose of proposed legislation</w:t>
      </w:r>
      <w:r w:rsidRPr="0099346A" w:rsidR="00F1098A">
        <w:rPr>
          <w:rFonts w:ascii="Arial" w:hAnsi="Arial" w:cs="Arial"/>
          <w:b/>
          <w:sz w:val="24"/>
          <w:szCs w:val="24"/>
        </w:rPr>
        <w:t xml:space="preserve"> and b</w:t>
      </w:r>
      <w:r w:rsidRPr="0099346A">
        <w:rPr>
          <w:rFonts w:ascii="Arial" w:hAnsi="Arial" w:cs="Arial"/>
          <w:b/>
          <w:sz w:val="24"/>
          <w:szCs w:val="24"/>
        </w:rPr>
        <w:t>ackground</w:t>
      </w:r>
      <w:r w:rsidRPr="0099346A" w:rsidR="00F1098A">
        <w:rPr>
          <w:rFonts w:ascii="Arial" w:hAnsi="Arial" w:cs="Arial"/>
          <w:b/>
          <w:sz w:val="24"/>
          <w:szCs w:val="24"/>
        </w:rPr>
        <w:t xml:space="preserve"> information:</w:t>
      </w:r>
      <w:r w:rsidRPr="0099346A">
        <w:rPr>
          <w:rFonts w:ascii="Arial" w:hAnsi="Arial" w:cs="Arial"/>
          <w:b/>
          <w:sz w:val="24"/>
          <w:szCs w:val="24"/>
        </w:rPr>
        <w:t xml:space="preserve"> </w:t>
      </w:r>
    </w:p>
    <w:p w:rsidR="003910F1" w:rsidP="3576BD81" w:rsidRDefault="007D79B1" w14:paraId="7DAC9476" w14:textId="29186467" w14:noSpellErr="1">
      <w:pPr>
        <w:spacing w:after="0" w:line="240" w:lineRule="auto"/>
        <w:rPr>
          <w:rFonts w:ascii="Arial" w:hAnsi="Arial" w:cs="Arial"/>
          <w:color w:val="auto" w:themeColor="text2" w:themeShade="BF"/>
          <w:sz w:val="24"/>
          <w:szCs w:val="24"/>
        </w:rPr>
      </w:pPr>
      <w:r w:rsidRPr="3576BD81" w:rsidR="3576BD81">
        <w:rPr>
          <w:rFonts w:ascii="Arial" w:hAnsi="Arial" w:cs="Arial"/>
          <w:color w:val="auto"/>
          <w:sz w:val="24"/>
          <w:szCs w:val="24"/>
        </w:rPr>
        <w:t xml:space="preserve">This ordinance will create clearer standards by which Portlanders experiencing houselessness can expect to rest safely without fear of intervention by City entities. Specifically, it </w:t>
      </w:r>
      <w:r w:rsidRPr="3576BD81" w:rsidR="3576BD81">
        <w:rPr>
          <w:rFonts w:ascii="Arial" w:hAnsi="Arial" w:cs="Arial"/>
          <w:color w:val="auto"/>
          <w:sz w:val="24"/>
          <w:szCs w:val="24"/>
        </w:rPr>
        <w:t>explains the criteria by which</w:t>
      </w:r>
      <w:r w:rsidRPr="3576BD81" w:rsidR="3576BD81">
        <w:rPr>
          <w:rFonts w:ascii="Arial" w:hAnsi="Arial" w:cs="Arial"/>
          <w:color w:val="auto"/>
          <w:sz w:val="24"/>
          <w:szCs w:val="24"/>
        </w:rPr>
        <w:t xml:space="preserve"> encampments are deemed</w:t>
      </w:r>
      <w:r w:rsidRPr="3576BD81" w:rsidR="3576BD81">
        <w:rPr>
          <w:rFonts w:ascii="Arial" w:hAnsi="Arial" w:cs="Arial"/>
          <w:color w:val="auto"/>
          <w:sz w:val="24"/>
          <w:szCs w:val="24"/>
        </w:rPr>
        <w:t xml:space="preserve"> high-</w:t>
      </w:r>
      <w:r w:rsidRPr="3576BD81" w:rsidR="3576BD81">
        <w:rPr>
          <w:rFonts w:ascii="Arial" w:hAnsi="Arial" w:cs="Arial"/>
          <w:color w:val="auto"/>
          <w:sz w:val="24"/>
          <w:szCs w:val="24"/>
        </w:rPr>
        <w:t>or</w:t>
      </w:r>
      <w:r w:rsidRPr="3576BD81" w:rsidR="3576BD81">
        <w:rPr>
          <w:rFonts w:ascii="Arial" w:hAnsi="Arial" w:cs="Arial"/>
          <w:color w:val="auto"/>
          <w:sz w:val="24"/>
          <w:szCs w:val="24"/>
        </w:rPr>
        <w:t xml:space="preserve">-low impact </w:t>
      </w:r>
      <w:r w:rsidRPr="3576BD81" w:rsidR="3576BD81">
        <w:rPr>
          <w:rFonts w:ascii="Arial" w:hAnsi="Arial" w:cs="Arial"/>
          <w:color w:val="auto"/>
          <w:sz w:val="24"/>
          <w:szCs w:val="24"/>
        </w:rPr>
        <w:t xml:space="preserve">and </w:t>
      </w:r>
      <w:r w:rsidRPr="3576BD81" w:rsidR="3576BD81">
        <w:rPr>
          <w:rFonts w:ascii="Arial" w:hAnsi="Arial" w:cs="Arial"/>
          <w:color w:val="auto"/>
          <w:sz w:val="24"/>
          <w:szCs w:val="24"/>
        </w:rPr>
        <w:t>will clarify which zones are de-prioritized for intervention by the Impact Reduction Program</w:t>
      </w:r>
      <w:r w:rsidRPr="3576BD81" w:rsidR="3576BD81">
        <w:rPr>
          <w:rFonts w:ascii="Arial" w:hAnsi="Arial" w:cs="Arial"/>
          <w:color w:val="auto"/>
          <w:sz w:val="24"/>
          <w:szCs w:val="24"/>
        </w:rPr>
        <w:t>. Additionally, it</w:t>
      </w:r>
      <w:r w:rsidRPr="3576BD81" w:rsidR="3576BD81">
        <w:rPr>
          <w:rFonts w:ascii="Arial" w:hAnsi="Arial" w:cs="Arial"/>
          <w:color w:val="auto"/>
          <w:sz w:val="24"/>
          <w:szCs w:val="24"/>
        </w:rPr>
        <w:t xml:space="preserve"> will ensure that the Impact Reduction Program assists houseless Portlanders in accessing Safe Rest Villages should they voluntarily choose to do so. </w:t>
      </w:r>
      <w:r w:rsidRPr="3576BD81" w:rsidR="3576BD81">
        <w:rPr>
          <w:rFonts w:ascii="Arial" w:hAnsi="Arial" w:cs="Arial"/>
          <w:color w:val="auto"/>
          <w:sz w:val="24"/>
          <w:szCs w:val="24"/>
        </w:rPr>
        <w:t>Lastly, it clarifies that the Impact Reduction Program is the responsibility of the entirety of Council, not simply the Mayor or whichever Commissioner</w:t>
      </w:r>
      <w:r w:rsidRPr="3576BD81" w:rsidR="3576BD81">
        <w:rPr>
          <w:rFonts w:ascii="Arial" w:hAnsi="Arial" w:cs="Arial"/>
          <w:color w:val="auto"/>
          <w:sz w:val="24"/>
          <w:szCs w:val="24"/>
        </w:rPr>
        <w:t xml:space="preserve"> overseeing</w:t>
      </w:r>
      <w:r w:rsidRPr="3576BD81" w:rsidR="3576BD81">
        <w:rPr>
          <w:rFonts w:ascii="Arial" w:hAnsi="Arial" w:cs="Arial"/>
          <w:color w:val="auto"/>
          <w:sz w:val="24"/>
          <w:szCs w:val="24"/>
        </w:rPr>
        <w:t xml:space="preserve"> the land-owning bureau on which a high-impact encampment exists. </w:t>
      </w:r>
      <w:r w:rsidRPr="3576BD81" w:rsidR="3576BD81">
        <w:rPr>
          <w:rFonts w:ascii="Arial" w:hAnsi="Arial" w:cs="Arial"/>
          <w:color w:val="auto"/>
          <w:sz w:val="24"/>
          <w:szCs w:val="24"/>
        </w:rPr>
        <w:t xml:space="preserve">The ordinance is </w:t>
      </w:r>
      <w:r w:rsidRPr="3576BD81" w:rsidR="3576BD81">
        <w:rPr>
          <w:rFonts w:ascii="Arial" w:hAnsi="Arial" w:cs="Arial"/>
          <w:b w:val="1"/>
          <w:bCs w:val="1"/>
          <w:color w:val="auto"/>
          <w:sz w:val="24"/>
          <w:szCs w:val="24"/>
        </w:rPr>
        <w:t>not</w:t>
      </w:r>
      <w:r w:rsidRPr="3576BD81" w:rsidR="3576BD81">
        <w:rPr>
          <w:rFonts w:ascii="Arial" w:hAnsi="Arial" w:cs="Arial"/>
          <w:color w:val="auto"/>
          <w:sz w:val="24"/>
          <w:szCs w:val="24"/>
        </w:rPr>
        <w:t xml:space="preserve"> intended to lead to a substantive increase in campsite removals by the Impact Reduction Program.</w:t>
      </w:r>
    </w:p>
    <w:p w:rsidRPr="0099346A" w:rsidR="007D79B1" w:rsidP="0051622C" w:rsidRDefault="007D79B1" w14:paraId="2FCF889C" w14:textId="77777777">
      <w:pPr>
        <w:spacing w:after="0" w:line="240" w:lineRule="auto"/>
        <w:rPr>
          <w:rFonts w:ascii="Arial" w:hAnsi="Arial" w:cs="Arial"/>
          <w:b/>
          <w:sz w:val="24"/>
          <w:szCs w:val="24"/>
        </w:rPr>
      </w:pPr>
    </w:p>
    <w:p w:rsidRPr="0099346A" w:rsidR="000E4EFF" w:rsidP="0051622C" w:rsidRDefault="000E4EFF" w14:paraId="60C875C4" w14:textId="77777777">
      <w:pPr>
        <w:spacing w:after="0" w:line="240" w:lineRule="auto"/>
        <w:rPr>
          <w:rFonts w:ascii="Arial" w:hAnsi="Arial" w:cs="Arial"/>
          <w:b/>
          <w:sz w:val="24"/>
          <w:szCs w:val="24"/>
        </w:rPr>
      </w:pPr>
      <w:r w:rsidRPr="0099346A">
        <w:rPr>
          <w:rFonts w:ascii="Arial" w:hAnsi="Arial" w:cs="Arial"/>
          <w:b/>
          <w:sz w:val="24"/>
          <w:szCs w:val="24"/>
        </w:rPr>
        <w:t>Financial and budgetary impacts:</w:t>
      </w:r>
    </w:p>
    <w:p w:rsidR="00096F45" w:rsidP="00096F45" w:rsidRDefault="00096F45" w14:paraId="7AAF9756" w14:textId="77777777">
      <w:pPr>
        <w:spacing w:after="0" w:line="240" w:lineRule="auto"/>
        <w:rPr>
          <w:rFonts w:ascii="Arial" w:hAnsi="Arial" w:cs="Arial"/>
          <w:color w:val="1D6C91" w:themeColor="text2" w:themeShade="BF"/>
          <w:sz w:val="24"/>
          <w:szCs w:val="24"/>
        </w:rPr>
      </w:pPr>
    </w:p>
    <w:p w:rsidRPr="00096F45" w:rsidR="00096F45" w:rsidP="00096F45" w:rsidRDefault="00096F45" w14:paraId="5121AD87" w14:textId="282CF696">
      <w:pPr>
        <w:spacing w:after="0" w:line="240" w:lineRule="auto"/>
        <w:rPr>
          <w:rFonts w:ascii="Arial" w:hAnsi="Arial" w:cs="Arial"/>
          <w:sz w:val="24"/>
          <w:szCs w:val="24"/>
        </w:rPr>
      </w:pPr>
      <w:r w:rsidRPr="00096F45">
        <w:rPr>
          <w:rFonts w:ascii="Arial" w:hAnsi="Arial" w:cs="Arial"/>
          <w:sz w:val="24"/>
          <w:szCs w:val="24"/>
        </w:rPr>
        <w:t xml:space="preserve">No budget changes or additional costs are expected to result from this Ordinance.  </w:t>
      </w:r>
    </w:p>
    <w:p w:rsidRPr="0099346A" w:rsidR="0051622C" w:rsidP="0051622C" w:rsidRDefault="0051622C" w14:paraId="2BD8E3EB" w14:textId="77777777">
      <w:pPr>
        <w:spacing w:after="0" w:line="240" w:lineRule="auto"/>
        <w:rPr>
          <w:rFonts w:ascii="Arial" w:hAnsi="Arial" w:cs="Arial"/>
          <w:b/>
          <w:sz w:val="24"/>
          <w:szCs w:val="24"/>
        </w:rPr>
      </w:pPr>
    </w:p>
    <w:p w:rsidRPr="0099346A" w:rsidR="00F1098A" w:rsidP="0051622C" w:rsidRDefault="00F1098A" w14:paraId="3AAC7361" w14:textId="77777777">
      <w:pPr>
        <w:spacing w:after="0" w:line="240" w:lineRule="auto"/>
        <w:rPr>
          <w:rFonts w:ascii="Arial" w:hAnsi="Arial" w:cs="Arial"/>
          <w:b/>
          <w:sz w:val="24"/>
          <w:szCs w:val="24"/>
        </w:rPr>
      </w:pPr>
      <w:r w:rsidRPr="0099346A">
        <w:rPr>
          <w:rFonts w:ascii="Arial" w:hAnsi="Arial" w:cs="Arial"/>
          <w:b/>
          <w:sz w:val="24"/>
          <w:szCs w:val="24"/>
        </w:rPr>
        <w:t>Community impacts and community involvement:</w:t>
      </w:r>
    </w:p>
    <w:p w:rsidRPr="00D33DF5" w:rsidR="00BA603E" w:rsidP="3576BD81" w:rsidRDefault="00D800DA" w14:paraId="674C0273" w14:textId="480902F3" w14:noSpellErr="1">
      <w:pPr>
        <w:spacing w:after="0" w:line="240" w:lineRule="auto"/>
        <w:rPr>
          <w:rFonts w:ascii="Arial" w:hAnsi="Arial" w:cs="Arial"/>
          <w:color w:val="auto" w:themeColor="text2" w:themeShade="BF"/>
          <w:sz w:val="24"/>
          <w:szCs w:val="24"/>
        </w:rPr>
      </w:pPr>
      <w:r w:rsidRPr="3576BD81" w:rsidR="3576BD81">
        <w:rPr>
          <w:rFonts w:ascii="Arial" w:hAnsi="Arial" w:cs="Arial"/>
          <w:color w:val="auto"/>
          <w:sz w:val="24"/>
          <w:szCs w:val="24"/>
        </w:rPr>
        <w:t xml:space="preserve">The ordinance was drafted </w:t>
      </w:r>
      <w:r w:rsidRPr="3576BD81" w:rsidR="3576BD81">
        <w:rPr>
          <w:rFonts w:ascii="Arial" w:hAnsi="Arial" w:cs="Arial"/>
          <w:color w:val="auto"/>
          <w:sz w:val="24"/>
          <w:szCs w:val="24"/>
        </w:rPr>
        <w:t xml:space="preserve">in very close consultation with </w:t>
      </w:r>
      <w:r w:rsidRPr="3576BD81" w:rsidR="3576BD81">
        <w:rPr>
          <w:rFonts w:ascii="Arial" w:hAnsi="Arial" w:cs="Arial"/>
          <w:color w:val="auto"/>
          <w:sz w:val="24"/>
          <w:szCs w:val="24"/>
        </w:rPr>
        <w:t xml:space="preserve">the Streets to Stability Task Force, comprised of policy staff from all five Council offices. </w:t>
      </w:r>
      <w:r w:rsidRPr="3576BD81" w:rsidR="3576BD81">
        <w:rPr>
          <w:rFonts w:ascii="Arial" w:hAnsi="Arial" w:cs="Arial"/>
          <w:color w:val="auto"/>
          <w:sz w:val="24"/>
          <w:szCs w:val="24"/>
        </w:rPr>
        <w:t>F</w:t>
      </w:r>
      <w:r w:rsidRPr="3576BD81" w:rsidR="3576BD81">
        <w:rPr>
          <w:rFonts w:ascii="Arial" w:hAnsi="Arial" w:cs="Arial"/>
          <w:color w:val="auto"/>
          <w:sz w:val="24"/>
          <w:szCs w:val="24"/>
        </w:rPr>
        <w:t xml:space="preserve">eedback from the offices of Commissioner Hardesty, Commissioner Rubio, Commissioner Mapps, and Mayor Wheeler </w:t>
      </w:r>
      <w:r w:rsidRPr="3576BD81" w:rsidR="3576BD81">
        <w:rPr>
          <w:rFonts w:ascii="Arial" w:hAnsi="Arial" w:cs="Arial"/>
          <w:color w:val="auto"/>
          <w:sz w:val="24"/>
          <w:szCs w:val="24"/>
        </w:rPr>
        <w:t>were essential</w:t>
      </w:r>
      <w:r w:rsidRPr="3576BD81" w:rsidR="3576BD81">
        <w:rPr>
          <w:rFonts w:ascii="Arial" w:hAnsi="Arial" w:cs="Arial"/>
          <w:color w:val="auto"/>
          <w:sz w:val="24"/>
          <w:szCs w:val="24"/>
        </w:rPr>
        <w:t xml:space="preserve"> </w:t>
      </w:r>
      <w:r w:rsidRPr="3576BD81" w:rsidR="3576BD81">
        <w:rPr>
          <w:rFonts w:ascii="Arial" w:hAnsi="Arial" w:cs="Arial"/>
          <w:color w:val="auto"/>
          <w:sz w:val="24"/>
          <w:szCs w:val="24"/>
        </w:rPr>
        <w:t>to</w:t>
      </w:r>
      <w:r w:rsidRPr="3576BD81" w:rsidR="3576BD81">
        <w:rPr>
          <w:rFonts w:ascii="Arial" w:hAnsi="Arial" w:cs="Arial"/>
          <w:color w:val="auto"/>
          <w:sz w:val="24"/>
          <w:szCs w:val="24"/>
        </w:rPr>
        <w:t xml:space="preserve"> the conceptualization of the ordinance</w:t>
      </w:r>
      <w:r w:rsidRPr="3576BD81" w:rsidR="3576BD81">
        <w:rPr>
          <w:rFonts w:ascii="Arial" w:hAnsi="Arial" w:cs="Arial"/>
          <w:color w:val="auto"/>
          <w:sz w:val="24"/>
          <w:szCs w:val="24"/>
        </w:rPr>
        <w:t>,</w:t>
      </w:r>
      <w:r w:rsidRPr="3576BD81" w:rsidR="3576BD81">
        <w:rPr>
          <w:rFonts w:ascii="Arial" w:hAnsi="Arial" w:cs="Arial"/>
          <w:color w:val="auto"/>
          <w:sz w:val="24"/>
          <w:szCs w:val="24"/>
        </w:rPr>
        <w:t xml:space="preserve"> and </w:t>
      </w:r>
      <w:r w:rsidRPr="3576BD81" w:rsidR="3576BD81">
        <w:rPr>
          <w:rFonts w:ascii="Arial" w:hAnsi="Arial" w:cs="Arial"/>
          <w:color w:val="auto"/>
          <w:sz w:val="24"/>
          <w:szCs w:val="24"/>
        </w:rPr>
        <w:t xml:space="preserve">all offices </w:t>
      </w:r>
      <w:r w:rsidRPr="3576BD81" w:rsidR="3576BD81">
        <w:rPr>
          <w:rFonts w:ascii="Arial" w:hAnsi="Arial" w:cs="Arial"/>
          <w:color w:val="auto"/>
          <w:sz w:val="24"/>
          <w:szCs w:val="24"/>
        </w:rPr>
        <w:t xml:space="preserve">provided </w:t>
      </w:r>
      <w:r w:rsidRPr="3576BD81" w:rsidR="3576BD81">
        <w:rPr>
          <w:rFonts w:ascii="Arial" w:hAnsi="Arial" w:cs="Arial"/>
          <w:color w:val="auto"/>
          <w:sz w:val="24"/>
          <w:szCs w:val="24"/>
        </w:rPr>
        <w:t xml:space="preserve">multiple rounds of substantial </w:t>
      </w:r>
      <w:r w:rsidRPr="3576BD81" w:rsidR="3576BD81">
        <w:rPr>
          <w:rFonts w:ascii="Arial" w:hAnsi="Arial" w:cs="Arial"/>
          <w:color w:val="auto"/>
          <w:sz w:val="24"/>
          <w:szCs w:val="24"/>
        </w:rPr>
        <w:t xml:space="preserve">feedback throughout the drafting process. </w:t>
      </w:r>
      <w:r w:rsidRPr="3576BD81" w:rsidR="3576BD81">
        <w:rPr>
          <w:rFonts w:ascii="Arial" w:hAnsi="Arial" w:cs="Arial"/>
          <w:color w:val="auto"/>
          <w:sz w:val="24"/>
          <w:szCs w:val="24"/>
        </w:rPr>
        <w:t>While the ordinance was still in the conceptual phase, t</w:t>
      </w:r>
      <w:r w:rsidRPr="3576BD81" w:rsidR="3576BD81">
        <w:rPr>
          <w:rFonts w:ascii="Arial" w:hAnsi="Arial" w:cs="Arial"/>
          <w:color w:val="auto"/>
          <w:sz w:val="24"/>
          <w:szCs w:val="24"/>
        </w:rPr>
        <w:t xml:space="preserve">he STS Task Force met with </w:t>
      </w:r>
      <w:r w:rsidRPr="3576BD81" w:rsidR="3576BD81">
        <w:rPr>
          <w:rFonts w:ascii="Arial" w:hAnsi="Arial" w:cs="Arial"/>
          <w:color w:val="auto"/>
          <w:sz w:val="24"/>
          <w:szCs w:val="24"/>
        </w:rPr>
        <w:t xml:space="preserve">members of </w:t>
      </w:r>
      <w:r w:rsidRPr="3576BD81" w:rsidR="3576BD81">
        <w:rPr>
          <w:rFonts w:ascii="Arial" w:hAnsi="Arial" w:cs="Arial"/>
          <w:color w:val="auto"/>
          <w:sz w:val="24"/>
          <w:szCs w:val="24"/>
        </w:rPr>
        <w:t xml:space="preserve">Stop the Sweeps PDX and campers at Laurelhurst Park to learn about their circumstances, and received valuable perspective about the general manner in which City houselessness policy </w:t>
      </w:r>
      <w:r w:rsidRPr="3576BD81" w:rsidR="3576BD81">
        <w:rPr>
          <w:rFonts w:ascii="Arial" w:hAnsi="Arial" w:cs="Arial"/>
          <w:color w:val="auto"/>
          <w:sz w:val="24"/>
          <w:szCs w:val="24"/>
        </w:rPr>
        <w:t xml:space="preserve">impacts </w:t>
      </w:r>
      <w:r w:rsidRPr="3576BD81" w:rsidR="3576BD81">
        <w:rPr>
          <w:rFonts w:ascii="Arial" w:hAnsi="Arial" w:cs="Arial"/>
          <w:color w:val="auto"/>
          <w:sz w:val="24"/>
          <w:szCs w:val="24"/>
        </w:rPr>
        <w:t xml:space="preserve">their lives. </w:t>
      </w:r>
      <w:r w:rsidRPr="3576BD81" w:rsidR="3576BD81">
        <w:rPr>
          <w:rFonts w:ascii="Arial" w:hAnsi="Arial" w:cs="Arial"/>
          <w:color w:val="auto"/>
          <w:sz w:val="24"/>
          <w:szCs w:val="24"/>
        </w:rPr>
        <w:t>Staff from Commissioner Ryan’s office have attended multiple neighborhood association meetings to specifically discuss the issues of alternative shelter and urban camping</w:t>
      </w:r>
      <w:r w:rsidRPr="3576BD81" w:rsidR="3576BD81">
        <w:rPr>
          <w:rFonts w:ascii="Arial" w:hAnsi="Arial" w:cs="Arial"/>
          <w:color w:val="auto"/>
          <w:sz w:val="24"/>
          <w:szCs w:val="24"/>
        </w:rPr>
        <w:t>. Commissioner Ryan’s office</w:t>
      </w:r>
      <w:r w:rsidRPr="3576BD81" w:rsidR="3576BD81">
        <w:rPr>
          <w:rFonts w:ascii="Arial" w:hAnsi="Arial" w:cs="Arial"/>
          <w:color w:val="auto"/>
          <w:sz w:val="24"/>
          <w:szCs w:val="24"/>
        </w:rPr>
        <w:t xml:space="preserve"> ha</w:t>
      </w:r>
      <w:r w:rsidRPr="3576BD81" w:rsidR="3576BD81">
        <w:rPr>
          <w:rFonts w:ascii="Arial" w:hAnsi="Arial" w:cs="Arial"/>
          <w:color w:val="auto"/>
          <w:sz w:val="24"/>
          <w:szCs w:val="24"/>
        </w:rPr>
        <w:t>s</w:t>
      </w:r>
      <w:r w:rsidRPr="3576BD81" w:rsidR="3576BD81">
        <w:rPr>
          <w:rFonts w:ascii="Arial" w:hAnsi="Arial" w:cs="Arial"/>
          <w:color w:val="auto"/>
          <w:sz w:val="24"/>
          <w:szCs w:val="24"/>
        </w:rPr>
        <w:t xml:space="preserve"> also engaged with elected officials from Multnomah County, Metro, and the State of Oregon on the </w:t>
      </w:r>
      <w:r w:rsidRPr="3576BD81" w:rsidR="3576BD81">
        <w:rPr>
          <w:rFonts w:ascii="Arial" w:hAnsi="Arial" w:cs="Arial"/>
          <w:color w:val="auto"/>
          <w:sz w:val="24"/>
          <w:szCs w:val="24"/>
        </w:rPr>
        <w:t xml:space="preserve">general </w:t>
      </w:r>
      <w:r w:rsidRPr="3576BD81" w:rsidR="3576BD81">
        <w:rPr>
          <w:rFonts w:ascii="Arial" w:hAnsi="Arial" w:cs="Arial"/>
          <w:color w:val="auto"/>
          <w:sz w:val="24"/>
          <w:szCs w:val="24"/>
        </w:rPr>
        <w:t xml:space="preserve">topic. </w:t>
      </w:r>
      <w:r w:rsidRPr="3576BD81" w:rsidR="3576BD81">
        <w:rPr>
          <w:rFonts w:ascii="Arial" w:hAnsi="Arial" w:cs="Arial"/>
          <w:color w:val="auto"/>
          <w:sz w:val="24"/>
          <w:szCs w:val="24"/>
        </w:rPr>
        <w:t>Staff from OMF and the Joint Office of Homeless Services also provided</w:t>
      </w:r>
      <w:r w:rsidRPr="3576BD81" w:rsidR="3576BD81">
        <w:rPr>
          <w:rFonts w:ascii="Arial" w:hAnsi="Arial" w:cs="Arial"/>
          <w:color w:val="auto"/>
          <w:sz w:val="24"/>
          <w:szCs w:val="24"/>
        </w:rPr>
        <w:t xml:space="preserve"> constructive</w:t>
      </w:r>
      <w:r w:rsidRPr="3576BD81" w:rsidR="3576BD81">
        <w:rPr>
          <w:rFonts w:ascii="Arial" w:hAnsi="Arial" w:cs="Arial"/>
          <w:color w:val="auto"/>
          <w:sz w:val="24"/>
          <w:szCs w:val="24"/>
        </w:rPr>
        <w:t xml:space="preserve"> feedback</w:t>
      </w:r>
      <w:r w:rsidRPr="3576BD81" w:rsidR="3576BD81">
        <w:rPr>
          <w:rFonts w:ascii="Arial" w:hAnsi="Arial" w:cs="Arial"/>
          <w:color w:val="auto"/>
          <w:sz w:val="24"/>
          <w:szCs w:val="24"/>
        </w:rPr>
        <w:t xml:space="preserve"> on the ordinance</w:t>
      </w:r>
      <w:r w:rsidRPr="3576BD81" w:rsidR="3576BD81">
        <w:rPr>
          <w:rFonts w:ascii="Arial" w:hAnsi="Arial" w:cs="Arial"/>
          <w:color w:val="auto"/>
          <w:sz w:val="24"/>
          <w:szCs w:val="24"/>
        </w:rPr>
        <w:t>, as did Kaia Sand of Street Roots and the Oregon Law Center.</w:t>
      </w:r>
    </w:p>
    <w:p w:rsidRPr="0099346A" w:rsidR="00BA603E" w:rsidP="00BA603E" w:rsidRDefault="00BA603E" w14:paraId="5BD2CEE0" w14:textId="77777777">
      <w:pPr>
        <w:spacing w:after="0" w:line="240" w:lineRule="auto"/>
        <w:jc w:val="right"/>
        <w:rPr>
          <w:rFonts w:ascii="Arial" w:hAnsi="Arial" w:cs="Arial"/>
          <w:i/>
          <w:sz w:val="24"/>
          <w:szCs w:val="24"/>
        </w:rPr>
      </w:pPr>
    </w:p>
    <w:p w:rsidRPr="0099346A" w:rsidR="00BA603E" w:rsidP="00BE1207" w:rsidRDefault="00BA603E" w14:paraId="41574B68" w14:textId="77777777">
      <w:pPr>
        <w:spacing w:after="0" w:line="240" w:lineRule="auto"/>
        <w:jc w:val="right"/>
        <w:rPr>
          <w:rFonts w:ascii="Arial" w:hAnsi="Arial" w:cs="Arial"/>
          <w:i/>
          <w:sz w:val="24"/>
          <w:szCs w:val="24"/>
        </w:rPr>
      </w:pPr>
    </w:p>
    <w:p w:rsidRPr="0099346A" w:rsidR="00BA603E" w:rsidP="00BA603E" w:rsidRDefault="00BA603E" w14:paraId="4CF49B10" w14:textId="77777777">
      <w:pPr>
        <w:jc w:val="center"/>
        <w:rPr>
          <w:rFonts w:ascii="Arial" w:hAnsi="Arial" w:cs="Arial"/>
          <w:b/>
          <w:sz w:val="24"/>
          <w:szCs w:val="24"/>
        </w:rPr>
      </w:pPr>
      <w:r w:rsidRPr="0099346A">
        <w:rPr>
          <w:rFonts w:ascii="Arial" w:hAnsi="Arial" w:cs="Arial"/>
          <w:b/>
          <w:sz w:val="24"/>
          <w:szCs w:val="24"/>
        </w:rPr>
        <w:t>Budgetary Impact Worksheet</w:t>
      </w:r>
    </w:p>
    <w:p w:rsidRPr="0099346A" w:rsidR="00BA603E" w:rsidP="00BA603E" w:rsidRDefault="00BA603E" w14:paraId="5EED9D30" w14:textId="77777777">
      <w:pPr>
        <w:tabs>
          <w:tab w:val="left" w:pos="360"/>
        </w:tabs>
        <w:spacing w:after="0" w:line="240" w:lineRule="auto"/>
        <w:ind w:left="360" w:hanging="360"/>
        <w:rPr>
          <w:rFonts w:ascii="Arial" w:hAnsi="Arial" w:cs="Arial"/>
          <w:b/>
          <w:sz w:val="24"/>
          <w:szCs w:val="24"/>
        </w:rPr>
      </w:pPr>
      <w:r w:rsidRPr="0099346A">
        <w:rPr>
          <w:rFonts w:ascii="Arial" w:hAnsi="Arial" w:cs="Arial"/>
          <w:b/>
          <w:sz w:val="24"/>
          <w:szCs w:val="24"/>
        </w:rPr>
        <w:lastRenderedPageBreak/>
        <w:t xml:space="preserve">Does this action change appropriations? </w:t>
      </w:r>
    </w:p>
    <w:p w:rsidRPr="0099346A" w:rsidR="00BA603E" w:rsidP="00BA603E" w:rsidRDefault="00BA603E" w14:paraId="5CB41540" w14:textId="77777777">
      <w:pPr>
        <w:spacing w:after="0" w:line="240" w:lineRule="auto"/>
        <w:ind w:left="720"/>
        <w:rPr>
          <w:rFonts w:ascii="Arial" w:hAnsi="Arial" w:cs="Arial"/>
          <w:sz w:val="24"/>
          <w:szCs w:val="24"/>
        </w:rPr>
      </w:pPr>
      <w:r w:rsidRPr="0099346A">
        <w:rPr>
          <w:rFonts w:ascii="Arial" w:hAnsi="Arial" w:cs="Arial"/>
          <w:sz w:val="24"/>
          <w:szCs w:val="24"/>
        </w:rPr>
        <w:fldChar w:fldCharType="begin">
          <w:ffData>
            <w:name w:val="Check6"/>
            <w:enabled/>
            <w:calcOnExit w:val="0"/>
            <w:checkBox>
              <w:sizeAuto/>
              <w:default w:val="0"/>
            </w:checkBox>
          </w:ffData>
        </w:fldChar>
      </w:r>
      <w:r w:rsidRPr="0099346A">
        <w:rPr>
          <w:rFonts w:ascii="Arial" w:hAnsi="Arial" w:cs="Arial"/>
          <w:sz w:val="24"/>
          <w:szCs w:val="24"/>
        </w:rPr>
        <w:instrText xml:space="preserve"> FORMCHECKBOX </w:instrText>
      </w:r>
      <w:r w:rsidR="0012467B">
        <w:rPr>
          <w:rFonts w:ascii="Arial" w:hAnsi="Arial" w:cs="Arial"/>
          <w:sz w:val="24"/>
          <w:szCs w:val="24"/>
        </w:rPr>
      </w:r>
      <w:r w:rsidR="0012467B">
        <w:rPr>
          <w:rFonts w:ascii="Arial" w:hAnsi="Arial" w:cs="Arial"/>
          <w:sz w:val="24"/>
          <w:szCs w:val="24"/>
        </w:rPr>
        <w:fldChar w:fldCharType="separate"/>
      </w:r>
      <w:r w:rsidRPr="0099346A">
        <w:rPr>
          <w:rFonts w:ascii="Arial" w:hAnsi="Arial" w:cs="Arial"/>
          <w:sz w:val="24"/>
          <w:szCs w:val="24"/>
        </w:rPr>
        <w:fldChar w:fldCharType="end"/>
      </w:r>
      <w:r w:rsidRPr="0099346A">
        <w:rPr>
          <w:rFonts w:ascii="Arial" w:hAnsi="Arial" w:cs="Arial"/>
          <w:sz w:val="24"/>
          <w:szCs w:val="24"/>
        </w:rPr>
        <w:t xml:space="preserve"> </w:t>
      </w:r>
      <w:r w:rsidRPr="0099346A">
        <w:rPr>
          <w:rFonts w:ascii="Arial" w:hAnsi="Arial" w:cs="Arial"/>
          <w:b/>
          <w:sz w:val="24"/>
          <w:szCs w:val="24"/>
        </w:rPr>
        <w:t>YES</w:t>
      </w:r>
      <w:r w:rsidRPr="0099346A">
        <w:rPr>
          <w:rFonts w:ascii="Arial" w:hAnsi="Arial" w:cs="Arial"/>
          <w:sz w:val="24"/>
          <w:szCs w:val="24"/>
        </w:rPr>
        <w:t>: Please complete the information below.</w:t>
      </w:r>
    </w:p>
    <w:p w:rsidRPr="0099346A" w:rsidR="00BA603E" w:rsidP="00BA603E" w:rsidRDefault="00096F45" w14:paraId="03A017CA" w14:textId="25BBA0C5">
      <w:pPr>
        <w:spacing w:after="0" w:line="240" w:lineRule="auto"/>
        <w:ind w:left="720"/>
        <w:rPr>
          <w:rFonts w:ascii="Arial" w:hAnsi="Arial" w:cs="Arial"/>
          <w:sz w:val="24"/>
          <w:szCs w:val="24"/>
        </w:rPr>
      </w:pPr>
      <w:r>
        <w:rPr>
          <w:rFonts w:ascii="Arial" w:hAnsi="Arial" w:cs="Arial"/>
          <w:sz w:val="24"/>
          <w:szCs w:val="24"/>
        </w:rPr>
        <w:t xml:space="preserve">X   </w:t>
      </w:r>
      <w:r w:rsidRPr="0099346A" w:rsidR="00BA603E">
        <w:rPr>
          <w:rFonts w:ascii="Arial" w:hAnsi="Arial" w:cs="Arial"/>
          <w:b/>
          <w:sz w:val="24"/>
          <w:szCs w:val="24"/>
        </w:rPr>
        <w:t>NO</w:t>
      </w:r>
      <w:r w:rsidRPr="0099346A" w:rsidR="00BA603E">
        <w:rPr>
          <w:rFonts w:ascii="Arial" w:hAnsi="Arial" w:cs="Arial"/>
          <w:sz w:val="24"/>
          <w:szCs w:val="24"/>
        </w:rPr>
        <w:t>: Skip this section</w:t>
      </w:r>
    </w:p>
    <w:p w:rsidRPr="0099346A" w:rsidR="00BA603E" w:rsidP="00BA603E" w:rsidRDefault="00BA603E" w14:paraId="2FBD4433" w14:textId="77777777">
      <w:pPr>
        <w:ind w:left="3600" w:hanging="3600"/>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3"/>
        <w:gridCol w:w="1012"/>
        <w:gridCol w:w="1683"/>
        <w:gridCol w:w="1473"/>
        <w:gridCol w:w="1277"/>
        <w:gridCol w:w="869"/>
        <w:gridCol w:w="1470"/>
        <w:gridCol w:w="1123"/>
      </w:tblGrid>
      <w:tr w:rsidRPr="0099346A" w:rsidR="00BA603E" w:rsidTr="003550AE" w14:paraId="6B66F1E1" w14:textId="77777777">
        <w:trPr>
          <w:trHeight w:val="432"/>
        </w:trPr>
        <w:tc>
          <w:tcPr>
            <w:tcW w:w="733" w:type="dxa"/>
          </w:tcPr>
          <w:p w:rsidRPr="0099346A" w:rsidR="00BA603E" w:rsidP="003550AE" w:rsidRDefault="00BA603E" w14:paraId="0AEE2BA0" w14:textId="77777777">
            <w:pPr>
              <w:widowControl w:val="0"/>
              <w:jc w:val="center"/>
              <w:rPr>
                <w:rFonts w:ascii="Arial" w:hAnsi="Arial" w:cs="Arial"/>
                <w:b/>
                <w:sz w:val="24"/>
                <w:szCs w:val="24"/>
              </w:rPr>
            </w:pPr>
            <w:r w:rsidRPr="0099346A">
              <w:rPr>
                <w:rFonts w:ascii="Arial" w:hAnsi="Arial" w:cs="Arial"/>
                <w:b/>
                <w:sz w:val="24"/>
                <w:szCs w:val="24"/>
              </w:rPr>
              <w:t>Fund</w:t>
            </w:r>
          </w:p>
        </w:tc>
        <w:tc>
          <w:tcPr>
            <w:tcW w:w="1311" w:type="dxa"/>
          </w:tcPr>
          <w:p w:rsidRPr="0099346A" w:rsidR="00BA603E" w:rsidP="003550AE" w:rsidRDefault="00BA603E" w14:paraId="6E0C5D75" w14:textId="77777777">
            <w:pPr>
              <w:widowControl w:val="0"/>
              <w:jc w:val="center"/>
              <w:rPr>
                <w:rFonts w:ascii="Arial" w:hAnsi="Arial" w:cs="Arial"/>
                <w:b/>
                <w:sz w:val="24"/>
                <w:szCs w:val="24"/>
              </w:rPr>
            </w:pPr>
            <w:r w:rsidRPr="0099346A">
              <w:rPr>
                <w:rFonts w:ascii="Arial" w:hAnsi="Arial" w:cs="Arial"/>
                <w:b/>
                <w:sz w:val="24"/>
                <w:szCs w:val="24"/>
              </w:rPr>
              <w:t>Fund Center</w:t>
            </w:r>
          </w:p>
        </w:tc>
        <w:tc>
          <w:tcPr>
            <w:tcW w:w="1522" w:type="dxa"/>
          </w:tcPr>
          <w:p w:rsidRPr="0099346A" w:rsidR="00BA603E" w:rsidP="003550AE" w:rsidRDefault="00BA603E" w14:paraId="6B6A4484" w14:textId="77777777">
            <w:pPr>
              <w:widowControl w:val="0"/>
              <w:jc w:val="center"/>
              <w:rPr>
                <w:rFonts w:ascii="Arial" w:hAnsi="Arial" w:cs="Arial"/>
                <w:b/>
                <w:sz w:val="24"/>
                <w:szCs w:val="24"/>
              </w:rPr>
            </w:pPr>
            <w:r w:rsidRPr="0099346A">
              <w:rPr>
                <w:rFonts w:ascii="Arial" w:hAnsi="Arial" w:cs="Arial"/>
                <w:b/>
                <w:sz w:val="24"/>
                <w:szCs w:val="24"/>
              </w:rPr>
              <w:t>Commitment Item</w:t>
            </w:r>
          </w:p>
        </w:tc>
        <w:tc>
          <w:tcPr>
            <w:tcW w:w="1837" w:type="dxa"/>
          </w:tcPr>
          <w:p w:rsidRPr="0099346A" w:rsidR="00BA603E" w:rsidP="003550AE" w:rsidRDefault="00BA603E" w14:paraId="66D37543" w14:textId="77777777">
            <w:pPr>
              <w:widowControl w:val="0"/>
              <w:jc w:val="center"/>
              <w:rPr>
                <w:rFonts w:ascii="Arial" w:hAnsi="Arial" w:cs="Arial"/>
                <w:b/>
                <w:sz w:val="24"/>
                <w:szCs w:val="24"/>
              </w:rPr>
            </w:pPr>
            <w:r w:rsidRPr="0099346A">
              <w:rPr>
                <w:rFonts w:ascii="Arial" w:hAnsi="Arial" w:cs="Arial"/>
                <w:b/>
                <w:sz w:val="24"/>
                <w:szCs w:val="24"/>
              </w:rPr>
              <w:t>Functional Area</w:t>
            </w:r>
          </w:p>
        </w:tc>
        <w:tc>
          <w:tcPr>
            <w:tcW w:w="1907" w:type="dxa"/>
          </w:tcPr>
          <w:p w:rsidRPr="0099346A" w:rsidR="00BA603E" w:rsidP="003550AE" w:rsidRDefault="00BA603E" w14:paraId="5946682D" w14:textId="77777777">
            <w:pPr>
              <w:widowControl w:val="0"/>
              <w:jc w:val="center"/>
              <w:rPr>
                <w:rFonts w:ascii="Arial" w:hAnsi="Arial" w:cs="Arial"/>
                <w:b/>
                <w:sz w:val="24"/>
                <w:szCs w:val="24"/>
              </w:rPr>
            </w:pPr>
            <w:r w:rsidRPr="0099346A">
              <w:rPr>
                <w:rFonts w:ascii="Arial" w:hAnsi="Arial" w:cs="Arial"/>
                <w:b/>
                <w:sz w:val="24"/>
                <w:szCs w:val="24"/>
              </w:rPr>
              <w:t>Funded Program</w:t>
            </w:r>
          </w:p>
        </w:tc>
        <w:tc>
          <w:tcPr>
            <w:tcW w:w="971" w:type="dxa"/>
          </w:tcPr>
          <w:p w:rsidRPr="0099346A" w:rsidR="00BA603E" w:rsidP="003550AE" w:rsidRDefault="00BA603E" w14:paraId="7D176235" w14:textId="77777777">
            <w:pPr>
              <w:widowControl w:val="0"/>
              <w:jc w:val="center"/>
              <w:rPr>
                <w:rFonts w:ascii="Arial" w:hAnsi="Arial" w:cs="Arial"/>
                <w:b/>
                <w:sz w:val="24"/>
                <w:szCs w:val="24"/>
              </w:rPr>
            </w:pPr>
            <w:r w:rsidRPr="0099346A">
              <w:rPr>
                <w:rFonts w:ascii="Arial" w:hAnsi="Arial" w:cs="Arial"/>
                <w:b/>
                <w:sz w:val="24"/>
                <w:szCs w:val="24"/>
              </w:rPr>
              <w:t>Grant</w:t>
            </w:r>
          </w:p>
        </w:tc>
        <w:tc>
          <w:tcPr>
            <w:tcW w:w="1421" w:type="dxa"/>
          </w:tcPr>
          <w:p w:rsidRPr="0099346A" w:rsidR="00BA603E" w:rsidP="003550AE" w:rsidRDefault="00BA603E" w14:paraId="051F7F9F" w14:textId="77777777">
            <w:pPr>
              <w:widowControl w:val="0"/>
              <w:jc w:val="center"/>
              <w:rPr>
                <w:rFonts w:ascii="Arial" w:hAnsi="Arial" w:cs="Arial"/>
                <w:b/>
                <w:sz w:val="24"/>
                <w:szCs w:val="24"/>
              </w:rPr>
            </w:pPr>
            <w:r w:rsidRPr="0099346A">
              <w:rPr>
                <w:rFonts w:ascii="Arial" w:hAnsi="Arial" w:cs="Arial"/>
                <w:b/>
                <w:sz w:val="24"/>
                <w:szCs w:val="24"/>
              </w:rPr>
              <w:t>Sponsored Program</w:t>
            </w:r>
          </w:p>
        </w:tc>
        <w:tc>
          <w:tcPr>
            <w:tcW w:w="1088" w:type="dxa"/>
          </w:tcPr>
          <w:p w:rsidRPr="0099346A" w:rsidR="00BA603E" w:rsidP="003550AE" w:rsidRDefault="00BA603E" w14:paraId="246FADB0" w14:textId="77777777">
            <w:pPr>
              <w:widowControl w:val="0"/>
              <w:jc w:val="center"/>
              <w:rPr>
                <w:rFonts w:ascii="Arial" w:hAnsi="Arial" w:cs="Arial"/>
                <w:b/>
                <w:sz w:val="24"/>
                <w:szCs w:val="24"/>
              </w:rPr>
            </w:pPr>
            <w:r w:rsidRPr="0099346A">
              <w:rPr>
                <w:rFonts w:ascii="Arial" w:hAnsi="Arial" w:cs="Arial"/>
                <w:b/>
                <w:sz w:val="24"/>
                <w:szCs w:val="24"/>
              </w:rPr>
              <w:t>Amount</w:t>
            </w:r>
          </w:p>
        </w:tc>
      </w:tr>
      <w:tr w:rsidRPr="0099346A" w:rsidR="00BA603E" w:rsidTr="003550AE" w14:paraId="5289B010" w14:textId="77777777">
        <w:trPr>
          <w:trHeight w:val="144"/>
        </w:trPr>
        <w:tc>
          <w:tcPr>
            <w:tcW w:w="733" w:type="dxa"/>
          </w:tcPr>
          <w:p w:rsidRPr="0099346A" w:rsidR="00BA603E" w:rsidP="003550AE" w:rsidRDefault="00BA603E" w14:paraId="675A46BD" w14:textId="77777777">
            <w:pPr>
              <w:widowControl w:val="0"/>
              <w:rPr>
                <w:rFonts w:ascii="Arial" w:hAnsi="Arial" w:cs="Arial"/>
                <w:bCs/>
                <w:i/>
                <w:iCs/>
                <w:sz w:val="24"/>
                <w:szCs w:val="24"/>
              </w:rPr>
            </w:pPr>
          </w:p>
        </w:tc>
        <w:tc>
          <w:tcPr>
            <w:tcW w:w="1311" w:type="dxa"/>
          </w:tcPr>
          <w:p w:rsidRPr="0099346A" w:rsidR="00BA603E" w:rsidP="003550AE" w:rsidRDefault="00BA603E" w14:paraId="0D58A032" w14:textId="77777777">
            <w:pPr>
              <w:widowControl w:val="0"/>
              <w:rPr>
                <w:rFonts w:ascii="Arial" w:hAnsi="Arial" w:cs="Arial"/>
                <w:bCs/>
                <w:i/>
                <w:iCs/>
                <w:sz w:val="24"/>
                <w:szCs w:val="24"/>
              </w:rPr>
            </w:pPr>
          </w:p>
        </w:tc>
        <w:tc>
          <w:tcPr>
            <w:tcW w:w="1522" w:type="dxa"/>
          </w:tcPr>
          <w:p w:rsidRPr="0099346A" w:rsidR="00BA603E" w:rsidP="003550AE" w:rsidRDefault="00BA603E" w14:paraId="1C066858" w14:textId="77777777">
            <w:pPr>
              <w:widowControl w:val="0"/>
              <w:rPr>
                <w:rFonts w:ascii="Arial" w:hAnsi="Arial" w:cs="Arial"/>
                <w:bCs/>
                <w:i/>
                <w:iCs/>
                <w:sz w:val="24"/>
                <w:szCs w:val="24"/>
              </w:rPr>
            </w:pPr>
          </w:p>
        </w:tc>
        <w:tc>
          <w:tcPr>
            <w:tcW w:w="1837" w:type="dxa"/>
          </w:tcPr>
          <w:p w:rsidRPr="0099346A" w:rsidR="00BA603E" w:rsidP="003550AE" w:rsidRDefault="00BA603E" w14:paraId="3CDDCB11" w14:textId="77777777">
            <w:pPr>
              <w:widowControl w:val="0"/>
              <w:rPr>
                <w:rFonts w:ascii="Arial" w:hAnsi="Arial" w:cs="Arial"/>
                <w:bCs/>
                <w:i/>
                <w:iCs/>
                <w:sz w:val="24"/>
                <w:szCs w:val="24"/>
              </w:rPr>
            </w:pPr>
          </w:p>
        </w:tc>
        <w:tc>
          <w:tcPr>
            <w:tcW w:w="1907" w:type="dxa"/>
          </w:tcPr>
          <w:p w:rsidRPr="0099346A" w:rsidR="00BA603E" w:rsidP="003550AE" w:rsidRDefault="00BA603E" w14:paraId="23C40F83" w14:textId="77777777">
            <w:pPr>
              <w:widowControl w:val="0"/>
              <w:rPr>
                <w:rFonts w:ascii="Arial" w:hAnsi="Arial" w:cs="Arial"/>
                <w:bCs/>
                <w:i/>
                <w:iCs/>
                <w:sz w:val="24"/>
                <w:szCs w:val="24"/>
              </w:rPr>
            </w:pPr>
          </w:p>
        </w:tc>
        <w:tc>
          <w:tcPr>
            <w:tcW w:w="971" w:type="dxa"/>
          </w:tcPr>
          <w:p w:rsidRPr="0099346A" w:rsidR="00BA603E" w:rsidP="003550AE" w:rsidRDefault="00BA603E" w14:paraId="3393E13E" w14:textId="77777777">
            <w:pPr>
              <w:widowControl w:val="0"/>
              <w:rPr>
                <w:rFonts w:ascii="Arial" w:hAnsi="Arial" w:cs="Arial"/>
                <w:bCs/>
                <w:i/>
                <w:iCs/>
                <w:sz w:val="24"/>
                <w:szCs w:val="24"/>
              </w:rPr>
            </w:pPr>
          </w:p>
        </w:tc>
        <w:tc>
          <w:tcPr>
            <w:tcW w:w="1421" w:type="dxa"/>
          </w:tcPr>
          <w:p w:rsidRPr="0099346A" w:rsidR="00BA603E" w:rsidP="003550AE" w:rsidRDefault="00BA603E" w14:paraId="4B34DA65" w14:textId="77777777">
            <w:pPr>
              <w:widowControl w:val="0"/>
              <w:rPr>
                <w:rFonts w:ascii="Arial" w:hAnsi="Arial" w:cs="Arial"/>
                <w:bCs/>
                <w:i/>
                <w:iCs/>
                <w:sz w:val="24"/>
                <w:szCs w:val="24"/>
              </w:rPr>
            </w:pPr>
          </w:p>
        </w:tc>
        <w:tc>
          <w:tcPr>
            <w:tcW w:w="1088" w:type="dxa"/>
          </w:tcPr>
          <w:p w:rsidRPr="0099346A" w:rsidR="00BA603E" w:rsidP="003550AE" w:rsidRDefault="00BA603E" w14:paraId="45AB2A7C" w14:textId="77777777">
            <w:pPr>
              <w:widowControl w:val="0"/>
              <w:rPr>
                <w:rFonts w:ascii="Arial" w:hAnsi="Arial" w:cs="Arial"/>
                <w:bCs/>
                <w:i/>
                <w:iCs/>
                <w:sz w:val="24"/>
                <w:szCs w:val="24"/>
              </w:rPr>
            </w:pPr>
          </w:p>
        </w:tc>
      </w:tr>
      <w:tr w:rsidRPr="0099346A" w:rsidR="00BA603E" w:rsidTr="003550AE" w14:paraId="4955F531" w14:textId="77777777">
        <w:trPr>
          <w:trHeight w:val="144"/>
        </w:trPr>
        <w:tc>
          <w:tcPr>
            <w:tcW w:w="733" w:type="dxa"/>
          </w:tcPr>
          <w:p w:rsidRPr="0099346A" w:rsidR="00BA603E" w:rsidP="003550AE" w:rsidRDefault="00BA603E" w14:paraId="07342790" w14:textId="77777777">
            <w:pPr>
              <w:widowControl w:val="0"/>
              <w:rPr>
                <w:rFonts w:ascii="Arial" w:hAnsi="Arial" w:cs="Arial"/>
                <w:bCs/>
                <w:i/>
                <w:iCs/>
                <w:sz w:val="24"/>
                <w:szCs w:val="24"/>
              </w:rPr>
            </w:pPr>
          </w:p>
        </w:tc>
        <w:tc>
          <w:tcPr>
            <w:tcW w:w="1311" w:type="dxa"/>
          </w:tcPr>
          <w:p w:rsidRPr="0099346A" w:rsidR="00BA603E" w:rsidP="003550AE" w:rsidRDefault="00BA603E" w14:paraId="76DE794E" w14:textId="77777777">
            <w:pPr>
              <w:widowControl w:val="0"/>
              <w:rPr>
                <w:rFonts w:ascii="Arial" w:hAnsi="Arial" w:cs="Arial"/>
                <w:bCs/>
                <w:i/>
                <w:iCs/>
                <w:sz w:val="24"/>
                <w:szCs w:val="24"/>
              </w:rPr>
            </w:pPr>
          </w:p>
        </w:tc>
        <w:tc>
          <w:tcPr>
            <w:tcW w:w="1522" w:type="dxa"/>
          </w:tcPr>
          <w:p w:rsidRPr="0099346A" w:rsidR="00BA603E" w:rsidP="003550AE" w:rsidRDefault="00BA603E" w14:paraId="4FE095CD" w14:textId="77777777">
            <w:pPr>
              <w:widowControl w:val="0"/>
              <w:rPr>
                <w:rFonts w:ascii="Arial" w:hAnsi="Arial" w:cs="Arial"/>
                <w:bCs/>
                <w:i/>
                <w:iCs/>
                <w:sz w:val="24"/>
                <w:szCs w:val="24"/>
              </w:rPr>
            </w:pPr>
          </w:p>
        </w:tc>
        <w:tc>
          <w:tcPr>
            <w:tcW w:w="1837" w:type="dxa"/>
          </w:tcPr>
          <w:p w:rsidRPr="0099346A" w:rsidR="00BA603E" w:rsidP="003550AE" w:rsidRDefault="00BA603E" w14:paraId="75DFCC09" w14:textId="77777777">
            <w:pPr>
              <w:widowControl w:val="0"/>
              <w:rPr>
                <w:rFonts w:ascii="Arial" w:hAnsi="Arial" w:cs="Arial"/>
                <w:bCs/>
                <w:i/>
                <w:iCs/>
                <w:sz w:val="24"/>
                <w:szCs w:val="24"/>
              </w:rPr>
            </w:pPr>
          </w:p>
        </w:tc>
        <w:tc>
          <w:tcPr>
            <w:tcW w:w="1907" w:type="dxa"/>
          </w:tcPr>
          <w:p w:rsidRPr="0099346A" w:rsidR="00BA603E" w:rsidP="003550AE" w:rsidRDefault="00BA603E" w14:paraId="25A36B0F" w14:textId="77777777">
            <w:pPr>
              <w:widowControl w:val="0"/>
              <w:rPr>
                <w:rFonts w:ascii="Arial" w:hAnsi="Arial" w:cs="Arial"/>
                <w:bCs/>
                <w:i/>
                <w:iCs/>
                <w:sz w:val="24"/>
                <w:szCs w:val="24"/>
              </w:rPr>
            </w:pPr>
          </w:p>
        </w:tc>
        <w:tc>
          <w:tcPr>
            <w:tcW w:w="971" w:type="dxa"/>
          </w:tcPr>
          <w:p w:rsidRPr="0099346A" w:rsidR="00BA603E" w:rsidP="003550AE" w:rsidRDefault="00BA603E" w14:paraId="094EE69C" w14:textId="77777777">
            <w:pPr>
              <w:widowControl w:val="0"/>
              <w:rPr>
                <w:rFonts w:ascii="Arial" w:hAnsi="Arial" w:cs="Arial"/>
                <w:bCs/>
                <w:i/>
                <w:iCs/>
                <w:sz w:val="24"/>
                <w:szCs w:val="24"/>
              </w:rPr>
            </w:pPr>
          </w:p>
        </w:tc>
        <w:tc>
          <w:tcPr>
            <w:tcW w:w="1421" w:type="dxa"/>
          </w:tcPr>
          <w:p w:rsidRPr="0099346A" w:rsidR="00BA603E" w:rsidP="003550AE" w:rsidRDefault="00BA603E" w14:paraId="32F19F14" w14:textId="77777777">
            <w:pPr>
              <w:widowControl w:val="0"/>
              <w:rPr>
                <w:rFonts w:ascii="Arial" w:hAnsi="Arial" w:cs="Arial"/>
                <w:bCs/>
                <w:i/>
                <w:iCs/>
                <w:sz w:val="24"/>
                <w:szCs w:val="24"/>
              </w:rPr>
            </w:pPr>
          </w:p>
        </w:tc>
        <w:tc>
          <w:tcPr>
            <w:tcW w:w="1088" w:type="dxa"/>
          </w:tcPr>
          <w:p w:rsidRPr="0099346A" w:rsidR="00BA603E" w:rsidP="003550AE" w:rsidRDefault="00BA603E" w14:paraId="7A7082C7" w14:textId="77777777">
            <w:pPr>
              <w:widowControl w:val="0"/>
              <w:rPr>
                <w:rFonts w:ascii="Arial" w:hAnsi="Arial" w:cs="Arial"/>
                <w:bCs/>
                <w:i/>
                <w:iCs/>
                <w:sz w:val="24"/>
                <w:szCs w:val="24"/>
              </w:rPr>
            </w:pPr>
          </w:p>
        </w:tc>
      </w:tr>
      <w:tr w:rsidRPr="0099346A" w:rsidR="00BA603E" w:rsidTr="003550AE" w14:paraId="06DFAB1E" w14:textId="77777777">
        <w:trPr>
          <w:trHeight w:val="144"/>
        </w:trPr>
        <w:tc>
          <w:tcPr>
            <w:tcW w:w="733" w:type="dxa"/>
          </w:tcPr>
          <w:p w:rsidRPr="0099346A" w:rsidR="00BA603E" w:rsidP="003550AE" w:rsidRDefault="00BA603E" w14:paraId="01AC3E08" w14:textId="77777777">
            <w:pPr>
              <w:widowControl w:val="0"/>
              <w:rPr>
                <w:rFonts w:ascii="Arial" w:hAnsi="Arial" w:cs="Arial"/>
                <w:bCs/>
                <w:i/>
                <w:iCs/>
                <w:sz w:val="24"/>
                <w:szCs w:val="24"/>
              </w:rPr>
            </w:pPr>
          </w:p>
        </w:tc>
        <w:tc>
          <w:tcPr>
            <w:tcW w:w="1311" w:type="dxa"/>
          </w:tcPr>
          <w:p w:rsidRPr="0099346A" w:rsidR="00BA603E" w:rsidP="003550AE" w:rsidRDefault="00BA603E" w14:paraId="47D47B98" w14:textId="77777777">
            <w:pPr>
              <w:widowControl w:val="0"/>
              <w:rPr>
                <w:rFonts w:ascii="Arial" w:hAnsi="Arial" w:cs="Arial"/>
                <w:bCs/>
                <w:i/>
                <w:iCs/>
                <w:sz w:val="24"/>
                <w:szCs w:val="24"/>
              </w:rPr>
            </w:pPr>
          </w:p>
        </w:tc>
        <w:tc>
          <w:tcPr>
            <w:tcW w:w="1522" w:type="dxa"/>
          </w:tcPr>
          <w:p w:rsidRPr="0099346A" w:rsidR="00BA603E" w:rsidP="003550AE" w:rsidRDefault="00BA603E" w14:paraId="3D964306" w14:textId="77777777">
            <w:pPr>
              <w:widowControl w:val="0"/>
              <w:rPr>
                <w:rFonts w:ascii="Arial" w:hAnsi="Arial" w:cs="Arial"/>
                <w:bCs/>
                <w:i/>
                <w:iCs/>
                <w:sz w:val="24"/>
                <w:szCs w:val="24"/>
              </w:rPr>
            </w:pPr>
          </w:p>
        </w:tc>
        <w:tc>
          <w:tcPr>
            <w:tcW w:w="1837" w:type="dxa"/>
          </w:tcPr>
          <w:p w:rsidRPr="0099346A" w:rsidR="00BA603E" w:rsidP="003550AE" w:rsidRDefault="00BA603E" w14:paraId="48960EA0" w14:textId="77777777">
            <w:pPr>
              <w:widowControl w:val="0"/>
              <w:rPr>
                <w:rFonts w:ascii="Arial" w:hAnsi="Arial" w:cs="Arial"/>
                <w:bCs/>
                <w:i/>
                <w:iCs/>
                <w:sz w:val="24"/>
                <w:szCs w:val="24"/>
              </w:rPr>
            </w:pPr>
          </w:p>
        </w:tc>
        <w:tc>
          <w:tcPr>
            <w:tcW w:w="1907" w:type="dxa"/>
          </w:tcPr>
          <w:p w:rsidRPr="0099346A" w:rsidR="00BA603E" w:rsidP="003550AE" w:rsidRDefault="00BA603E" w14:paraId="3FBBFAF9" w14:textId="77777777">
            <w:pPr>
              <w:widowControl w:val="0"/>
              <w:rPr>
                <w:rFonts w:ascii="Arial" w:hAnsi="Arial" w:cs="Arial"/>
                <w:bCs/>
                <w:i/>
                <w:iCs/>
                <w:sz w:val="24"/>
                <w:szCs w:val="24"/>
              </w:rPr>
            </w:pPr>
          </w:p>
        </w:tc>
        <w:tc>
          <w:tcPr>
            <w:tcW w:w="971" w:type="dxa"/>
          </w:tcPr>
          <w:p w:rsidRPr="0099346A" w:rsidR="00BA603E" w:rsidP="003550AE" w:rsidRDefault="00BA603E" w14:paraId="2997FD0C" w14:textId="77777777">
            <w:pPr>
              <w:widowControl w:val="0"/>
              <w:rPr>
                <w:rFonts w:ascii="Arial" w:hAnsi="Arial" w:cs="Arial"/>
                <w:bCs/>
                <w:i/>
                <w:iCs/>
                <w:sz w:val="24"/>
                <w:szCs w:val="24"/>
              </w:rPr>
            </w:pPr>
          </w:p>
        </w:tc>
        <w:tc>
          <w:tcPr>
            <w:tcW w:w="1421" w:type="dxa"/>
          </w:tcPr>
          <w:p w:rsidRPr="0099346A" w:rsidR="00BA603E" w:rsidP="003550AE" w:rsidRDefault="00BA603E" w14:paraId="46D37FFD" w14:textId="77777777">
            <w:pPr>
              <w:widowControl w:val="0"/>
              <w:rPr>
                <w:rFonts w:ascii="Arial" w:hAnsi="Arial" w:cs="Arial"/>
                <w:bCs/>
                <w:i/>
                <w:iCs/>
                <w:sz w:val="24"/>
                <w:szCs w:val="24"/>
              </w:rPr>
            </w:pPr>
          </w:p>
        </w:tc>
        <w:tc>
          <w:tcPr>
            <w:tcW w:w="1088" w:type="dxa"/>
          </w:tcPr>
          <w:p w:rsidRPr="0099346A" w:rsidR="00BA603E" w:rsidP="003550AE" w:rsidRDefault="00BA603E" w14:paraId="3AE1E374" w14:textId="77777777">
            <w:pPr>
              <w:widowControl w:val="0"/>
              <w:rPr>
                <w:rFonts w:ascii="Arial" w:hAnsi="Arial" w:cs="Arial"/>
                <w:bCs/>
                <w:i/>
                <w:iCs/>
                <w:sz w:val="24"/>
                <w:szCs w:val="24"/>
              </w:rPr>
            </w:pPr>
          </w:p>
        </w:tc>
      </w:tr>
      <w:tr w:rsidRPr="0099346A" w:rsidR="00BA603E" w:rsidTr="003550AE" w14:paraId="79CC3384" w14:textId="77777777">
        <w:trPr>
          <w:trHeight w:val="144"/>
        </w:trPr>
        <w:tc>
          <w:tcPr>
            <w:tcW w:w="733" w:type="dxa"/>
          </w:tcPr>
          <w:p w:rsidRPr="0099346A" w:rsidR="00BA603E" w:rsidP="003550AE" w:rsidRDefault="00BA603E" w14:paraId="4DB4466F" w14:textId="77777777">
            <w:pPr>
              <w:widowControl w:val="0"/>
              <w:rPr>
                <w:rFonts w:ascii="Arial" w:hAnsi="Arial" w:cs="Arial"/>
                <w:bCs/>
                <w:i/>
                <w:iCs/>
                <w:sz w:val="24"/>
                <w:szCs w:val="24"/>
              </w:rPr>
            </w:pPr>
          </w:p>
        </w:tc>
        <w:tc>
          <w:tcPr>
            <w:tcW w:w="1311" w:type="dxa"/>
          </w:tcPr>
          <w:p w:rsidRPr="0099346A" w:rsidR="00BA603E" w:rsidP="003550AE" w:rsidRDefault="00BA603E" w14:paraId="17FEF46E" w14:textId="77777777">
            <w:pPr>
              <w:widowControl w:val="0"/>
              <w:rPr>
                <w:rFonts w:ascii="Arial" w:hAnsi="Arial" w:cs="Arial"/>
                <w:bCs/>
                <w:i/>
                <w:iCs/>
                <w:sz w:val="24"/>
                <w:szCs w:val="24"/>
              </w:rPr>
            </w:pPr>
          </w:p>
        </w:tc>
        <w:tc>
          <w:tcPr>
            <w:tcW w:w="1522" w:type="dxa"/>
          </w:tcPr>
          <w:p w:rsidRPr="0099346A" w:rsidR="00BA603E" w:rsidP="003550AE" w:rsidRDefault="00BA603E" w14:paraId="2AF3ED37" w14:textId="77777777">
            <w:pPr>
              <w:widowControl w:val="0"/>
              <w:rPr>
                <w:rFonts w:ascii="Arial" w:hAnsi="Arial" w:cs="Arial"/>
                <w:bCs/>
                <w:i/>
                <w:iCs/>
                <w:sz w:val="24"/>
                <w:szCs w:val="24"/>
              </w:rPr>
            </w:pPr>
          </w:p>
        </w:tc>
        <w:tc>
          <w:tcPr>
            <w:tcW w:w="1837" w:type="dxa"/>
          </w:tcPr>
          <w:p w:rsidRPr="0099346A" w:rsidR="00BA603E" w:rsidP="003550AE" w:rsidRDefault="00BA603E" w14:paraId="6AE014DE" w14:textId="77777777">
            <w:pPr>
              <w:widowControl w:val="0"/>
              <w:rPr>
                <w:rFonts w:ascii="Arial" w:hAnsi="Arial" w:cs="Arial"/>
                <w:bCs/>
                <w:i/>
                <w:iCs/>
                <w:sz w:val="24"/>
                <w:szCs w:val="24"/>
              </w:rPr>
            </w:pPr>
          </w:p>
        </w:tc>
        <w:tc>
          <w:tcPr>
            <w:tcW w:w="1907" w:type="dxa"/>
          </w:tcPr>
          <w:p w:rsidRPr="0099346A" w:rsidR="00BA603E" w:rsidP="003550AE" w:rsidRDefault="00BA603E" w14:paraId="318D8A33" w14:textId="77777777">
            <w:pPr>
              <w:widowControl w:val="0"/>
              <w:rPr>
                <w:rFonts w:ascii="Arial" w:hAnsi="Arial" w:cs="Arial"/>
                <w:bCs/>
                <w:i/>
                <w:iCs/>
                <w:sz w:val="24"/>
                <w:szCs w:val="24"/>
              </w:rPr>
            </w:pPr>
          </w:p>
        </w:tc>
        <w:tc>
          <w:tcPr>
            <w:tcW w:w="971" w:type="dxa"/>
          </w:tcPr>
          <w:p w:rsidRPr="0099346A" w:rsidR="00BA603E" w:rsidP="003550AE" w:rsidRDefault="00BA603E" w14:paraId="1DFBA29E" w14:textId="77777777">
            <w:pPr>
              <w:widowControl w:val="0"/>
              <w:rPr>
                <w:rFonts w:ascii="Arial" w:hAnsi="Arial" w:cs="Arial"/>
                <w:bCs/>
                <w:i/>
                <w:iCs/>
                <w:sz w:val="24"/>
                <w:szCs w:val="24"/>
              </w:rPr>
            </w:pPr>
          </w:p>
        </w:tc>
        <w:tc>
          <w:tcPr>
            <w:tcW w:w="1421" w:type="dxa"/>
          </w:tcPr>
          <w:p w:rsidRPr="0099346A" w:rsidR="00BA603E" w:rsidP="003550AE" w:rsidRDefault="00BA603E" w14:paraId="599A43F0" w14:textId="77777777">
            <w:pPr>
              <w:widowControl w:val="0"/>
              <w:rPr>
                <w:rFonts w:ascii="Arial" w:hAnsi="Arial" w:cs="Arial"/>
                <w:bCs/>
                <w:i/>
                <w:iCs/>
                <w:sz w:val="24"/>
                <w:szCs w:val="24"/>
              </w:rPr>
            </w:pPr>
          </w:p>
        </w:tc>
        <w:tc>
          <w:tcPr>
            <w:tcW w:w="1088" w:type="dxa"/>
          </w:tcPr>
          <w:p w:rsidRPr="0099346A" w:rsidR="00BA603E" w:rsidP="003550AE" w:rsidRDefault="00BA603E" w14:paraId="0E2D4567" w14:textId="77777777">
            <w:pPr>
              <w:widowControl w:val="0"/>
              <w:rPr>
                <w:rFonts w:ascii="Arial" w:hAnsi="Arial" w:cs="Arial"/>
                <w:bCs/>
                <w:i/>
                <w:iCs/>
                <w:sz w:val="24"/>
                <w:szCs w:val="24"/>
              </w:rPr>
            </w:pPr>
          </w:p>
        </w:tc>
      </w:tr>
    </w:tbl>
    <w:p w:rsidRPr="0099346A" w:rsidR="00542D16" w:rsidRDefault="00542D16" w14:paraId="29E14A83" w14:textId="77777777">
      <w:pPr>
        <w:rPr>
          <w:rFonts w:ascii="Arial" w:hAnsi="Arial" w:cs="Arial"/>
          <w:sz w:val="24"/>
          <w:szCs w:val="24"/>
        </w:rPr>
      </w:pPr>
    </w:p>
    <w:sectPr w:rsidRPr="0099346A" w:rsidR="00542D16" w:rsidSect="0099346A">
      <w:headerReference w:type="default" r:id="rId11"/>
      <w:footerReference w:type="default" r:id="rId12"/>
      <w:pgSz w:w="12240" w:h="15840" w:orient="portrait"/>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6D72" w:rsidP="00EA7357" w:rsidRDefault="00466D72" w14:paraId="04DF7280" w14:textId="77777777">
      <w:pPr>
        <w:spacing w:after="0" w:line="240" w:lineRule="auto"/>
      </w:pPr>
      <w:r>
        <w:separator/>
      </w:r>
    </w:p>
  </w:endnote>
  <w:endnote w:type="continuationSeparator" w:id="0">
    <w:p w:rsidR="00466D72" w:rsidP="00EA7357" w:rsidRDefault="00466D72" w14:paraId="0C5701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E1207" w:rsidR="00C44728" w:rsidRDefault="00C44728" w14:paraId="210C9952" w14:textId="77777777">
    <w:pPr>
      <w:pStyle w:val="Footer"/>
      <w:pBdr>
        <w:bottom w:val="single" w:color="auto" w:sz="6" w:space="1"/>
      </w:pBdr>
      <w:rPr>
        <w:rFonts w:cs="Times New Roman"/>
        <w:b/>
        <w:sz w:val="16"/>
        <w:szCs w:val="16"/>
      </w:rPr>
    </w:pPr>
  </w:p>
  <w:p w:rsidRPr="00BE1207" w:rsidR="00BD148D" w:rsidRDefault="00CF43F9" w14:paraId="7B6291F6" w14:textId="77777777">
    <w:pPr>
      <w:pStyle w:val="Footer"/>
      <w:rPr>
        <w:rFonts w:cs="Times New Roman" w:asciiTheme="majorHAnsi" w:hAnsiTheme="majorHAnsi"/>
        <w:b/>
        <w:sz w:val="16"/>
        <w:szCs w:val="16"/>
      </w:rPr>
    </w:pPr>
    <w:r w:rsidRPr="00CF43F9">
      <w:rPr>
        <w:rFonts w:cs="Times New Roman" w:asciiTheme="majorHAnsi" w:hAnsiTheme="majorHAnsi"/>
        <w:b/>
        <w:sz w:val="16"/>
        <w:szCs w:val="16"/>
      </w:rPr>
      <w:t>AUGUST</w:t>
    </w:r>
    <w:r w:rsidRPr="00BE1207" w:rsidR="00BA603E">
      <w:rPr>
        <w:rFonts w:cs="Times New Roman" w:asciiTheme="majorHAnsi" w:hAnsiTheme="majorHAnsi"/>
        <w:b/>
        <w:sz w:val="16"/>
        <w:szCs w:val="16"/>
      </w:rPr>
      <w:t xml:space="preserve"> 2017</w:t>
    </w:r>
    <w:r w:rsidRPr="00BE1207" w:rsidR="006E4EF1">
      <w:rPr>
        <w:rFonts w:cs="Times New Roman" w:asciiTheme="majorHAnsi" w:hAnsiTheme="majorHAnsi"/>
        <w:b/>
        <w:sz w:val="16"/>
        <w:szCs w:val="16"/>
      </w:rPr>
      <w:t xml:space="preserve"> version</w:t>
    </w:r>
  </w:p>
  <w:p w:rsidRPr="00BA603E" w:rsidR="00BD148D" w:rsidRDefault="00BD148D" w14:paraId="0F868C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6D72" w:rsidP="00EA7357" w:rsidRDefault="00466D72" w14:paraId="07AA930B" w14:textId="77777777">
      <w:pPr>
        <w:spacing w:after="0" w:line="240" w:lineRule="auto"/>
      </w:pPr>
      <w:r>
        <w:separator/>
      </w:r>
    </w:p>
  </w:footnote>
  <w:footnote w:type="continuationSeparator" w:id="0">
    <w:p w:rsidR="00466D72" w:rsidP="00EA7357" w:rsidRDefault="00466D72" w14:paraId="2FEBC00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E1207" w:rsidR="000225BB" w:rsidP="000225BB" w:rsidRDefault="000225BB" w14:paraId="0B3CCA45" w14:textId="77777777">
    <w:pPr>
      <w:pStyle w:val="Header"/>
      <w:pBdr>
        <w:bottom w:val="single" w:color="auto" w:sz="6" w:space="1"/>
      </w:pBdr>
      <w:tabs>
        <w:tab w:val="clear" w:pos="9360"/>
        <w:tab w:val="right" w:pos="10800"/>
      </w:tabs>
      <w:rPr>
        <w:rFonts w:cs="Times New Roman" w:asciiTheme="majorHAnsi" w:hAnsiTheme="majorHAnsi"/>
        <w:sz w:val="20"/>
        <w:szCs w:val="20"/>
      </w:rPr>
    </w:pPr>
    <w:r w:rsidRPr="00BE1207">
      <w:rPr>
        <w:rFonts w:cs="Times New Roman" w:asciiTheme="majorHAnsi" w:hAnsiTheme="majorHAnsi"/>
        <w:sz w:val="20"/>
        <w:szCs w:val="20"/>
      </w:rPr>
      <w:t>Impact Statement for Requested Council Action</w:t>
    </w:r>
    <w:r w:rsidRPr="00BE1207">
      <w:rPr>
        <w:rFonts w:cs="Times New Roman" w:asciiTheme="majorHAnsi" w:hAnsiTheme="majorHAnsi"/>
        <w:sz w:val="20"/>
        <w:szCs w:val="20"/>
      </w:rPr>
      <w:tab/>
    </w:r>
    <w:r w:rsidRPr="00BE1207">
      <w:rPr>
        <w:rFonts w:cs="Times New Roman" w:asciiTheme="majorHAnsi" w:hAnsiTheme="majorHAnsi"/>
        <w:sz w:val="20"/>
        <w:szCs w:val="20"/>
      </w:rPr>
      <w:tab/>
    </w:r>
  </w:p>
  <w:p w:rsidR="000225BB" w:rsidRDefault="000225BB" w14:paraId="36287E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3A60"/>
    <w:multiLevelType w:val="hybridMultilevel"/>
    <w:tmpl w:val="001ED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0B57C7"/>
    <w:multiLevelType w:val="hybridMultilevel"/>
    <w:tmpl w:val="672EDD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453579"/>
    <w:multiLevelType w:val="hybridMultilevel"/>
    <w:tmpl w:val="2A60EC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FCD3AE9"/>
    <w:multiLevelType w:val="hybridMultilevel"/>
    <w:tmpl w:val="5AA011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A67177"/>
    <w:multiLevelType w:val="hybridMultilevel"/>
    <w:tmpl w:val="5692B2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6AB501F"/>
    <w:multiLevelType w:val="hybridMultilevel"/>
    <w:tmpl w:val="8420566E"/>
    <w:lvl w:ilvl="0" w:tplc="8FC61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9D"/>
    <w:rsid w:val="000225BB"/>
    <w:rsid w:val="00096F45"/>
    <w:rsid w:val="000D759D"/>
    <w:rsid w:val="000E4EFF"/>
    <w:rsid w:val="000F6E66"/>
    <w:rsid w:val="0012467B"/>
    <w:rsid w:val="00150BC6"/>
    <w:rsid w:val="0018517B"/>
    <w:rsid w:val="001A4A97"/>
    <w:rsid w:val="001D577B"/>
    <w:rsid w:val="00200198"/>
    <w:rsid w:val="0020314F"/>
    <w:rsid w:val="0022003C"/>
    <w:rsid w:val="00240F60"/>
    <w:rsid w:val="00247FE7"/>
    <w:rsid w:val="00275EEC"/>
    <w:rsid w:val="002912AC"/>
    <w:rsid w:val="002A23DD"/>
    <w:rsid w:val="002A4819"/>
    <w:rsid w:val="00300776"/>
    <w:rsid w:val="00340591"/>
    <w:rsid w:val="00371353"/>
    <w:rsid w:val="003910F1"/>
    <w:rsid w:val="00393B87"/>
    <w:rsid w:val="003C2DCD"/>
    <w:rsid w:val="003E2BD4"/>
    <w:rsid w:val="00403409"/>
    <w:rsid w:val="00466D72"/>
    <w:rsid w:val="004942E7"/>
    <w:rsid w:val="004A6D26"/>
    <w:rsid w:val="004C7C7C"/>
    <w:rsid w:val="004D4F0C"/>
    <w:rsid w:val="004F6818"/>
    <w:rsid w:val="00505F52"/>
    <w:rsid w:val="0051622C"/>
    <w:rsid w:val="00542D16"/>
    <w:rsid w:val="00545B91"/>
    <w:rsid w:val="00581D2F"/>
    <w:rsid w:val="005D7368"/>
    <w:rsid w:val="006C2206"/>
    <w:rsid w:val="006C387D"/>
    <w:rsid w:val="006C4ECF"/>
    <w:rsid w:val="006E4EF1"/>
    <w:rsid w:val="007142FE"/>
    <w:rsid w:val="007A1AF3"/>
    <w:rsid w:val="007A1BAF"/>
    <w:rsid w:val="007D79B1"/>
    <w:rsid w:val="00912C52"/>
    <w:rsid w:val="00926059"/>
    <w:rsid w:val="00933753"/>
    <w:rsid w:val="00957BF4"/>
    <w:rsid w:val="0099346A"/>
    <w:rsid w:val="009C29E9"/>
    <w:rsid w:val="009E6406"/>
    <w:rsid w:val="009F1312"/>
    <w:rsid w:val="009F606F"/>
    <w:rsid w:val="00A060DD"/>
    <w:rsid w:val="00A23098"/>
    <w:rsid w:val="00A36DAD"/>
    <w:rsid w:val="00AA0487"/>
    <w:rsid w:val="00AF07DB"/>
    <w:rsid w:val="00B10A8C"/>
    <w:rsid w:val="00B1316E"/>
    <w:rsid w:val="00B65A48"/>
    <w:rsid w:val="00B855BC"/>
    <w:rsid w:val="00BA321E"/>
    <w:rsid w:val="00BA603E"/>
    <w:rsid w:val="00BC1385"/>
    <w:rsid w:val="00BC5553"/>
    <w:rsid w:val="00BC6D1A"/>
    <w:rsid w:val="00BD148D"/>
    <w:rsid w:val="00BE1207"/>
    <w:rsid w:val="00C44728"/>
    <w:rsid w:val="00C64F2D"/>
    <w:rsid w:val="00C66EFB"/>
    <w:rsid w:val="00C815F9"/>
    <w:rsid w:val="00CC367D"/>
    <w:rsid w:val="00CF43F9"/>
    <w:rsid w:val="00D1641E"/>
    <w:rsid w:val="00D33DF5"/>
    <w:rsid w:val="00D800DA"/>
    <w:rsid w:val="00D85E63"/>
    <w:rsid w:val="00DB0AC7"/>
    <w:rsid w:val="00DD0B9A"/>
    <w:rsid w:val="00DF65DB"/>
    <w:rsid w:val="00E14D5A"/>
    <w:rsid w:val="00E319FA"/>
    <w:rsid w:val="00EA127B"/>
    <w:rsid w:val="00EA7357"/>
    <w:rsid w:val="00EE0008"/>
    <w:rsid w:val="00F1098A"/>
    <w:rsid w:val="00F24F90"/>
    <w:rsid w:val="00F712E8"/>
    <w:rsid w:val="00FC0A97"/>
    <w:rsid w:val="3576B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E2D1"/>
  <w15:chartTrackingRefBased/>
  <w15:docId w15:val="{3685924D-2E8F-4D44-9BA7-3AFDA189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75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A7357"/>
    <w:pPr>
      <w:tabs>
        <w:tab w:val="center" w:pos="4680"/>
        <w:tab w:val="right" w:pos="9360"/>
      </w:tabs>
      <w:spacing w:after="0" w:line="240" w:lineRule="auto"/>
    </w:pPr>
  </w:style>
  <w:style w:type="character" w:styleId="HeaderChar" w:customStyle="1">
    <w:name w:val="Header Char"/>
    <w:basedOn w:val="DefaultParagraphFont"/>
    <w:link w:val="Header"/>
    <w:uiPriority w:val="99"/>
    <w:rsid w:val="00EA7357"/>
  </w:style>
  <w:style w:type="paragraph" w:styleId="Footer">
    <w:name w:val="footer"/>
    <w:basedOn w:val="Normal"/>
    <w:link w:val="FooterChar"/>
    <w:uiPriority w:val="99"/>
    <w:unhideWhenUsed/>
    <w:rsid w:val="00EA7357"/>
    <w:pPr>
      <w:tabs>
        <w:tab w:val="center" w:pos="4680"/>
        <w:tab w:val="right" w:pos="9360"/>
      </w:tabs>
      <w:spacing w:after="0" w:line="240" w:lineRule="auto"/>
    </w:pPr>
  </w:style>
  <w:style w:type="character" w:styleId="FooterChar" w:customStyle="1">
    <w:name w:val="Footer Char"/>
    <w:basedOn w:val="DefaultParagraphFont"/>
    <w:link w:val="Footer"/>
    <w:uiPriority w:val="99"/>
    <w:rsid w:val="00EA7357"/>
  </w:style>
  <w:style w:type="paragraph" w:styleId="ListParagraph">
    <w:name w:val="List Paragraph"/>
    <w:basedOn w:val="Normal"/>
    <w:uiPriority w:val="34"/>
    <w:qFormat/>
    <w:rsid w:val="00371353"/>
    <w:pPr>
      <w:ind w:left="720"/>
      <w:contextualSpacing/>
    </w:pPr>
  </w:style>
  <w:style w:type="paragraph" w:styleId="BalloonText">
    <w:name w:val="Balloon Text"/>
    <w:basedOn w:val="Normal"/>
    <w:link w:val="BalloonTextChar"/>
    <w:uiPriority w:val="99"/>
    <w:semiHidden/>
    <w:unhideWhenUsed/>
    <w:rsid w:val="002912A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12AC"/>
    <w:rPr>
      <w:rFonts w:ascii="Segoe UI" w:hAnsi="Segoe UI" w:cs="Segoe UI"/>
      <w:sz w:val="18"/>
      <w:szCs w:val="18"/>
    </w:rPr>
  </w:style>
  <w:style w:type="paragraph" w:styleId="Revision">
    <w:name w:val="Revision"/>
    <w:hidden/>
    <w:uiPriority w:val="99"/>
    <w:semiHidden/>
    <w:rsid w:val="00BA60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CBOReview">
  <a:themeElements>
    <a:clrScheme name="CBO Review Palette">
      <a:dk1>
        <a:srgbClr val="000000"/>
      </a:dk1>
      <a:lt1>
        <a:sysClr val="window" lastClr="FFFFFF"/>
      </a:lt1>
      <a:dk2>
        <a:srgbClr val="2792C3"/>
      </a:dk2>
      <a:lt2>
        <a:srgbClr val="40B4B5"/>
      </a:lt2>
      <a:accent1>
        <a:srgbClr val="648D5C"/>
      </a:accent1>
      <a:accent2>
        <a:srgbClr val="D89840"/>
      </a:accent2>
      <a:accent3>
        <a:srgbClr val="D7502D"/>
      </a:accent3>
      <a:accent4>
        <a:srgbClr val="04A3DA"/>
      </a:accent4>
      <a:accent5>
        <a:srgbClr val="303D41"/>
      </a:accent5>
      <a:accent6>
        <a:srgbClr val="A54A31"/>
      </a:accent6>
      <a:hlink>
        <a:srgbClr val="3A3838"/>
      </a:hlink>
      <a:folHlink>
        <a:srgbClr val="D8D8D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16EFABAD948F4AA9F6D41FEA0367BA" ma:contentTypeVersion="5" ma:contentTypeDescription="Create a new document." ma:contentTypeScope="" ma:versionID="adfee7b479eb0e9ed8c2f79d599d7fc3">
  <xsd:schema xmlns:xsd="http://www.w3.org/2001/XMLSchema" xmlns:xs="http://www.w3.org/2001/XMLSchema" xmlns:p="http://schemas.microsoft.com/office/2006/metadata/properties" xmlns:ns3="00fb346b-92e1-4430-92bd-806ce8ab7c15" xmlns:ns4="f1281d83-2d55-499f-84e5-6afae65888e4" targetNamespace="http://schemas.microsoft.com/office/2006/metadata/properties" ma:root="true" ma:fieldsID="748478dbc4031f9ed32971a4d4bd8b80" ns3:_="" ns4:_="">
    <xsd:import namespace="00fb346b-92e1-4430-92bd-806ce8ab7c15"/>
    <xsd:import namespace="f1281d83-2d55-499f-84e5-6afae65888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b346b-92e1-4430-92bd-806ce8ab7c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81d83-2d55-499f-84e5-6afae65888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E032E-E172-4351-B757-A3E004BBD7C8}">
  <ds:schemaRefs>
    <ds:schemaRef ds:uri="http://schemas.microsoft.com/sharepoint/v3/contenttype/forms"/>
  </ds:schemaRefs>
</ds:datastoreItem>
</file>

<file path=customXml/itemProps2.xml><?xml version="1.0" encoding="utf-8"?>
<ds:datastoreItem xmlns:ds="http://schemas.openxmlformats.org/officeDocument/2006/customXml" ds:itemID="{37065C9F-A648-48D2-A2E7-C8FCCF1E091F}">
  <ds:schemaRefs>
    <ds:schemaRef ds:uri="http://schemas.openxmlformats.org/officeDocument/2006/bibliography"/>
  </ds:schemaRefs>
</ds:datastoreItem>
</file>

<file path=customXml/itemProps3.xml><?xml version="1.0" encoding="utf-8"?>
<ds:datastoreItem xmlns:ds="http://schemas.openxmlformats.org/officeDocument/2006/customXml" ds:itemID="{AE02899E-906C-4235-873D-5B3D9E8D3A6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1281d83-2d55-499f-84e5-6afae65888e4"/>
    <ds:schemaRef ds:uri="00fb346b-92e1-4430-92bd-806ce8ab7c15"/>
    <ds:schemaRef ds:uri="http://www.w3.org/XML/1998/namespace"/>
  </ds:schemaRefs>
</ds:datastoreItem>
</file>

<file path=customXml/itemProps4.xml><?xml version="1.0" encoding="utf-8"?>
<ds:datastoreItem xmlns:ds="http://schemas.openxmlformats.org/officeDocument/2006/customXml" ds:itemID="{A24A571E-9ABB-4A5D-891A-D103EA376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b346b-92e1-4430-92bd-806ce8ab7c15"/>
    <ds:schemaRef ds:uri="f1281d83-2d55-499f-84e5-6afae658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Heron, Celia</dc:creator>
  <keywords/>
  <dc:description/>
  <lastModifiedBy>Guest User</lastModifiedBy>
  <revision>3</revision>
  <lastPrinted>2017-08-02T21:13:00.0000000Z</lastPrinted>
  <dcterms:created xsi:type="dcterms:W3CDTF">2021-06-22T23:22:00.0000000Z</dcterms:created>
  <dcterms:modified xsi:type="dcterms:W3CDTF">2021-06-22T23:31:45.5193994Z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0x010100BF16EFABAD948F4AA9F6D41FEA0367BA</vt:lpwstr>
  </property>
</Properties>
</file>