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54E6" w14:textId="77777777" w:rsidR="004A34EC" w:rsidRPr="000209DA" w:rsidRDefault="004A34EC" w:rsidP="004A34EC">
      <w:pPr>
        <w:tabs>
          <w:tab w:val="right" w:pos="9350"/>
        </w:tabs>
        <w:rPr>
          <w:rFonts w:cs="Arial"/>
          <w:b/>
          <w:i/>
          <w:color w:val="FF0000"/>
          <w:szCs w:val="22"/>
        </w:rPr>
      </w:pPr>
      <w:r>
        <w:rPr>
          <w:rFonts w:cs="Arial"/>
          <w:b/>
          <w:color w:val="FF0000"/>
          <w:szCs w:val="22"/>
        </w:rPr>
        <w:t>SPP</w:t>
      </w:r>
      <w:r w:rsidR="009629A3">
        <w:rPr>
          <w:rFonts w:cs="Arial"/>
          <w:b/>
          <w:color w:val="FF0000"/>
          <w:szCs w:val="22"/>
        </w:rPr>
        <w:t>00</w:t>
      </w:r>
      <w:r>
        <w:rPr>
          <w:rFonts w:cs="Arial"/>
          <w:b/>
          <w:color w:val="FF0000"/>
          <w:szCs w:val="22"/>
        </w:rPr>
        <w:t>920 (</w:t>
      </w:r>
      <w:r w:rsidR="00FE64D5">
        <w:rPr>
          <w:rFonts w:cs="Arial"/>
          <w:b/>
          <w:color w:val="FF0000"/>
          <w:szCs w:val="22"/>
        </w:rPr>
        <w:t>01-01-21</w:t>
      </w:r>
      <w:r w:rsidRPr="000209DA">
        <w:rPr>
          <w:rFonts w:cs="Arial"/>
          <w:b/>
          <w:color w:val="FF0000"/>
          <w:szCs w:val="22"/>
        </w:rPr>
        <w:t>)</w:t>
      </w:r>
      <w:r w:rsidRPr="000209DA">
        <w:rPr>
          <w:rFonts w:cs="Arial"/>
          <w:b/>
          <w:color w:val="FF0000"/>
          <w:szCs w:val="22"/>
        </w:rPr>
        <w:tab/>
      </w:r>
      <w:r w:rsidRPr="000209DA">
        <w:rPr>
          <w:rFonts w:cs="Arial"/>
          <w:b/>
          <w:i/>
          <w:color w:val="FF0000"/>
          <w:szCs w:val="22"/>
        </w:rPr>
        <w:t>(This Section requires SPP</w:t>
      </w:r>
      <w:r w:rsidR="009629A3">
        <w:rPr>
          <w:rFonts w:cs="Arial"/>
          <w:b/>
          <w:i/>
          <w:color w:val="FF0000"/>
          <w:szCs w:val="22"/>
        </w:rPr>
        <w:t>00</w:t>
      </w:r>
      <w:r w:rsidRPr="000209DA">
        <w:rPr>
          <w:rFonts w:cs="Arial"/>
          <w:b/>
          <w:i/>
          <w:color w:val="FF0000"/>
          <w:szCs w:val="22"/>
        </w:rPr>
        <w:t>440.  Also requires</w:t>
      </w:r>
    </w:p>
    <w:p w14:paraId="51F5D086" w14:textId="77777777" w:rsidR="004A34EC" w:rsidRPr="000209DA" w:rsidRDefault="004A34EC" w:rsidP="004A34EC">
      <w:pPr>
        <w:tabs>
          <w:tab w:val="right" w:pos="9350"/>
        </w:tabs>
        <w:ind w:left="4320"/>
        <w:rPr>
          <w:rFonts w:cs="Arial"/>
          <w:b/>
          <w:i/>
          <w:color w:val="FF0000"/>
          <w:szCs w:val="22"/>
        </w:rPr>
      </w:pPr>
      <w:r>
        <w:rPr>
          <w:rFonts w:cs="Arial"/>
          <w:b/>
          <w:i/>
          <w:color w:val="FF0000"/>
          <w:szCs w:val="22"/>
        </w:rPr>
        <w:tab/>
      </w:r>
      <w:r w:rsidRPr="000209DA">
        <w:rPr>
          <w:rFonts w:cs="Arial"/>
          <w:b/>
          <w:i/>
          <w:color w:val="FF0000"/>
          <w:szCs w:val="22"/>
        </w:rPr>
        <w:t>SPP</w:t>
      </w:r>
      <w:r w:rsidR="009629A3">
        <w:rPr>
          <w:rFonts w:cs="Arial"/>
          <w:b/>
          <w:i/>
          <w:color w:val="FF0000"/>
          <w:szCs w:val="22"/>
        </w:rPr>
        <w:t>0</w:t>
      </w:r>
      <w:r w:rsidRPr="000209DA">
        <w:rPr>
          <w:rFonts w:cs="Arial"/>
          <w:b/>
          <w:i/>
          <w:color w:val="FF0000"/>
          <w:szCs w:val="22"/>
        </w:rPr>
        <w:t>2920 when conduit is in footings.)</w:t>
      </w:r>
    </w:p>
    <w:p w14:paraId="5E4D7DC5" w14:textId="77777777" w:rsidR="004A34EC" w:rsidRDefault="004A34EC" w:rsidP="004A34EC">
      <w:pPr>
        <w:rPr>
          <w:rFonts w:cs="Arial"/>
          <w:szCs w:val="22"/>
        </w:rPr>
      </w:pPr>
    </w:p>
    <w:p w14:paraId="5DDEC748" w14:textId="77777777" w:rsidR="004A34EC" w:rsidRDefault="004A34EC" w:rsidP="004A34EC">
      <w:pPr>
        <w:ind w:left="360"/>
        <w:rPr>
          <w:b/>
          <w:i/>
          <w:color w:val="FF0000"/>
        </w:rPr>
      </w:pPr>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468FF165" w14:textId="77777777" w:rsidR="004A34EC" w:rsidRDefault="004A34EC" w:rsidP="004A34EC">
      <w:pPr>
        <w:rPr>
          <w:rFonts w:cs="Arial"/>
          <w:szCs w:val="22"/>
        </w:rPr>
      </w:pPr>
    </w:p>
    <w:p w14:paraId="1B2C7A2C" w14:textId="77777777" w:rsidR="00922239" w:rsidRPr="000209DA" w:rsidRDefault="00922239" w:rsidP="004A34EC">
      <w:pPr>
        <w:rPr>
          <w:rFonts w:cs="Arial"/>
          <w:szCs w:val="22"/>
        </w:rPr>
      </w:pPr>
    </w:p>
    <w:p w14:paraId="1457B298" w14:textId="77777777" w:rsidR="004A34EC" w:rsidRPr="0043008D" w:rsidRDefault="00C9544D" w:rsidP="00DA1574">
      <w:pPr>
        <w:jc w:val="center"/>
        <w:rPr>
          <w:rFonts w:cs="Arial"/>
          <w:snapToGrid w:val="0"/>
          <w:color w:val="000000"/>
          <w:szCs w:val="22"/>
        </w:rPr>
      </w:pPr>
      <w:r>
        <w:rPr>
          <w:rFonts w:cs="Arial"/>
          <w:b/>
          <w:szCs w:val="22"/>
        </w:rPr>
        <w:t>Section</w:t>
      </w:r>
      <w:r w:rsidR="004A34EC" w:rsidRPr="000209DA">
        <w:rPr>
          <w:rFonts w:cs="Arial"/>
          <w:b/>
          <w:szCs w:val="22"/>
        </w:rPr>
        <w:t xml:space="preserve"> </w:t>
      </w:r>
      <w:r w:rsidRPr="000209DA">
        <w:rPr>
          <w:rFonts w:cs="Arial"/>
          <w:b/>
          <w:szCs w:val="22"/>
        </w:rPr>
        <w:t>00920</w:t>
      </w:r>
      <w:r>
        <w:rPr>
          <w:rFonts w:cs="Arial"/>
          <w:b/>
          <w:szCs w:val="22"/>
        </w:rPr>
        <w:t xml:space="preserve"> – Sign Support Footings</w:t>
      </w:r>
      <w:r w:rsidR="004A34EC" w:rsidRPr="00FE64D5">
        <w:rPr>
          <w:rFonts w:cs="Arial"/>
          <w:b/>
          <w:bCs/>
          <w:szCs w:val="22"/>
        </w:rPr>
        <w:fldChar w:fldCharType="begin"/>
      </w:r>
      <w:r w:rsidR="004A34EC" w:rsidRPr="00FE64D5">
        <w:rPr>
          <w:b/>
          <w:bCs/>
        </w:rPr>
        <w:instrText xml:space="preserve">TC </w:instrText>
      </w:r>
      <w:r w:rsidRPr="00FE64D5">
        <w:rPr>
          <w:b/>
          <w:bCs/>
        </w:rPr>
        <w:instrText>"</w:instrText>
      </w:r>
      <w:r>
        <w:rPr>
          <w:rFonts w:cs="Arial"/>
          <w:b/>
          <w:bCs/>
          <w:szCs w:val="22"/>
        </w:rPr>
        <w:instrText>Section</w:instrText>
      </w:r>
      <w:r w:rsidR="004A34EC" w:rsidRPr="00FE64D5">
        <w:rPr>
          <w:rFonts w:cs="Arial"/>
          <w:b/>
          <w:bCs/>
          <w:szCs w:val="22"/>
        </w:rPr>
        <w:instrText xml:space="preserve"> </w:instrText>
      </w:r>
      <w:r w:rsidRPr="00FE64D5">
        <w:rPr>
          <w:rFonts w:cs="Arial"/>
          <w:b/>
          <w:bCs/>
          <w:szCs w:val="22"/>
        </w:rPr>
        <w:instrText>00920</w:instrText>
      </w:r>
      <w:r>
        <w:rPr>
          <w:rFonts w:cs="Arial"/>
          <w:b/>
          <w:bCs/>
          <w:szCs w:val="22"/>
        </w:rPr>
        <w:instrText xml:space="preserve"> – Sign Support Footings</w:instrText>
      </w:r>
      <w:r w:rsidRPr="00FE64D5">
        <w:rPr>
          <w:b/>
          <w:bCs/>
        </w:rPr>
        <w:instrText xml:space="preserve">" \F </w:instrText>
      </w:r>
      <w:r w:rsidR="004A34EC" w:rsidRPr="00FE64D5">
        <w:rPr>
          <w:b/>
          <w:bCs/>
        </w:rPr>
        <w:instrText xml:space="preserve">C </w:instrText>
      </w:r>
      <w:r w:rsidRPr="00FE64D5">
        <w:rPr>
          <w:b/>
          <w:bCs/>
        </w:rPr>
        <w:instrText xml:space="preserve">\L "2" </w:instrText>
      </w:r>
      <w:r w:rsidR="004A34EC" w:rsidRPr="00FE64D5">
        <w:rPr>
          <w:rFonts w:cs="Arial"/>
          <w:b/>
          <w:bCs/>
          <w:szCs w:val="22"/>
        </w:rPr>
        <w:fldChar w:fldCharType="end"/>
      </w:r>
    </w:p>
    <w:p w14:paraId="036B2513" w14:textId="77777777" w:rsidR="004A34EC" w:rsidRPr="0043008D" w:rsidRDefault="004A34EC" w:rsidP="004A34EC">
      <w:pPr>
        <w:rPr>
          <w:rFonts w:cs="Arial"/>
          <w:snapToGrid w:val="0"/>
          <w:color w:val="000000"/>
          <w:szCs w:val="22"/>
        </w:rPr>
      </w:pPr>
    </w:p>
    <w:p w14:paraId="4079F1B1" w14:textId="77777777" w:rsidR="004A34EC" w:rsidRDefault="004A34EC" w:rsidP="004A34EC">
      <w:pPr>
        <w:rPr>
          <w:rFonts w:cs="Arial"/>
          <w:snapToGrid w:val="0"/>
          <w:color w:val="000000"/>
          <w:szCs w:val="22"/>
        </w:rPr>
      </w:pPr>
      <w:r>
        <w:rPr>
          <w:rFonts w:cs="Arial"/>
          <w:snapToGrid w:val="0"/>
          <w:color w:val="000000"/>
          <w:szCs w:val="22"/>
        </w:rPr>
        <w:t>Comply with Section 00920 of the Standard Specifications modified as follows:</w:t>
      </w:r>
    </w:p>
    <w:p w14:paraId="2139D816" w14:textId="77777777" w:rsidR="00FF2394" w:rsidRDefault="00FF2394" w:rsidP="004A34EC">
      <w:pPr>
        <w:rPr>
          <w:rFonts w:cs="Arial"/>
          <w:snapToGrid w:val="0"/>
          <w:color w:val="000000"/>
          <w:szCs w:val="22"/>
        </w:rPr>
      </w:pPr>
    </w:p>
    <w:p w14:paraId="43239417" w14:textId="77777777" w:rsidR="0095442C" w:rsidRDefault="0095442C" w:rsidP="0095442C">
      <w:pPr>
        <w:rPr>
          <w:szCs w:val="22"/>
        </w:rPr>
      </w:pPr>
      <w:r>
        <w:rPr>
          <w:b/>
          <w:szCs w:val="22"/>
        </w:rPr>
        <w:t>00920.10</w:t>
      </w:r>
      <w:r w:rsidR="00FE64D5">
        <w:rPr>
          <w:b/>
          <w:szCs w:val="22"/>
        </w:rPr>
        <w:tab/>
      </w:r>
      <w:r>
        <w:rPr>
          <w:b/>
          <w:szCs w:val="22"/>
        </w:rPr>
        <w:t>Materials</w:t>
      </w:r>
      <w:r w:rsidR="00922239">
        <w:rPr>
          <w:b/>
          <w:szCs w:val="22"/>
        </w:rPr>
        <w:t xml:space="preserve"> </w:t>
      </w:r>
      <w:r>
        <w:rPr>
          <w:szCs w:val="22"/>
        </w:rPr>
        <w:t>–</w:t>
      </w:r>
      <w:r w:rsidR="00922239">
        <w:rPr>
          <w:szCs w:val="22"/>
        </w:rPr>
        <w:t xml:space="preserve"> </w:t>
      </w:r>
      <w:r>
        <w:rPr>
          <w:szCs w:val="22"/>
        </w:rPr>
        <w:t>Delete “Conduit” from the list of materials.</w:t>
      </w:r>
    </w:p>
    <w:p w14:paraId="46F516DD" w14:textId="77777777" w:rsidR="0095442C" w:rsidRDefault="0095442C" w:rsidP="0095442C">
      <w:pPr>
        <w:rPr>
          <w:szCs w:val="22"/>
        </w:rPr>
      </w:pPr>
    </w:p>
    <w:p w14:paraId="437AF453" w14:textId="77777777" w:rsidR="0095442C" w:rsidRDefault="0095442C" w:rsidP="0095442C">
      <w:pPr>
        <w:rPr>
          <w:szCs w:val="22"/>
        </w:rPr>
      </w:pPr>
      <w:r>
        <w:rPr>
          <w:szCs w:val="22"/>
        </w:rPr>
        <w:t>Replace the “Reinforcement” line with the following line:</w:t>
      </w:r>
    </w:p>
    <w:p w14:paraId="5EFBFE66" w14:textId="77777777" w:rsidR="0095442C" w:rsidRDefault="0095442C" w:rsidP="0095442C">
      <w:pPr>
        <w:rPr>
          <w:szCs w:val="22"/>
        </w:rPr>
      </w:pPr>
    </w:p>
    <w:p w14:paraId="045B7EA0" w14:textId="77777777" w:rsidR="0095442C" w:rsidRDefault="0095442C" w:rsidP="0095442C">
      <w:pPr>
        <w:pStyle w:val="Listmaterials"/>
      </w:pPr>
      <w:r>
        <w:tab/>
        <w:t>Reinforcement</w:t>
      </w:r>
      <w:r>
        <w:tab/>
        <w:t>02510</w:t>
      </w:r>
    </w:p>
    <w:p w14:paraId="4515855C" w14:textId="77777777" w:rsidR="0095442C" w:rsidRDefault="0095442C" w:rsidP="004A34EC">
      <w:pPr>
        <w:rPr>
          <w:rFonts w:cs="Arial"/>
          <w:snapToGrid w:val="0"/>
          <w:color w:val="000000"/>
          <w:szCs w:val="22"/>
        </w:rPr>
      </w:pPr>
    </w:p>
    <w:p w14:paraId="65A9EDF7" w14:textId="77777777" w:rsidR="00EB68B5" w:rsidRDefault="00EB68B5" w:rsidP="00006EC3">
      <w:pPr>
        <w:ind w:left="360"/>
        <w:rPr>
          <w:rFonts w:cs="Arial"/>
          <w:szCs w:val="22"/>
        </w:rPr>
      </w:pPr>
      <w:r w:rsidRPr="00834E3C">
        <w:rPr>
          <w:rFonts w:cs="Arial"/>
          <w:b/>
          <w:i/>
          <w:color w:val="FF0000"/>
          <w:szCs w:val="22"/>
        </w:rPr>
        <w:t xml:space="preserve">(Use the following </w:t>
      </w:r>
      <w:r>
        <w:rPr>
          <w:rFonts w:cs="Arial"/>
          <w:b/>
          <w:i/>
          <w:color w:val="FF0000"/>
          <w:szCs w:val="22"/>
        </w:rPr>
        <w:t>when sign locations have not been field verified</w:t>
      </w:r>
      <w:r w:rsidR="00CC05AC">
        <w:rPr>
          <w:rFonts w:cs="Arial"/>
          <w:b/>
          <w:i/>
          <w:color w:val="FF0000"/>
          <w:szCs w:val="22"/>
        </w:rPr>
        <w:t xml:space="preserve"> during design</w:t>
      </w:r>
      <w:r>
        <w:rPr>
          <w:rFonts w:cs="Arial"/>
          <w:b/>
          <w:i/>
          <w:color w:val="FF0000"/>
          <w:szCs w:val="22"/>
        </w:rPr>
        <w:t>.)</w:t>
      </w:r>
    </w:p>
    <w:p w14:paraId="431B0AE0" w14:textId="77777777" w:rsidR="00EB68B5" w:rsidRDefault="00EB68B5" w:rsidP="004A34EC">
      <w:pPr>
        <w:rPr>
          <w:rFonts w:cs="Arial"/>
          <w:snapToGrid w:val="0"/>
          <w:color w:val="000000"/>
          <w:szCs w:val="22"/>
        </w:rPr>
      </w:pPr>
    </w:p>
    <w:p w14:paraId="7F7D0DA9" w14:textId="77777777" w:rsidR="00EB68B5" w:rsidRDefault="00EB68B5" w:rsidP="004A34EC">
      <w:pPr>
        <w:rPr>
          <w:rFonts w:cs="Arial"/>
          <w:snapToGrid w:val="0"/>
          <w:color w:val="000000"/>
          <w:szCs w:val="22"/>
        </w:rPr>
      </w:pPr>
      <w:r>
        <w:rPr>
          <w:rFonts w:cs="Arial"/>
          <w:snapToGrid w:val="0"/>
          <w:color w:val="000000"/>
          <w:szCs w:val="22"/>
        </w:rPr>
        <w:t>Add the following subsection:</w:t>
      </w:r>
    </w:p>
    <w:p w14:paraId="7B8207DF" w14:textId="77777777" w:rsidR="00EB68B5" w:rsidRDefault="00EB68B5" w:rsidP="004A34EC">
      <w:pPr>
        <w:rPr>
          <w:rFonts w:cs="Arial"/>
          <w:snapToGrid w:val="0"/>
          <w:color w:val="000000"/>
          <w:szCs w:val="22"/>
        </w:rPr>
      </w:pPr>
    </w:p>
    <w:p w14:paraId="46750367" w14:textId="77777777" w:rsidR="00EB68B5" w:rsidRDefault="00EB68B5" w:rsidP="004A34EC">
      <w:pPr>
        <w:rPr>
          <w:rFonts w:cs="Arial"/>
          <w:snapToGrid w:val="0"/>
          <w:color w:val="000000"/>
          <w:szCs w:val="22"/>
        </w:rPr>
      </w:pPr>
      <w:r>
        <w:rPr>
          <w:rFonts w:cs="Arial"/>
          <w:b/>
          <w:snapToGrid w:val="0"/>
          <w:color w:val="000000"/>
          <w:szCs w:val="22"/>
        </w:rPr>
        <w:t>00920.45</w:t>
      </w:r>
      <w:r w:rsidR="00FE64D5">
        <w:rPr>
          <w:rFonts w:cs="Arial"/>
          <w:b/>
          <w:snapToGrid w:val="0"/>
          <w:color w:val="000000"/>
          <w:szCs w:val="22"/>
        </w:rPr>
        <w:tab/>
      </w:r>
      <w:r>
        <w:rPr>
          <w:rFonts w:cs="Arial"/>
          <w:b/>
          <w:snapToGrid w:val="0"/>
          <w:color w:val="000000"/>
          <w:szCs w:val="22"/>
        </w:rPr>
        <w:t xml:space="preserve">Sign Support Footing Layout - </w:t>
      </w:r>
      <w:r>
        <w:rPr>
          <w:rFonts w:cs="Arial"/>
          <w:szCs w:val="22"/>
        </w:rPr>
        <w:t xml:space="preserve">Do not proceed with installation until layout is approved by the </w:t>
      </w:r>
      <w:r w:rsidR="002B4558">
        <w:rPr>
          <w:rFonts w:cs="Arial"/>
          <w:szCs w:val="22"/>
        </w:rPr>
        <w:t>Owner</w:t>
      </w:r>
      <w:r>
        <w:rPr>
          <w:rFonts w:cs="Arial"/>
          <w:szCs w:val="22"/>
        </w:rPr>
        <w:t>.</w:t>
      </w:r>
    </w:p>
    <w:p w14:paraId="121056F8" w14:textId="77777777" w:rsidR="004A34EC" w:rsidRPr="000209DA" w:rsidRDefault="004A34EC" w:rsidP="004A34EC">
      <w:pPr>
        <w:rPr>
          <w:rFonts w:cs="Arial"/>
          <w:b/>
          <w:snapToGrid w:val="0"/>
          <w:color w:val="000000"/>
          <w:szCs w:val="22"/>
        </w:rPr>
      </w:pPr>
    </w:p>
    <w:p w14:paraId="17E525B0" w14:textId="77777777" w:rsidR="004A34EC" w:rsidRPr="000209DA" w:rsidRDefault="004A34EC" w:rsidP="004A34EC">
      <w:pPr>
        <w:rPr>
          <w:rFonts w:cs="Arial"/>
          <w:szCs w:val="22"/>
        </w:rPr>
      </w:pPr>
      <w:r w:rsidRPr="000209DA">
        <w:rPr>
          <w:rFonts w:cs="Arial"/>
          <w:b/>
          <w:snapToGrid w:val="0"/>
          <w:color w:val="000000"/>
          <w:szCs w:val="22"/>
        </w:rPr>
        <w:t>00920.80</w:t>
      </w:r>
      <w:r w:rsidR="00FE64D5">
        <w:rPr>
          <w:rFonts w:cs="Arial"/>
          <w:b/>
          <w:snapToGrid w:val="0"/>
          <w:color w:val="000000"/>
          <w:szCs w:val="22"/>
        </w:rPr>
        <w:tab/>
      </w:r>
      <w:r>
        <w:rPr>
          <w:rFonts w:cs="Arial"/>
          <w:b/>
          <w:snapToGrid w:val="0"/>
          <w:color w:val="000000"/>
          <w:szCs w:val="22"/>
        </w:rPr>
        <w:t>Measurement</w:t>
      </w:r>
      <w:r w:rsidRPr="000209DA">
        <w:rPr>
          <w:rFonts w:cs="Arial"/>
          <w:b/>
          <w:snapToGrid w:val="0"/>
          <w:color w:val="000000"/>
          <w:szCs w:val="22"/>
        </w:rPr>
        <w:t xml:space="preserve"> </w:t>
      </w:r>
      <w:r w:rsidRPr="000209DA">
        <w:rPr>
          <w:rFonts w:cs="Arial"/>
          <w:snapToGrid w:val="0"/>
          <w:color w:val="000000"/>
          <w:szCs w:val="22"/>
        </w:rPr>
        <w:t xml:space="preserve">- </w:t>
      </w:r>
      <w:r>
        <w:rPr>
          <w:rFonts w:cs="Arial"/>
          <w:szCs w:val="22"/>
        </w:rPr>
        <w:t xml:space="preserve">Add the following </w:t>
      </w:r>
      <w:r w:rsidRPr="00A85FB3">
        <w:rPr>
          <w:rFonts w:cs="Arial"/>
          <w:szCs w:val="22"/>
        </w:rPr>
        <w:t>to the end of this subsection:</w:t>
      </w:r>
    </w:p>
    <w:p w14:paraId="4CE39040" w14:textId="77777777" w:rsidR="004A34EC" w:rsidRDefault="004A34EC" w:rsidP="004A34EC">
      <w:pPr>
        <w:rPr>
          <w:rFonts w:cs="Arial"/>
          <w:szCs w:val="22"/>
        </w:rPr>
      </w:pPr>
    </w:p>
    <w:p w14:paraId="5121D3BF" w14:textId="77777777" w:rsidR="004A34EC" w:rsidRPr="00834E3C" w:rsidRDefault="004A34EC" w:rsidP="004A34EC">
      <w:pPr>
        <w:ind w:left="360"/>
        <w:rPr>
          <w:rFonts w:cs="Arial"/>
          <w:b/>
          <w:i/>
          <w:color w:val="FF0000"/>
          <w:szCs w:val="22"/>
        </w:rPr>
      </w:pPr>
      <w:r w:rsidRPr="00834E3C">
        <w:rPr>
          <w:rFonts w:cs="Arial"/>
          <w:b/>
          <w:i/>
          <w:color w:val="FF0000"/>
          <w:szCs w:val="22"/>
        </w:rPr>
        <w:t xml:space="preserve">(Use the following paragraph and table when </w:t>
      </w:r>
      <w:r w:rsidRPr="00A85FB3">
        <w:rPr>
          <w:rFonts w:cs="Arial"/>
          <w:b/>
          <w:i/>
          <w:color w:val="FF0000"/>
          <w:szCs w:val="22"/>
        </w:rPr>
        <w:t>minor</w:t>
      </w:r>
      <w:r w:rsidRPr="00834E3C">
        <w:rPr>
          <w:rFonts w:cs="Arial"/>
          <w:b/>
          <w:i/>
          <w:color w:val="FF0000"/>
          <w:szCs w:val="22"/>
        </w:rPr>
        <w:t xml:space="preserve"> sign supports are required.  Obtain</w:t>
      </w:r>
      <w:r>
        <w:rPr>
          <w:rFonts w:cs="Arial"/>
          <w:b/>
          <w:i/>
          <w:color w:val="FF0000"/>
          <w:szCs w:val="22"/>
        </w:rPr>
        <w:t xml:space="preserve"> </w:t>
      </w:r>
      <w:r w:rsidRPr="00A85FB3">
        <w:rPr>
          <w:rFonts w:cs="Arial"/>
          <w:b/>
          <w:i/>
          <w:color w:val="FF0000"/>
          <w:szCs w:val="22"/>
        </w:rPr>
        <w:t>support</w:t>
      </w:r>
      <w:r w:rsidRPr="00834E3C">
        <w:rPr>
          <w:rFonts w:cs="Arial"/>
          <w:b/>
          <w:i/>
          <w:color w:val="FF0000"/>
          <w:szCs w:val="22"/>
        </w:rPr>
        <w:t xml:space="preserve"> types and quantities </w:t>
      </w:r>
      <w:r w:rsidRPr="00A85FB3">
        <w:rPr>
          <w:rFonts w:cs="Arial"/>
          <w:b/>
          <w:i/>
          <w:color w:val="FF0000"/>
          <w:szCs w:val="22"/>
        </w:rPr>
        <w:t>from</w:t>
      </w:r>
      <w:r w:rsidRPr="00834E3C">
        <w:rPr>
          <w:rFonts w:cs="Arial"/>
          <w:b/>
          <w:i/>
          <w:color w:val="FF0000"/>
          <w:szCs w:val="22"/>
        </w:rPr>
        <w:t xml:space="preserve"> the designer.</w:t>
      </w:r>
      <w:r>
        <w:rPr>
          <w:rFonts w:cs="Arial"/>
          <w:b/>
          <w:i/>
          <w:color w:val="FF0000"/>
          <w:szCs w:val="22"/>
        </w:rPr>
        <w:t xml:space="preserve">  For 2-inch pipe break-away sign support footings in earth use 0.05 cy of concrete for each footing. </w:t>
      </w:r>
    </w:p>
    <w:p w14:paraId="19C520D4" w14:textId="77777777" w:rsidR="004A34EC" w:rsidRDefault="004A34EC" w:rsidP="004A34EC">
      <w:pPr>
        <w:rPr>
          <w:rFonts w:cs="Arial"/>
          <w:szCs w:val="22"/>
        </w:rPr>
      </w:pPr>
    </w:p>
    <w:p w14:paraId="3A8921B5" w14:textId="77777777" w:rsidR="004A34EC" w:rsidRDefault="004A34EC" w:rsidP="004A34EC">
      <w:pPr>
        <w:rPr>
          <w:rFonts w:cs="Arial"/>
          <w:szCs w:val="22"/>
        </w:rPr>
      </w:pPr>
      <w:r>
        <w:rPr>
          <w:rFonts w:cs="Arial"/>
          <w:szCs w:val="22"/>
        </w:rPr>
        <w:t>The estimated quantities of materials for minor sign supports are:</w:t>
      </w:r>
    </w:p>
    <w:p w14:paraId="39DEFB8A" w14:textId="77777777" w:rsidR="004A34EC" w:rsidRDefault="004A34EC" w:rsidP="004A34EC">
      <w:pPr>
        <w:rPr>
          <w:rFonts w:cs="Arial"/>
          <w:szCs w:val="22"/>
        </w:rPr>
      </w:pPr>
    </w:p>
    <w:p w14:paraId="3A64AE5B" w14:textId="77777777" w:rsidR="004A34EC" w:rsidRDefault="004A34EC" w:rsidP="004A34EC">
      <w:pPr>
        <w:tabs>
          <w:tab w:val="center" w:pos="3600"/>
          <w:tab w:val="center" w:pos="6480"/>
        </w:tabs>
        <w:ind w:left="360"/>
        <w:rPr>
          <w:rFonts w:cs="Arial"/>
          <w:szCs w:val="22"/>
        </w:rPr>
      </w:pPr>
      <w:r w:rsidRPr="00B5569B">
        <w:rPr>
          <w:rFonts w:cs="Arial"/>
          <w:b/>
          <w:szCs w:val="22"/>
        </w:rPr>
        <w:t>Support Type</w:t>
      </w:r>
      <w:r>
        <w:rPr>
          <w:rFonts w:cs="Arial"/>
          <w:szCs w:val="22"/>
        </w:rPr>
        <w:tab/>
      </w:r>
      <w:r w:rsidRPr="00B5569B">
        <w:rPr>
          <w:rFonts w:cs="Arial"/>
          <w:b/>
          <w:szCs w:val="22"/>
        </w:rPr>
        <w:t>Material</w:t>
      </w:r>
      <w:r>
        <w:rPr>
          <w:rFonts w:cs="Arial"/>
          <w:szCs w:val="22"/>
        </w:rPr>
        <w:tab/>
      </w:r>
      <w:r w:rsidRPr="00B5569B">
        <w:rPr>
          <w:rFonts w:cs="Arial"/>
          <w:b/>
          <w:szCs w:val="22"/>
        </w:rPr>
        <w:t>Quantity</w:t>
      </w:r>
    </w:p>
    <w:p w14:paraId="4381AF00" w14:textId="77777777" w:rsidR="004A34EC" w:rsidRDefault="004A34EC" w:rsidP="00DA1574">
      <w:pPr>
        <w:tabs>
          <w:tab w:val="center" w:pos="3600"/>
          <w:tab w:val="left" w:pos="5830"/>
        </w:tabs>
        <w:ind w:left="360"/>
        <w:rPr>
          <w:rFonts w:cs="Arial"/>
          <w:szCs w:val="22"/>
        </w:rPr>
      </w:pPr>
      <w:r>
        <w:rPr>
          <w:rFonts w:cs="Arial"/>
          <w:szCs w:val="22"/>
        </w:rPr>
        <w:tab/>
        <w:t>Concrete</w:t>
      </w:r>
      <w:r>
        <w:rPr>
          <w:rFonts w:cs="Arial"/>
          <w:szCs w:val="22"/>
        </w:rPr>
        <w:tab/>
      </w:r>
      <w:r>
        <w:rPr>
          <w:rFonts w:cs="Arial"/>
          <w:szCs w:val="22"/>
          <w:u w:val="single"/>
        </w:rPr>
        <w:tab/>
      </w:r>
      <w:r>
        <w:rPr>
          <w:rFonts w:cs="Arial"/>
          <w:szCs w:val="22"/>
        </w:rPr>
        <w:t xml:space="preserve"> cu. yd.</w:t>
      </w:r>
    </w:p>
    <w:p w14:paraId="612379F3" w14:textId="77777777" w:rsidR="004A34EC" w:rsidRPr="000209DA" w:rsidRDefault="004A34EC" w:rsidP="004A34EC">
      <w:pPr>
        <w:rPr>
          <w:rFonts w:cs="Arial"/>
          <w:szCs w:val="22"/>
        </w:rPr>
      </w:pPr>
    </w:p>
    <w:p w14:paraId="290A4F26" w14:textId="77777777" w:rsidR="004A34EC" w:rsidRPr="000209DA" w:rsidRDefault="004A34EC" w:rsidP="004A34EC">
      <w:pPr>
        <w:ind w:left="360"/>
        <w:rPr>
          <w:rFonts w:cs="Arial"/>
          <w:b/>
          <w:i/>
          <w:color w:val="FF0000"/>
          <w:szCs w:val="22"/>
        </w:rPr>
      </w:pPr>
      <w:r w:rsidRPr="000209DA">
        <w:rPr>
          <w:rFonts w:cs="Arial"/>
          <w:b/>
          <w:i/>
          <w:color w:val="FF0000"/>
          <w:szCs w:val="22"/>
        </w:rPr>
        <w:t>(</w:t>
      </w:r>
      <w:r>
        <w:rPr>
          <w:rFonts w:cs="Arial"/>
          <w:b/>
          <w:i/>
          <w:color w:val="FF0000"/>
          <w:szCs w:val="22"/>
        </w:rPr>
        <w:t xml:space="preserve">Use the following paragraphs and table when </w:t>
      </w:r>
      <w:r w:rsidRPr="00B63422">
        <w:rPr>
          <w:rFonts w:cs="Arial"/>
          <w:b/>
          <w:i/>
          <w:color w:val="FF0000"/>
          <w:szCs w:val="22"/>
        </w:rPr>
        <w:t>major</w:t>
      </w:r>
      <w:r>
        <w:rPr>
          <w:rFonts w:cs="Arial"/>
          <w:b/>
          <w:i/>
          <w:color w:val="FF0000"/>
          <w:szCs w:val="22"/>
        </w:rPr>
        <w:t xml:space="preserve"> sign supports are required.  </w:t>
      </w:r>
      <w:r w:rsidRPr="000209DA">
        <w:rPr>
          <w:rFonts w:cs="Arial"/>
          <w:b/>
          <w:i/>
          <w:color w:val="FF0000"/>
          <w:szCs w:val="22"/>
        </w:rPr>
        <w:t>Obtain locations and quantities from the Design</w:t>
      </w:r>
      <w:r>
        <w:rPr>
          <w:rFonts w:cs="Arial"/>
          <w:b/>
          <w:i/>
          <w:color w:val="FF0000"/>
          <w:szCs w:val="22"/>
        </w:rPr>
        <w:t>er.</w:t>
      </w:r>
      <w:r w:rsidRPr="000209DA">
        <w:rPr>
          <w:rFonts w:cs="Arial"/>
          <w:b/>
          <w:i/>
          <w:color w:val="FF0000"/>
          <w:szCs w:val="22"/>
        </w:rPr>
        <w:t xml:space="preserve">  </w:t>
      </w:r>
      <w:r>
        <w:rPr>
          <w:rFonts w:cs="Arial"/>
          <w:b/>
          <w:i/>
          <w:color w:val="FF0000"/>
          <w:szCs w:val="22"/>
        </w:rPr>
        <w:t xml:space="preserve">Copy list as necessary for additional locations.  </w:t>
      </w:r>
      <w:r w:rsidRPr="000209DA">
        <w:rPr>
          <w:rFonts w:cs="Arial"/>
          <w:b/>
          <w:i/>
          <w:color w:val="FF0000"/>
          <w:szCs w:val="22"/>
        </w:rPr>
        <w:t>Delete what does not apply.)</w:t>
      </w:r>
    </w:p>
    <w:p w14:paraId="0B8B1F8D" w14:textId="77777777" w:rsidR="004A34EC" w:rsidRDefault="004A34EC" w:rsidP="004A34EC">
      <w:pPr>
        <w:rPr>
          <w:rFonts w:cs="Arial"/>
          <w:szCs w:val="22"/>
        </w:rPr>
      </w:pPr>
    </w:p>
    <w:p w14:paraId="73462748" w14:textId="77777777" w:rsidR="004A34EC" w:rsidRDefault="004A34EC" w:rsidP="004A34EC">
      <w:pPr>
        <w:rPr>
          <w:rFonts w:cs="Arial"/>
          <w:szCs w:val="22"/>
        </w:rPr>
      </w:pPr>
      <w:r>
        <w:rPr>
          <w:rFonts w:cs="Arial"/>
          <w:szCs w:val="22"/>
        </w:rPr>
        <w:t xml:space="preserve">The estimated quantities of materials for </w:t>
      </w:r>
      <w:r w:rsidRPr="00B63422">
        <w:rPr>
          <w:rFonts w:cs="Arial"/>
          <w:szCs w:val="22"/>
        </w:rPr>
        <w:t>major</w:t>
      </w:r>
      <w:r>
        <w:rPr>
          <w:rFonts w:cs="Arial"/>
          <w:szCs w:val="22"/>
        </w:rPr>
        <w:t xml:space="preserve"> sign supports are:</w:t>
      </w:r>
    </w:p>
    <w:p w14:paraId="655DE4CC" w14:textId="77777777" w:rsidR="004A34EC" w:rsidRPr="000209DA" w:rsidRDefault="004A34EC" w:rsidP="004A34EC">
      <w:pPr>
        <w:rPr>
          <w:rFonts w:cs="Arial"/>
          <w:szCs w:val="22"/>
        </w:rPr>
      </w:pPr>
    </w:p>
    <w:p w14:paraId="5E1F58D3" w14:textId="77777777" w:rsidR="004A34EC" w:rsidRPr="000209DA" w:rsidRDefault="004A34EC" w:rsidP="004A34EC">
      <w:pPr>
        <w:tabs>
          <w:tab w:val="center" w:pos="3630"/>
          <w:tab w:val="center" w:pos="3740"/>
          <w:tab w:val="center" w:pos="6490"/>
        </w:tabs>
        <w:ind w:left="440"/>
        <w:rPr>
          <w:rFonts w:cs="Arial"/>
          <w:szCs w:val="22"/>
        </w:rPr>
      </w:pPr>
      <w:r w:rsidRPr="000209DA">
        <w:rPr>
          <w:rFonts w:cs="Arial"/>
          <w:b/>
          <w:szCs w:val="22"/>
        </w:rPr>
        <w:t>Location</w:t>
      </w:r>
      <w:r w:rsidRPr="000209DA">
        <w:rPr>
          <w:rFonts w:cs="Arial"/>
          <w:szCs w:val="22"/>
        </w:rPr>
        <w:tab/>
      </w:r>
      <w:r w:rsidRPr="000209DA">
        <w:rPr>
          <w:rFonts w:cs="Arial"/>
          <w:b/>
          <w:szCs w:val="22"/>
        </w:rPr>
        <w:t>Material</w:t>
      </w:r>
      <w:r>
        <w:rPr>
          <w:rFonts w:cs="Arial"/>
          <w:szCs w:val="22"/>
        </w:rPr>
        <w:tab/>
      </w:r>
      <w:r w:rsidRPr="000209DA">
        <w:rPr>
          <w:rFonts w:cs="Arial"/>
          <w:b/>
          <w:szCs w:val="22"/>
        </w:rPr>
        <w:t>Quantity</w:t>
      </w:r>
    </w:p>
    <w:p w14:paraId="739F7403" w14:textId="77777777" w:rsidR="004A34EC" w:rsidRPr="00B63422" w:rsidRDefault="004A34EC" w:rsidP="004A34EC">
      <w:pPr>
        <w:tabs>
          <w:tab w:val="left" w:pos="3190"/>
          <w:tab w:val="left" w:pos="5940"/>
        </w:tabs>
        <w:ind w:left="360"/>
        <w:rPr>
          <w:rFonts w:cs="Arial"/>
          <w:szCs w:val="22"/>
        </w:rPr>
      </w:pPr>
      <w:r w:rsidRPr="000209DA">
        <w:rPr>
          <w:rFonts w:cs="Arial"/>
          <w:szCs w:val="22"/>
        </w:rPr>
        <w:tab/>
        <w:t>Excavation</w:t>
      </w:r>
      <w:r>
        <w:rPr>
          <w:rFonts w:cs="Arial"/>
          <w:szCs w:val="22"/>
        </w:rPr>
        <w:tab/>
      </w:r>
      <w:r>
        <w:rPr>
          <w:rFonts w:cs="Arial"/>
          <w:szCs w:val="22"/>
          <w:u w:val="single"/>
        </w:rPr>
        <w:tab/>
      </w:r>
      <w:r w:rsidRPr="00B63422">
        <w:rPr>
          <w:rFonts w:cs="Arial"/>
          <w:szCs w:val="22"/>
        </w:rPr>
        <w:t>cu</w:t>
      </w:r>
      <w:r>
        <w:rPr>
          <w:rFonts w:cs="Arial"/>
          <w:szCs w:val="22"/>
        </w:rPr>
        <w:t>.</w:t>
      </w:r>
      <w:r w:rsidRPr="00B63422">
        <w:rPr>
          <w:rFonts w:cs="Arial"/>
          <w:szCs w:val="22"/>
        </w:rPr>
        <w:t xml:space="preserve"> yd</w:t>
      </w:r>
      <w:r>
        <w:rPr>
          <w:rFonts w:cs="Arial"/>
          <w:szCs w:val="22"/>
        </w:rPr>
        <w:t>.</w:t>
      </w:r>
      <w:r w:rsidRPr="00B63422">
        <w:rPr>
          <w:rFonts w:cs="Arial"/>
          <w:szCs w:val="22"/>
        </w:rPr>
        <w:tab/>
      </w:r>
    </w:p>
    <w:p w14:paraId="47327D5E" w14:textId="77777777" w:rsidR="004A34EC" w:rsidRPr="00B63422" w:rsidRDefault="004A34EC" w:rsidP="004A34EC">
      <w:pPr>
        <w:tabs>
          <w:tab w:val="left" w:pos="3190"/>
          <w:tab w:val="left" w:pos="5940"/>
        </w:tabs>
        <w:ind w:left="360"/>
        <w:rPr>
          <w:rFonts w:cs="Arial"/>
          <w:szCs w:val="22"/>
        </w:rPr>
      </w:pPr>
      <w:r w:rsidRPr="00B63422">
        <w:rPr>
          <w:rFonts w:cs="Arial"/>
          <w:szCs w:val="22"/>
        </w:rPr>
        <w:tab/>
        <w:t>Backfill</w:t>
      </w:r>
      <w:r w:rsidRPr="00B63422">
        <w:rPr>
          <w:rFonts w:cs="Arial"/>
          <w:szCs w:val="22"/>
        </w:rPr>
        <w:tab/>
      </w:r>
      <w:r>
        <w:rPr>
          <w:rFonts w:cs="Arial"/>
          <w:szCs w:val="22"/>
          <w:u w:val="single"/>
        </w:rPr>
        <w:tab/>
      </w:r>
      <w:r w:rsidRPr="00B63422">
        <w:rPr>
          <w:rFonts w:cs="Arial"/>
          <w:szCs w:val="22"/>
        </w:rPr>
        <w:t>cu</w:t>
      </w:r>
      <w:r>
        <w:rPr>
          <w:rFonts w:cs="Arial"/>
          <w:szCs w:val="22"/>
        </w:rPr>
        <w:t>.</w:t>
      </w:r>
      <w:r w:rsidRPr="00B63422">
        <w:rPr>
          <w:rFonts w:cs="Arial"/>
          <w:szCs w:val="22"/>
        </w:rPr>
        <w:t xml:space="preserve"> yd</w:t>
      </w:r>
      <w:r>
        <w:rPr>
          <w:rFonts w:cs="Arial"/>
          <w:szCs w:val="22"/>
        </w:rPr>
        <w:t>.</w:t>
      </w:r>
      <w:r w:rsidRPr="00B63422">
        <w:rPr>
          <w:rFonts w:cs="Arial"/>
          <w:szCs w:val="22"/>
        </w:rPr>
        <w:tab/>
      </w:r>
    </w:p>
    <w:p w14:paraId="770056BD" w14:textId="77777777" w:rsidR="004A34EC" w:rsidRPr="00B63422" w:rsidRDefault="004A34EC" w:rsidP="004A34EC">
      <w:pPr>
        <w:tabs>
          <w:tab w:val="left" w:pos="3190"/>
          <w:tab w:val="left" w:pos="5940"/>
        </w:tabs>
        <w:ind w:left="360"/>
        <w:rPr>
          <w:rFonts w:cs="Arial"/>
          <w:szCs w:val="22"/>
        </w:rPr>
      </w:pPr>
      <w:r w:rsidRPr="00B63422">
        <w:rPr>
          <w:rFonts w:cs="Arial"/>
          <w:szCs w:val="22"/>
        </w:rPr>
        <w:tab/>
        <w:t xml:space="preserve">Concrete </w:t>
      </w:r>
      <w:r w:rsidRPr="00B63422">
        <w:rPr>
          <w:rFonts w:cs="Arial"/>
          <w:szCs w:val="22"/>
        </w:rPr>
        <w:tab/>
      </w:r>
      <w:r>
        <w:rPr>
          <w:rFonts w:cs="Arial"/>
          <w:szCs w:val="22"/>
          <w:u w:val="single"/>
        </w:rPr>
        <w:tab/>
      </w:r>
      <w:r w:rsidRPr="00B63422">
        <w:rPr>
          <w:rFonts w:cs="Arial"/>
          <w:szCs w:val="22"/>
        </w:rPr>
        <w:t>cu</w:t>
      </w:r>
      <w:r>
        <w:rPr>
          <w:rFonts w:cs="Arial"/>
          <w:szCs w:val="22"/>
        </w:rPr>
        <w:t>.</w:t>
      </w:r>
      <w:r w:rsidRPr="00B63422">
        <w:rPr>
          <w:rFonts w:cs="Arial"/>
          <w:szCs w:val="22"/>
        </w:rPr>
        <w:t xml:space="preserve"> yd</w:t>
      </w:r>
      <w:r>
        <w:rPr>
          <w:rFonts w:cs="Arial"/>
          <w:szCs w:val="22"/>
        </w:rPr>
        <w:t>.</w:t>
      </w:r>
      <w:r w:rsidRPr="00B63422">
        <w:rPr>
          <w:rFonts w:cs="Arial"/>
          <w:szCs w:val="22"/>
        </w:rPr>
        <w:tab/>
      </w:r>
    </w:p>
    <w:p w14:paraId="630C7776" w14:textId="77777777" w:rsidR="004A34EC" w:rsidRPr="00B63422" w:rsidRDefault="004A34EC" w:rsidP="004A34EC">
      <w:pPr>
        <w:tabs>
          <w:tab w:val="left" w:pos="3190"/>
          <w:tab w:val="left" w:pos="5940"/>
        </w:tabs>
        <w:ind w:left="360"/>
        <w:rPr>
          <w:rFonts w:cs="Arial"/>
          <w:szCs w:val="22"/>
        </w:rPr>
      </w:pPr>
      <w:r w:rsidRPr="00B63422">
        <w:rPr>
          <w:rFonts w:cs="Arial"/>
          <w:szCs w:val="22"/>
        </w:rPr>
        <w:tab/>
        <w:t>Reinforcement</w:t>
      </w:r>
      <w:r w:rsidRPr="00B63422">
        <w:rPr>
          <w:rFonts w:cs="Arial"/>
          <w:szCs w:val="22"/>
        </w:rPr>
        <w:tab/>
      </w:r>
      <w:r>
        <w:rPr>
          <w:rFonts w:cs="Arial"/>
          <w:szCs w:val="22"/>
          <w:u w:val="single"/>
        </w:rPr>
        <w:tab/>
      </w:r>
      <w:r w:rsidRPr="00B63422">
        <w:rPr>
          <w:rFonts w:cs="Arial"/>
          <w:szCs w:val="22"/>
        </w:rPr>
        <w:t>pound</w:t>
      </w:r>
      <w:r w:rsidRPr="00B63422">
        <w:rPr>
          <w:rFonts w:cs="Arial"/>
          <w:szCs w:val="22"/>
        </w:rPr>
        <w:tab/>
      </w:r>
    </w:p>
    <w:p w14:paraId="704FCBCC" w14:textId="77777777" w:rsidR="004A34EC" w:rsidRPr="0013314F" w:rsidRDefault="004A34EC" w:rsidP="0013314F">
      <w:pPr>
        <w:tabs>
          <w:tab w:val="left" w:pos="3190"/>
          <w:tab w:val="left" w:pos="5940"/>
        </w:tabs>
        <w:rPr>
          <w:rFonts w:cs="Arial"/>
          <w:szCs w:val="22"/>
        </w:rPr>
      </w:pPr>
      <w:r w:rsidRPr="00B63422">
        <w:rPr>
          <w:rFonts w:cs="Arial"/>
          <w:szCs w:val="22"/>
        </w:rPr>
        <w:tab/>
        <w:t xml:space="preserve">Miscellaneous Metal </w:t>
      </w:r>
      <w:r w:rsidRPr="00B63422">
        <w:rPr>
          <w:rFonts w:cs="Arial"/>
          <w:szCs w:val="22"/>
        </w:rPr>
        <w:tab/>
      </w:r>
      <w:r>
        <w:rPr>
          <w:rFonts w:cs="Arial"/>
          <w:szCs w:val="22"/>
          <w:u w:val="single"/>
        </w:rPr>
        <w:tab/>
      </w:r>
      <w:r w:rsidRPr="00B63422">
        <w:rPr>
          <w:rFonts w:cs="Arial"/>
          <w:szCs w:val="22"/>
        </w:rPr>
        <w:t>pound</w:t>
      </w:r>
      <w:r w:rsidRPr="000209DA">
        <w:rPr>
          <w:rFonts w:cs="Arial"/>
          <w:szCs w:val="22"/>
        </w:rPr>
        <w:tab/>
      </w:r>
    </w:p>
    <w:sectPr w:rsidR="004A34EC" w:rsidRPr="0013314F" w:rsidSect="00C4079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A99C" w14:textId="77777777" w:rsidR="00861153" w:rsidRDefault="00861153">
      <w:r>
        <w:separator/>
      </w:r>
    </w:p>
  </w:endnote>
  <w:endnote w:type="continuationSeparator" w:id="0">
    <w:p w14:paraId="4762303E" w14:textId="77777777" w:rsidR="00861153" w:rsidRDefault="0086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3A75" w14:textId="77777777" w:rsidR="00861153" w:rsidRDefault="00861153">
      <w:r>
        <w:separator/>
      </w:r>
    </w:p>
  </w:footnote>
  <w:footnote w:type="continuationSeparator" w:id="0">
    <w:p w14:paraId="07080BC7" w14:textId="77777777" w:rsidR="00861153" w:rsidRDefault="00861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E6F"/>
    <w:rsid w:val="00006EC3"/>
    <w:rsid w:val="000D3972"/>
    <w:rsid w:val="00124D19"/>
    <w:rsid w:val="0013314F"/>
    <w:rsid w:val="0014522B"/>
    <w:rsid w:val="00165762"/>
    <w:rsid w:val="001E2334"/>
    <w:rsid w:val="00231F49"/>
    <w:rsid w:val="0028320F"/>
    <w:rsid w:val="002B4558"/>
    <w:rsid w:val="002D12F8"/>
    <w:rsid w:val="002D6FFF"/>
    <w:rsid w:val="002F09B4"/>
    <w:rsid w:val="00345B40"/>
    <w:rsid w:val="00377084"/>
    <w:rsid w:val="00383F52"/>
    <w:rsid w:val="003B1E29"/>
    <w:rsid w:val="003D7955"/>
    <w:rsid w:val="003E5567"/>
    <w:rsid w:val="00420BB1"/>
    <w:rsid w:val="0043008D"/>
    <w:rsid w:val="004300B8"/>
    <w:rsid w:val="004344A3"/>
    <w:rsid w:val="004375AB"/>
    <w:rsid w:val="004947EE"/>
    <w:rsid w:val="004A34EC"/>
    <w:rsid w:val="004B528F"/>
    <w:rsid w:val="00507C85"/>
    <w:rsid w:val="00533227"/>
    <w:rsid w:val="005E4877"/>
    <w:rsid w:val="006463B1"/>
    <w:rsid w:val="00671974"/>
    <w:rsid w:val="006C6AB5"/>
    <w:rsid w:val="00706E6F"/>
    <w:rsid w:val="007C063C"/>
    <w:rsid w:val="007D7744"/>
    <w:rsid w:val="007E4107"/>
    <w:rsid w:val="007E64B2"/>
    <w:rsid w:val="00834E3C"/>
    <w:rsid w:val="00837A5F"/>
    <w:rsid w:val="00861153"/>
    <w:rsid w:val="00867C9B"/>
    <w:rsid w:val="008F0562"/>
    <w:rsid w:val="00907094"/>
    <w:rsid w:val="00922239"/>
    <w:rsid w:val="0095442C"/>
    <w:rsid w:val="009629A3"/>
    <w:rsid w:val="00A02830"/>
    <w:rsid w:val="00AA14B9"/>
    <w:rsid w:val="00AE6684"/>
    <w:rsid w:val="00B045F2"/>
    <w:rsid w:val="00B5569B"/>
    <w:rsid w:val="00B638FD"/>
    <w:rsid w:val="00BC1B5E"/>
    <w:rsid w:val="00C40796"/>
    <w:rsid w:val="00C43C0B"/>
    <w:rsid w:val="00C9544D"/>
    <w:rsid w:val="00CC05AC"/>
    <w:rsid w:val="00CF7E15"/>
    <w:rsid w:val="00D02B56"/>
    <w:rsid w:val="00D251FC"/>
    <w:rsid w:val="00D50194"/>
    <w:rsid w:val="00D74E25"/>
    <w:rsid w:val="00DA1574"/>
    <w:rsid w:val="00DC309E"/>
    <w:rsid w:val="00DF5D8C"/>
    <w:rsid w:val="00E00982"/>
    <w:rsid w:val="00E06FE4"/>
    <w:rsid w:val="00E27F07"/>
    <w:rsid w:val="00E362DD"/>
    <w:rsid w:val="00EB68B5"/>
    <w:rsid w:val="00EC0AC7"/>
    <w:rsid w:val="00ED104A"/>
    <w:rsid w:val="00EF6940"/>
    <w:rsid w:val="00F013B5"/>
    <w:rsid w:val="00F46C3A"/>
    <w:rsid w:val="00F77798"/>
    <w:rsid w:val="00FD1ABB"/>
    <w:rsid w:val="00FE2A73"/>
    <w:rsid w:val="00FE64D5"/>
    <w:rsid w:val="00FF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1853F0"/>
  <w15:chartTrackingRefBased/>
  <w15:docId w15:val="{436F298B-3DF8-4BB0-944B-B548D7D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rFonts w:cs="Arial"/>
      <w:b/>
      <w:bCs/>
      <w:kern w:val="32"/>
      <w:szCs w:val="32"/>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mallCaps/>
      <w:sz w:val="24"/>
      <w:szCs w:val="24"/>
    </w:rPr>
  </w:style>
  <w:style w:type="paragraph" w:styleId="TOC1">
    <w:name w:val="toc 1"/>
    <w:basedOn w:val="Normal"/>
    <w:next w:val="Normal"/>
    <w:autoRedefine/>
    <w:semiHidden/>
    <w:pPr>
      <w:spacing w:after="120"/>
    </w:pPr>
    <w:rPr>
      <w:b/>
    </w:rPr>
  </w:style>
  <w:style w:type="paragraph" w:styleId="TOC2">
    <w:name w:val="toc 2"/>
    <w:basedOn w:val="Normal"/>
    <w:next w:val="Normal"/>
    <w:autoRedefine/>
    <w:semiHidden/>
    <w:pPr>
      <w:spacing w:before="120"/>
    </w:pPr>
    <w:rPr>
      <w:b/>
    </w:rPr>
  </w:style>
  <w:style w:type="paragraph" w:styleId="TOC3">
    <w:name w:val="toc 3"/>
    <w:basedOn w:val="Normal"/>
    <w:next w:val="Normal"/>
    <w:autoRedefine/>
    <w:semiHidden/>
    <w:pPr>
      <w:ind w:left="1440" w:hanging="1440"/>
    </w:pPr>
  </w:style>
  <w:style w:type="paragraph" w:styleId="BalloonText">
    <w:name w:val="Balloon Text"/>
    <w:basedOn w:val="Normal"/>
    <w:semiHidden/>
    <w:rsid w:val="002D12F8"/>
    <w:rPr>
      <w:rFonts w:ascii="Tahoma" w:hAnsi="Tahoma" w:cs="Tahoma"/>
      <w:sz w:val="16"/>
      <w:szCs w:val="16"/>
    </w:rPr>
  </w:style>
  <w:style w:type="character" w:styleId="CommentReference">
    <w:name w:val="annotation reference"/>
    <w:rsid w:val="00FF2394"/>
    <w:rPr>
      <w:sz w:val="16"/>
      <w:szCs w:val="16"/>
    </w:rPr>
  </w:style>
  <w:style w:type="paragraph" w:styleId="CommentText">
    <w:name w:val="annotation text"/>
    <w:basedOn w:val="Normal"/>
    <w:link w:val="CommentTextChar"/>
    <w:rsid w:val="00FF2394"/>
    <w:rPr>
      <w:sz w:val="20"/>
    </w:rPr>
  </w:style>
  <w:style w:type="character" w:customStyle="1" w:styleId="CommentTextChar">
    <w:name w:val="Comment Text Char"/>
    <w:link w:val="CommentText"/>
    <w:rsid w:val="00FF2394"/>
    <w:rPr>
      <w:rFonts w:ascii="Arial" w:hAnsi="Arial"/>
    </w:rPr>
  </w:style>
  <w:style w:type="paragraph" w:styleId="CommentSubject">
    <w:name w:val="annotation subject"/>
    <w:basedOn w:val="CommentText"/>
    <w:next w:val="CommentText"/>
    <w:link w:val="CommentSubjectChar"/>
    <w:rsid w:val="00FF2394"/>
    <w:rPr>
      <w:b/>
      <w:bCs/>
    </w:rPr>
  </w:style>
  <w:style w:type="character" w:customStyle="1" w:styleId="CommentSubjectChar">
    <w:name w:val="Comment Subject Char"/>
    <w:link w:val="CommentSubject"/>
    <w:rsid w:val="00FF2394"/>
    <w:rPr>
      <w:rFonts w:ascii="Arial" w:hAnsi="Arial"/>
      <w:b/>
      <w:bCs/>
    </w:rPr>
  </w:style>
  <w:style w:type="paragraph" w:styleId="Revision">
    <w:name w:val="Revision"/>
    <w:hidden/>
    <w:uiPriority w:val="99"/>
    <w:semiHidden/>
    <w:rsid w:val="00FF2394"/>
    <w:rPr>
      <w:rFonts w:ascii="Arial" w:hAnsi="Arial"/>
      <w:sz w:val="22"/>
    </w:rPr>
  </w:style>
  <w:style w:type="character" w:customStyle="1" w:styleId="ListmaterialsChar">
    <w:name w:val="List materials Char"/>
    <w:link w:val="Listmaterials"/>
    <w:locked/>
    <w:rsid w:val="0095442C"/>
    <w:rPr>
      <w:rFonts w:ascii="Arial" w:hAnsi="Arial" w:cs="Arial"/>
      <w:sz w:val="22"/>
    </w:rPr>
  </w:style>
  <w:style w:type="paragraph" w:customStyle="1" w:styleId="Listmaterials">
    <w:name w:val="List materials"/>
    <w:basedOn w:val="Normal"/>
    <w:next w:val="Normal"/>
    <w:link w:val="ListmaterialsChar"/>
    <w:qFormat/>
    <w:rsid w:val="0095442C"/>
    <w:pPr>
      <w:tabs>
        <w:tab w:val="left" w:pos="1440"/>
        <w:tab w:val="right" w:leader="dot" w:pos="7200"/>
      </w:tab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6078">
      <w:bodyDiv w:val="1"/>
      <w:marLeft w:val="0"/>
      <w:marRight w:val="0"/>
      <w:marTop w:val="0"/>
      <w:marBottom w:val="0"/>
      <w:divBdr>
        <w:top w:val="none" w:sz="0" w:space="0" w:color="auto"/>
        <w:left w:val="none" w:sz="0" w:space="0" w:color="auto"/>
        <w:bottom w:val="none" w:sz="0" w:space="0" w:color="auto"/>
        <w:right w:val="none" w:sz="0" w:space="0" w:color="auto"/>
      </w:divBdr>
    </w:div>
    <w:div w:id="18947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62985-0210-4B33-8263-B011EAD84578}">
  <ds:schemaRefs>
    <ds:schemaRef ds:uri="http://schemas.microsoft.com/sharepoint/v3/contenttype/forms"/>
  </ds:schemaRefs>
</ds:datastoreItem>
</file>

<file path=customXml/itemProps2.xml><?xml version="1.0" encoding="utf-8"?>
<ds:datastoreItem xmlns:ds="http://schemas.openxmlformats.org/officeDocument/2006/customXml" ds:itemID="{B3A132A9-6B12-4A2D-BAD2-A725FE8AC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DB3CF-AB82-43C2-ADC9-A46EDE9192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2007 Special Provisions</vt:lpstr>
    </vt:vector>
  </TitlesOfParts>
  <Company>City of Portland Office of Transportation</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jmm</dc:creator>
  <cp:keywords/>
  <cp:lastModifiedBy>Morrison, Dan</cp:lastModifiedBy>
  <cp:revision>2</cp:revision>
  <cp:lastPrinted>2009-11-20T20:09:00Z</cp:lastPrinted>
  <dcterms:created xsi:type="dcterms:W3CDTF">2022-11-08T23:35:00Z</dcterms:created>
  <dcterms:modified xsi:type="dcterms:W3CDTF">2022-11-08T23:35:00Z</dcterms:modified>
</cp:coreProperties>
</file>