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6445" w14:textId="77777777" w:rsidR="00AD4864" w:rsidRDefault="00A3197B">
      <w:pPr>
        <w:rPr>
          <w:b/>
          <w:color w:val="FF0000"/>
        </w:rPr>
      </w:pPr>
      <w:r>
        <w:rPr>
          <w:b/>
          <w:color w:val="FF0000"/>
        </w:rPr>
        <w:t>S</w:t>
      </w:r>
      <w:r w:rsidR="00CF576C">
        <w:rPr>
          <w:b/>
          <w:color w:val="FF0000"/>
        </w:rPr>
        <w:t>P</w:t>
      </w:r>
      <w:r w:rsidR="000C4DD1">
        <w:rPr>
          <w:b/>
          <w:color w:val="FF0000"/>
        </w:rPr>
        <w:t>00</w:t>
      </w:r>
      <w:r>
        <w:rPr>
          <w:b/>
          <w:color w:val="FF0000"/>
        </w:rPr>
        <w:t xml:space="preserve">210 </w:t>
      </w:r>
      <w:r w:rsidR="00F549FC">
        <w:rPr>
          <w:b/>
          <w:color w:val="FF0000"/>
        </w:rPr>
        <w:t>(</w:t>
      </w:r>
      <w:r w:rsidR="00096CA7">
        <w:rPr>
          <w:b/>
          <w:color w:val="FF0000"/>
        </w:rPr>
        <w:t>01</w:t>
      </w:r>
      <w:r w:rsidR="000C4DD1">
        <w:rPr>
          <w:b/>
          <w:color w:val="FF0000"/>
        </w:rPr>
        <w:t>-01-2</w:t>
      </w:r>
      <w:r w:rsidR="00096CA7">
        <w:rPr>
          <w:b/>
          <w:color w:val="FF0000"/>
        </w:rPr>
        <w:t>1</w:t>
      </w:r>
      <w:r w:rsidR="007763B0">
        <w:rPr>
          <w:b/>
          <w:color w:val="FF0000"/>
        </w:rPr>
        <w:t>)</w:t>
      </w:r>
    </w:p>
    <w:p w14:paraId="69937E03" w14:textId="77777777" w:rsidR="00AD4864" w:rsidRDefault="00AD4864"/>
    <w:p w14:paraId="5A5615DA" w14:textId="77777777" w:rsidR="00162247" w:rsidRDefault="00162247">
      <w:pPr>
        <w:rPr>
          <w:rStyle w:val="eop"/>
          <w:rFonts w:cs="Arial"/>
          <w:color w:val="FF0000"/>
          <w:szCs w:val="22"/>
          <w:shd w:val="clear" w:color="auto" w:fill="FFFFFF"/>
        </w:rPr>
      </w:pPr>
      <w:r>
        <w:rPr>
          <w:rStyle w:val="normaltextrun"/>
          <w:rFonts w:cs="Arial"/>
          <w:b/>
          <w:bCs/>
          <w:i/>
          <w:iCs/>
          <w:color w:val="FF0000"/>
          <w:szCs w:val="22"/>
          <w:shd w:val="clear" w:color="auto" w:fill="FFFFFF"/>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r>
        <w:rPr>
          <w:rStyle w:val="eop"/>
          <w:rFonts w:cs="Arial"/>
          <w:color w:val="FF0000"/>
          <w:szCs w:val="22"/>
          <w:shd w:val="clear" w:color="auto" w:fill="FFFFFF"/>
        </w:rPr>
        <w:t> </w:t>
      </w:r>
    </w:p>
    <w:p w14:paraId="33912117" w14:textId="77777777" w:rsidR="00684521" w:rsidRDefault="00684521">
      <w:pPr>
        <w:rPr>
          <w:rStyle w:val="eop"/>
          <w:rFonts w:cs="Arial"/>
          <w:color w:val="FF0000"/>
          <w:szCs w:val="22"/>
          <w:shd w:val="clear" w:color="auto" w:fill="FFFFFF"/>
        </w:rPr>
      </w:pPr>
    </w:p>
    <w:p w14:paraId="61AF417A" w14:textId="77777777" w:rsidR="00684521" w:rsidRDefault="00684521"/>
    <w:p w14:paraId="1B6FC229" w14:textId="77777777" w:rsidR="00C03F62" w:rsidRPr="00C03F62" w:rsidRDefault="00E26AA7" w:rsidP="00C03F62">
      <w:pPr>
        <w:pStyle w:val="Heading3"/>
      </w:pPr>
      <w:r w:rsidRPr="00AB4F69">
        <w:t xml:space="preserve">Section </w:t>
      </w:r>
      <w:r w:rsidRPr="00C03F62">
        <w:t>00210</w:t>
      </w:r>
      <w:r w:rsidR="00287AEC">
        <w:t xml:space="preserve"> </w:t>
      </w:r>
      <w:r w:rsidRPr="00AB4F69">
        <w:t>-</w:t>
      </w:r>
      <w:r w:rsidR="00287AEC">
        <w:t xml:space="preserve"> </w:t>
      </w:r>
      <w:r w:rsidRPr="00AB4F69">
        <w:t>Mobilization</w:t>
      </w:r>
      <w:r w:rsidR="00C03F62" w:rsidRPr="00EF2032">
        <w:fldChar w:fldCharType="begin"/>
      </w:r>
      <w:r w:rsidRPr="00EF2032">
        <w:instrText xml:space="preserve"> Tc "Section 00210</w:instrText>
      </w:r>
      <w:r w:rsidR="00287AEC">
        <w:instrText xml:space="preserve"> - </w:instrText>
      </w:r>
      <w:r w:rsidRPr="00EF2032">
        <w:instrText>Mobilization</w:instrText>
      </w:r>
      <w:r>
        <w:instrText>" \F C \L "2"</w:instrText>
      </w:r>
      <w:r w:rsidRPr="00EF2032">
        <w:instrText xml:space="preserve">  </w:instrText>
      </w:r>
      <w:r w:rsidR="00C03F62" w:rsidRPr="00EF2032">
        <w:fldChar w:fldCharType="end"/>
      </w:r>
    </w:p>
    <w:p w14:paraId="29785465" w14:textId="77777777" w:rsidR="00AD4864" w:rsidRDefault="00AD4864"/>
    <w:p w14:paraId="084A74B2" w14:textId="77777777" w:rsidR="00AD4864" w:rsidRDefault="00AD4864">
      <w:r>
        <w:t xml:space="preserve">Comply with </w:t>
      </w:r>
      <w:r w:rsidR="000C4DD1">
        <w:t>s</w:t>
      </w:r>
      <w:r>
        <w:t>ection 00210</w:t>
      </w:r>
      <w:r w:rsidR="00F406F1">
        <w:t xml:space="preserve"> of the Standard</w:t>
      </w:r>
      <w:r w:rsidR="00BF2D8B">
        <w:t xml:space="preserve"> Construction</w:t>
      </w:r>
      <w:r w:rsidR="00F406F1">
        <w:t xml:space="preserve"> Specifications modified as follows:</w:t>
      </w:r>
    </w:p>
    <w:p w14:paraId="2B6B8783" w14:textId="77777777" w:rsidR="00F406F1" w:rsidRDefault="00F406F1"/>
    <w:p w14:paraId="573A84EE" w14:textId="77777777" w:rsidR="00F406F1" w:rsidRPr="00F406F1" w:rsidRDefault="00F406F1" w:rsidP="003B7F4B">
      <w:pPr>
        <w:ind w:left="360"/>
        <w:rPr>
          <w:b/>
          <w:i/>
          <w:color w:val="FF0000"/>
        </w:rPr>
      </w:pPr>
      <w:r w:rsidRPr="00F406F1">
        <w:rPr>
          <w:b/>
          <w:i/>
          <w:color w:val="FF0000"/>
        </w:rPr>
        <w:t>(</w:t>
      </w:r>
      <w:r w:rsidR="00953626">
        <w:rPr>
          <w:b/>
          <w:i/>
          <w:color w:val="FF0000"/>
        </w:rPr>
        <w:t>Use the following subsection</w:t>
      </w:r>
      <w:r w:rsidR="00F80A23">
        <w:rPr>
          <w:b/>
          <w:i/>
          <w:color w:val="FF0000"/>
        </w:rPr>
        <w:t>s</w:t>
      </w:r>
      <w:r w:rsidR="00953626">
        <w:rPr>
          <w:b/>
          <w:i/>
          <w:color w:val="FF0000"/>
        </w:rPr>
        <w:t xml:space="preserve"> .10</w:t>
      </w:r>
      <w:r w:rsidR="00F80A23">
        <w:rPr>
          <w:b/>
          <w:i/>
          <w:color w:val="FF0000"/>
        </w:rPr>
        <w:t>, .60, .90</w:t>
      </w:r>
      <w:r w:rsidR="00AE2DCE">
        <w:rPr>
          <w:b/>
          <w:i/>
          <w:color w:val="FF0000"/>
        </w:rPr>
        <w:t xml:space="preserve"> on BES</w:t>
      </w:r>
      <w:r w:rsidRPr="00F406F1">
        <w:rPr>
          <w:b/>
          <w:i/>
          <w:color w:val="FF0000"/>
        </w:rPr>
        <w:t xml:space="preserve"> projects)</w:t>
      </w:r>
    </w:p>
    <w:p w14:paraId="7B0A7E37" w14:textId="77777777" w:rsidR="00AD4864" w:rsidRDefault="00AD4864"/>
    <w:p w14:paraId="5C99096D" w14:textId="77777777" w:rsidR="00AD4864" w:rsidRDefault="00F406F1">
      <w:r>
        <w:t xml:space="preserve">Add the following </w:t>
      </w:r>
      <w:r w:rsidR="007C2490">
        <w:t>t</w:t>
      </w:r>
      <w:r w:rsidR="000C4DD1">
        <w:t>hree</w:t>
      </w:r>
      <w:r w:rsidR="00F80A23">
        <w:t xml:space="preserve"> </w:t>
      </w:r>
      <w:r>
        <w:t>subsection</w:t>
      </w:r>
      <w:r w:rsidR="00F80A23">
        <w:t>s</w:t>
      </w:r>
      <w:r>
        <w:t>:</w:t>
      </w:r>
    </w:p>
    <w:p w14:paraId="760B87C4" w14:textId="77777777" w:rsidR="00F406F1" w:rsidRDefault="00F406F1"/>
    <w:p w14:paraId="33645CFF" w14:textId="77777777" w:rsidR="008A6266" w:rsidRDefault="00F406F1" w:rsidP="008A6266">
      <w:r w:rsidRPr="00953626">
        <w:rPr>
          <w:b/>
        </w:rPr>
        <w:t>00210.10</w:t>
      </w:r>
      <w:r w:rsidRPr="00953626">
        <w:rPr>
          <w:b/>
        </w:rPr>
        <w:tab/>
        <w:t>Project Signing</w:t>
      </w:r>
      <w:r w:rsidR="00540B03">
        <w:t xml:space="preserve"> </w:t>
      </w:r>
      <w:r>
        <w:t xml:space="preserve">- Provide a </w:t>
      </w:r>
      <w:r w:rsidR="00F80A23">
        <w:t>minimum</w:t>
      </w:r>
      <w:r>
        <w:t xml:space="preserve"> of two “Clean River Project” signs.</w:t>
      </w:r>
      <w:r w:rsidR="00953626">
        <w:t xml:space="preserve"> Camera-ready artwork will be provided for the Project signage.</w:t>
      </w:r>
      <w:r w:rsidR="008A6266">
        <w:t xml:space="preserve"> Signs shall be made in accordance with </w:t>
      </w:r>
      <w:r w:rsidR="000C4DD1">
        <w:t xml:space="preserve">section </w:t>
      </w:r>
      <w:r w:rsidR="008A6266">
        <w:t>00225.11. Project signage and can be downloaded at https://www.portlandoregon.gov/bes/68515.</w:t>
      </w:r>
    </w:p>
    <w:p w14:paraId="2C50609B" w14:textId="77777777" w:rsidR="00953626" w:rsidRDefault="00953626"/>
    <w:p w14:paraId="2296D61A" w14:textId="77777777" w:rsidR="00953626" w:rsidRDefault="00953626">
      <w:r w:rsidRPr="00953626">
        <w:rPr>
          <w:b/>
        </w:rPr>
        <w:t>00210.60</w:t>
      </w:r>
      <w:r w:rsidRPr="00953626">
        <w:rPr>
          <w:b/>
        </w:rPr>
        <w:tab/>
        <w:t>Clean River Signing</w:t>
      </w:r>
      <w:r>
        <w:t xml:space="preserve"> - Maintain signs in accordance with </w:t>
      </w:r>
      <w:r w:rsidR="000C4DD1">
        <w:t xml:space="preserve">section </w:t>
      </w:r>
      <w:r>
        <w:t>00225.60.</w:t>
      </w:r>
    </w:p>
    <w:p w14:paraId="0FA07B57" w14:textId="77777777" w:rsidR="00953626" w:rsidRDefault="00953626"/>
    <w:p w14:paraId="1AA86E8E" w14:textId="77777777" w:rsidR="00953626" w:rsidRDefault="00953626">
      <w:r w:rsidRPr="00F80A23">
        <w:rPr>
          <w:b/>
        </w:rPr>
        <w:t>00210.9</w:t>
      </w:r>
      <w:r w:rsidR="007E5D85">
        <w:rPr>
          <w:b/>
        </w:rPr>
        <w:t>1</w:t>
      </w:r>
      <w:r w:rsidRPr="00F80A23">
        <w:rPr>
          <w:b/>
        </w:rPr>
        <w:tab/>
        <w:t>Lump Sum Basis</w:t>
      </w:r>
      <w:r>
        <w:t xml:space="preserve"> - Add the following </w:t>
      </w:r>
      <w:r w:rsidR="007E5D85">
        <w:t>subsection</w:t>
      </w:r>
    </w:p>
    <w:p w14:paraId="4AA60F08" w14:textId="77777777" w:rsidR="00953626" w:rsidRDefault="00953626"/>
    <w:p w14:paraId="5F9B90C1" w14:textId="77777777" w:rsidR="00F05246" w:rsidRDefault="00F80A23">
      <w:r>
        <w:t>Payment for the item “Mobilization” includes furnishing, installing, maintaining, moving and removing</w:t>
      </w:r>
      <w:r w:rsidR="007C2490">
        <w:t xml:space="preserve"> the</w:t>
      </w:r>
      <w:r>
        <w:t xml:space="preserve"> “Clean River Project” signage.</w:t>
      </w:r>
    </w:p>
    <w:sectPr w:rsidR="00F05246" w:rsidSect="00D30C39">
      <w:footerReference w:type="default" r:id="rId11"/>
      <w:pgSz w:w="12240" w:h="15840" w:code="1"/>
      <w:pgMar w:top="1440" w:right="1440" w:bottom="144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D098" w14:textId="77777777" w:rsidR="00762465" w:rsidRDefault="00762465">
      <w:r>
        <w:separator/>
      </w:r>
    </w:p>
  </w:endnote>
  <w:endnote w:type="continuationSeparator" w:id="0">
    <w:p w14:paraId="3383EE9F" w14:textId="77777777" w:rsidR="00762465" w:rsidRDefault="0076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6CDB" w14:textId="77777777" w:rsidR="007763B0" w:rsidRDefault="007763B0">
    <w:pPr>
      <w:pStyle w:val="Footer"/>
      <w:tabs>
        <w:tab w:val="clear" w:pos="4320"/>
        <w:tab w:val="clear" w:pos="8640"/>
        <w:tab w:val="right" w:pos="891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16B3" w14:textId="77777777" w:rsidR="00762465" w:rsidRDefault="00762465">
      <w:r>
        <w:separator/>
      </w:r>
    </w:p>
  </w:footnote>
  <w:footnote w:type="continuationSeparator" w:id="0">
    <w:p w14:paraId="5B1C105B" w14:textId="77777777" w:rsidR="00762465" w:rsidRDefault="0076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3"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5" w15:restartNumberingAfterBreak="0">
    <w:nsid w:val="74C92116"/>
    <w:multiLevelType w:val="hybridMultilevel"/>
    <w:tmpl w:val="27EE3DE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9FC"/>
    <w:rsid w:val="0002386D"/>
    <w:rsid w:val="00023CA3"/>
    <w:rsid w:val="000901EA"/>
    <w:rsid w:val="00096CA7"/>
    <w:rsid w:val="000A6593"/>
    <w:rsid w:val="000C4DD1"/>
    <w:rsid w:val="001128EB"/>
    <w:rsid w:val="00162247"/>
    <w:rsid w:val="001E7AE1"/>
    <w:rsid w:val="00203879"/>
    <w:rsid w:val="00211EC5"/>
    <w:rsid w:val="002239DD"/>
    <w:rsid w:val="002419A3"/>
    <w:rsid w:val="00287AEC"/>
    <w:rsid w:val="002A1627"/>
    <w:rsid w:val="002B40E6"/>
    <w:rsid w:val="003041FF"/>
    <w:rsid w:val="003A6991"/>
    <w:rsid w:val="003B7F4B"/>
    <w:rsid w:val="00434B49"/>
    <w:rsid w:val="0048751E"/>
    <w:rsid w:val="00540B03"/>
    <w:rsid w:val="005925F3"/>
    <w:rsid w:val="005B3C1D"/>
    <w:rsid w:val="006061FF"/>
    <w:rsid w:val="00684521"/>
    <w:rsid w:val="006A2211"/>
    <w:rsid w:val="007002A8"/>
    <w:rsid w:val="007063ED"/>
    <w:rsid w:val="007064F4"/>
    <w:rsid w:val="00717508"/>
    <w:rsid w:val="00730038"/>
    <w:rsid w:val="00752C4F"/>
    <w:rsid w:val="00762465"/>
    <w:rsid w:val="007763B0"/>
    <w:rsid w:val="00797CFE"/>
    <w:rsid w:val="007C2490"/>
    <w:rsid w:val="007E5D85"/>
    <w:rsid w:val="008A6266"/>
    <w:rsid w:val="008B4D3D"/>
    <w:rsid w:val="008E6D60"/>
    <w:rsid w:val="00953626"/>
    <w:rsid w:val="00953A0E"/>
    <w:rsid w:val="00967D72"/>
    <w:rsid w:val="009D382D"/>
    <w:rsid w:val="00A3197B"/>
    <w:rsid w:val="00AB4F69"/>
    <w:rsid w:val="00AD4864"/>
    <w:rsid w:val="00AE2DCE"/>
    <w:rsid w:val="00B068B7"/>
    <w:rsid w:val="00B43A42"/>
    <w:rsid w:val="00B80753"/>
    <w:rsid w:val="00BF2D8B"/>
    <w:rsid w:val="00C03F62"/>
    <w:rsid w:val="00C34E8B"/>
    <w:rsid w:val="00CF576C"/>
    <w:rsid w:val="00D30C39"/>
    <w:rsid w:val="00DF51FB"/>
    <w:rsid w:val="00E26AA7"/>
    <w:rsid w:val="00EC4A6B"/>
    <w:rsid w:val="00EF2032"/>
    <w:rsid w:val="00F05246"/>
    <w:rsid w:val="00F406F1"/>
    <w:rsid w:val="00F549FC"/>
    <w:rsid w:val="00F80A23"/>
    <w:rsid w:val="00FA21FF"/>
    <w:rsid w:val="00FA329B"/>
    <w:rsid w:val="00FA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BC8678"/>
  <w15:chartTrackingRefBased/>
  <w15:docId w15:val="{C73BB1FF-288B-40D1-AE5B-C68BCF42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C03F62"/>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character" w:styleId="Hyperlink">
    <w:name w:val="Hyperlink"/>
    <w:uiPriority w:val="99"/>
    <w:rsid w:val="002419A3"/>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 w:type="character" w:styleId="FollowedHyperlink">
    <w:name w:val="FollowedHyperlink"/>
    <w:rsid w:val="002419A3"/>
    <w:rPr>
      <w:color w:val="954F72"/>
      <w:u w:val="single"/>
    </w:rPr>
  </w:style>
  <w:style w:type="paragraph" w:styleId="BalloonText">
    <w:name w:val="Balloon Text"/>
    <w:basedOn w:val="Normal"/>
    <w:link w:val="BalloonTextChar"/>
    <w:rsid w:val="002239DD"/>
    <w:rPr>
      <w:rFonts w:ascii="Segoe UI" w:hAnsi="Segoe UI" w:cs="Segoe UI"/>
      <w:sz w:val="18"/>
      <w:szCs w:val="18"/>
    </w:rPr>
  </w:style>
  <w:style w:type="character" w:customStyle="1" w:styleId="BalloonTextChar">
    <w:name w:val="Balloon Text Char"/>
    <w:link w:val="BalloonText"/>
    <w:rsid w:val="002239DD"/>
    <w:rPr>
      <w:rFonts w:ascii="Segoe UI" w:hAnsi="Segoe UI" w:cs="Segoe UI"/>
      <w:sz w:val="18"/>
      <w:szCs w:val="18"/>
    </w:rPr>
  </w:style>
  <w:style w:type="character" w:customStyle="1" w:styleId="normaltextrun">
    <w:name w:val="normaltextrun"/>
    <w:rsid w:val="00162247"/>
  </w:style>
  <w:style w:type="character" w:customStyle="1" w:styleId="eop">
    <w:name w:val="eop"/>
    <w:rsid w:val="0016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wye05g\Application%20Data\Microsoft\Templates\02%20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4" ma:contentTypeDescription="Create a new document." ma:contentTypeScope="" ma:versionID="4696265ea6a0e0f46efbd0f1a7f54817">
  <xsd:schema xmlns:xsd="http://www.w3.org/2001/XMLSchema" xmlns:xs="http://www.w3.org/2001/XMLSchema" xmlns:p="http://schemas.microsoft.com/office/2006/metadata/properties" xmlns:ns2="f644437b-a7fb-4f9b-a349-5af500b9cddb" targetNamespace="http://schemas.microsoft.com/office/2006/metadata/properties" ma:root="true" ma:fieldsID="99b9430bd3811e4e493d9291f656b965" ns2:_="">
    <xsd:import namespace="f644437b-a7fb-4f9b-a349-5af500b9cd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13862-5152-436C-B384-6DCC2384B6DE}">
  <ds:schemaRefs>
    <ds:schemaRef ds:uri="http://schemas.openxmlformats.org/officeDocument/2006/bibliography"/>
  </ds:schemaRefs>
</ds:datastoreItem>
</file>

<file path=customXml/itemProps2.xml><?xml version="1.0" encoding="utf-8"?>
<ds:datastoreItem xmlns:ds="http://schemas.openxmlformats.org/officeDocument/2006/customXml" ds:itemID="{9F1147EC-812F-4DC6-ACB0-4D20C4C1C241}">
  <ds:schemaRefs>
    <ds:schemaRef ds:uri="http://schemas.microsoft.com/sharepoint/v3/contenttype/forms"/>
  </ds:schemaRefs>
</ds:datastoreItem>
</file>

<file path=customXml/itemProps3.xml><?xml version="1.0" encoding="utf-8"?>
<ds:datastoreItem xmlns:ds="http://schemas.openxmlformats.org/officeDocument/2006/customXml" ds:itemID="{9B6D22FF-899D-40D8-A920-FA2E1B5DE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40FBE-A780-41E0-9A29-DEA737821F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02 Special Provision</Template>
  <TotalTime>0</TotalTime>
  <Pages>1</Pages>
  <Words>179</Words>
  <Characters>1021</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2007 Special Provisions</vt:lpstr>
      <vt:lpstr>        Section 00210 - Mobilization</vt:lpstr>
    </vt:vector>
  </TitlesOfParts>
  <Manager/>
  <Company>City of Portland Office of Transportation</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AHOGAN_Z</dc:creator>
  <cp:keywords/>
  <dc:description/>
  <cp:lastModifiedBy>Morrison, Dan</cp:lastModifiedBy>
  <cp:revision>2</cp:revision>
  <cp:lastPrinted>1601-01-01T00:00:00Z</cp:lastPrinted>
  <dcterms:created xsi:type="dcterms:W3CDTF">2022-11-07T21:07:00Z</dcterms:created>
  <dcterms:modified xsi:type="dcterms:W3CDTF">2022-11-07T21:07:00Z</dcterms:modified>
</cp:coreProperties>
</file>