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04244" w14:textId="77777777" w:rsidR="009516FE" w:rsidRPr="009516FE" w:rsidRDefault="009516FE">
      <w:pPr>
        <w:rPr>
          <w:rFonts w:ascii="Times New Roman" w:hAnsi="Times New Roman" w:cs="Times New Roman"/>
          <w:b/>
          <w:bCs/>
          <w:sz w:val="28"/>
          <w:szCs w:val="28"/>
        </w:rPr>
      </w:pPr>
      <w:r w:rsidRPr="009516FE">
        <w:rPr>
          <w:rFonts w:ascii="Times New Roman" w:hAnsi="Times New Roman" w:cs="Times New Roman"/>
          <w:b/>
          <w:bCs/>
          <w:sz w:val="28"/>
          <w:szCs w:val="28"/>
        </w:rPr>
        <w:t>FIN 6.13.02 Prohibited Travel Destinations</w:t>
      </w:r>
    </w:p>
    <w:p w14:paraId="04A3453D" w14:textId="77777777" w:rsidR="009516FE" w:rsidRPr="009516FE" w:rsidRDefault="009516FE">
      <w:pPr>
        <w:rPr>
          <w:rFonts w:ascii="Times New Roman" w:hAnsi="Times New Roman" w:cs="Times New Roman"/>
          <w:i/>
          <w:iCs/>
        </w:rPr>
      </w:pPr>
      <w:r w:rsidRPr="009516FE">
        <w:rPr>
          <w:rFonts w:ascii="Times New Roman" w:hAnsi="Times New Roman" w:cs="Times New Roman"/>
          <w:i/>
          <w:iCs/>
        </w:rPr>
        <w:t>Accounting Administrative Procedure</w:t>
      </w:r>
    </w:p>
    <w:p w14:paraId="570F9EAE" w14:textId="77777777" w:rsidR="009516FE" w:rsidRPr="009516FE" w:rsidRDefault="009516FE">
      <w:pPr>
        <w:rPr>
          <w:rFonts w:ascii="Times New Roman" w:hAnsi="Times New Roman" w:cs="Times New Roman"/>
        </w:rPr>
      </w:pPr>
    </w:p>
    <w:p w14:paraId="690404E0" w14:textId="7075EDAF" w:rsidR="009516FE" w:rsidRPr="009516FE" w:rsidRDefault="009516FE">
      <w:pPr>
        <w:rPr>
          <w:rFonts w:ascii="Times New Roman" w:hAnsi="Times New Roman" w:cs="Times New Roman"/>
        </w:rPr>
      </w:pPr>
      <w:r w:rsidRPr="009516FE">
        <w:rPr>
          <w:rFonts w:ascii="Times New Roman" w:hAnsi="Times New Roman" w:cs="Times New Roman"/>
        </w:rPr>
        <w:t xml:space="preserve">Per </w:t>
      </w:r>
      <w:hyperlink r:id="rId5" w:history="1">
        <w:r w:rsidRPr="009516FE">
          <w:rPr>
            <w:rStyle w:val="Hyperlink"/>
            <w:rFonts w:ascii="Times New Roman" w:hAnsi="Times New Roman" w:cs="Times New Roman"/>
          </w:rPr>
          <w:t>FIN 6.13 Overnight and Out-of-town Travel</w:t>
        </w:r>
      </w:hyperlink>
      <w:r w:rsidRPr="009516FE">
        <w:rPr>
          <w:rFonts w:ascii="Times New Roman" w:hAnsi="Times New Roman" w:cs="Times New Roman"/>
        </w:rPr>
        <w:t>, the Mayor and/or the City Council may occasionally determine, for various reasons, that the City of Portland should not use City resources to travel to certain jurisdictions, states, or countries.</w:t>
      </w:r>
    </w:p>
    <w:p w14:paraId="489E13BE" w14:textId="77777777" w:rsidR="009516FE" w:rsidRPr="009516FE" w:rsidRDefault="009516FE">
      <w:pPr>
        <w:rPr>
          <w:rFonts w:ascii="Times New Roman" w:hAnsi="Times New Roman" w:cs="Times New Roman"/>
        </w:rPr>
      </w:pPr>
    </w:p>
    <w:p w14:paraId="78F3EB7F" w14:textId="2DA54415" w:rsidR="009516FE" w:rsidRPr="009516FE" w:rsidRDefault="009516FE" w:rsidP="009516FE">
      <w:pPr>
        <w:pStyle w:val="ListParagraph"/>
        <w:numPr>
          <w:ilvl w:val="0"/>
          <w:numId w:val="2"/>
        </w:numPr>
        <w:rPr>
          <w:rFonts w:ascii="Times New Roman" w:hAnsi="Times New Roman" w:cs="Times New Roman"/>
        </w:rPr>
      </w:pPr>
      <w:r w:rsidRPr="009516FE">
        <w:rPr>
          <w:rFonts w:ascii="Times New Roman" w:hAnsi="Times New Roman" w:cs="Times New Roman"/>
        </w:rPr>
        <w:t>Mississippi, effective April 6, 2016.</w:t>
      </w:r>
    </w:p>
    <w:p w14:paraId="14A22C61" w14:textId="77777777" w:rsidR="009516FE" w:rsidRPr="009516FE" w:rsidRDefault="009516FE">
      <w:pPr>
        <w:rPr>
          <w:rFonts w:ascii="Times New Roman" w:hAnsi="Times New Roman" w:cs="Times New Roman"/>
        </w:rPr>
      </w:pPr>
    </w:p>
    <w:p w14:paraId="2206653D" w14:textId="77777777" w:rsidR="009516FE" w:rsidRPr="009516FE" w:rsidRDefault="009516FE">
      <w:pPr>
        <w:rPr>
          <w:rFonts w:ascii="Times New Roman" w:hAnsi="Times New Roman" w:cs="Times New Roman"/>
        </w:rPr>
      </w:pPr>
      <w:r w:rsidRPr="009516FE">
        <w:rPr>
          <w:rFonts w:ascii="Times New Roman" w:hAnsi="Times New Roman" w:cs="Times New Roman"/>
        </w:rPr>
        <w:t>Prohibited Travel Destinations are updated by the Chief Administrative Officer, at the direction of the Mayor or the City Council. Responsibility for ensuring compliance rests with bureau directors. Exceptions may be granted in writing only by the Commissioner-in-charge.</w:t>
      </w:r>
    </w:p>
    <w:p w14:paraId="7F79EE7F" w14:textId="77777777" w:rsidR="009516FE" w:rsidRPr="009516FE" w:rsidRDefault="009516FE">
      <w:pPr>
        <w:rPr>
          <w:rFonts w:ascii="Times New Roman" w:hAnsi="Times New Roman" w:cs="Times New Roman"/>
        </w:rPr>
      </w:pPr>
    </w:p>
    <w:p w14:paraId="36D51D87" w14:textId="77777777" w:rsidR="009516FE" w:rsidRPr="009516FE" w:rsidRDefault="009516FE">
      <w:pPr>
        <w:rPr>
          <w:rFonts w:ascii="Times New Roman" w:hAnsi="Times New Roman" w:cs="Times New Roman"/>
        </w:rPr>
      </w:pPr>
      <w:r w:rsidRPr="009516FE">
        <w:rPr>
          <w:rFonts w:ascii="Times New Roman" w:hAnsi="Times New Roman" w:cs="Times New Roman"/>
        </w:rPr>
        <w:t>Past prohibited travel destinations:</w:t>
      </w:r>
    </w:p>
    <w:p w14:paraId="622D63B5" w14:textId="5F383C8E" w:rsidR="009516FE" w:rsidRPr="009516FE" w:rsidRDefault="009516FE">
      <w:pPr>
        <w:rPr>
          <w:rFonts w:ascii="Times New Roman" w:hAnsi="Times New Roman" w:cs="Times New Roman"/>
        </w:rPr>
      </w:pPr>
    </w:p>
    <w:p w14:paraId="0B77F286" w14:textId="6BE326C9" w:rsidR="009516FE" w:rsidRPr="00C9286B" w:rsidRDefault="009516FE" w:rsidP="009516FE">
      <w:pPr>
        <w:pStyle w:val="ListParagraph"/>
        <w:numPr>
          <w:ilvl w:val="0"/>
          <w:numId w:val="1"/>
        </w:numPr>
        <w:rPr>
          <w:rFonts w:ascii="Times New Roman" w:hAnsi="Times New Roman" w:cs="Times New Roman"/>
        </w:rPr>
      </w:pPr>
      <w:r w:rsidRPr="00C9286B">
        <w:rPr>
          <w:rFonts w:ascii="Times New Roman" w:hAnsi="Times New Roman" w:cs="Times New Roman"/>
        </w:rPr>
        <w:t xml:space="preserve">North Carolina, effective March 30, 2016 – </w:t>
      </w:r>
      <w:r w:rsidR="00F71E55" w:rsidRPr="00C9286B">
        <w:rPr>
          <w:rFonts w:ascii="Times New Roman" w:hAnsi="Times New Roman" w:cs="Times New Roman"/>
        </w:rPr>
        <w:t>June 1</w:t>
      </w:r>
      <w:r w:rsidRPr="00C9286B">
        <w:rPr>
          <w:rFonts w:ascii="Times New Roman" w:hAnsi="Times New Roman" w:cs="Times New Roman"/>
        </w:rPr>
        <w:t>, 2022</w:t>
      </w:r>
    </w:p>
    <w:p w14:paraId="34FDD3B4" w14:textId="042447C9" w:rsidR="009516FE" w:rsidRPr="009516FE" w:rsidRDefault="009516FE" w:rsidP="009516FE">
      <w:pPr>
        <w:pStyle w:val="ListParagraph"/>
        <w:numPr>
          <w:ilvl w:val="0"/>
          <w:numId w:val="1"/>
        </w:numPr>
        <w:rPr>
          <w:rFonts w:ascii="Times New Roman" w:hAnsi="Times New Roman" w:cs="Times New Roman"/>
        </w:rPr>
      </w:pPr>
      <w:r w:rsidRPr="009516FE">
        <w:rPr>
          <w:rFonts w:ascii="Times New Roman" w:hAnsi="Times New Roman" w:cs="Times New Roman"/>
        </w:rPr>
        <w:t>Indiana, effective March 30 – April 6, 2015</w:t>
      </w:r>
    </w:p>
    <w:p w14:paraId="4C675855" w14:textId="77777777" w:rsidR="009516FE" w:rsidRPr="009516FE" w:rsidRDefault="009516FE">
      <w:pPr>
        <w:rPr>
          <w:rFonts w:ascii="Times New Roman" w:hAnsi="Times New Roman" w:cs="Times New Roman"/>
        </w:rPr>
      </w:pPr>
    </w:p>
    <w:p w14:paraId="64A6B479" w14:textId="1B820166" w:rsidR="009516FE" w:rsidRPr="009516FE" w:rsidRDefault="009516FE">
      <w:pPr>
        <w:rPr>
          <w:rFonts w:ascii="Times New Roman" w:hAnsi="Times New Roman" w:cs="Times New Roman"/>
          <w:i/>
          <w:iCs/>
        </w:rPr>
      </w:pPr>
      <w:r w:rsidRPr="009516FE">
        <w:rPr>
          <w:rFonts w:ascii="Times New Roman" w:hAnsi="Times New Roman" w:cs="Times New Roman"/>
          <w:i/>
          <w:iCs/>
        </w:rPr>
        <w:t xml:space="preserve">Updated: </w:t>
      </w:r>
      <w:r>
        <w:rPr>
          <w:rFonts w:ascii="Times New Roman" w:hAnsi="Times New Roman" w:cs="Times New Roman"/>
          <w:i/>
          <w:iCs/>
        </w:rPr>
        <w:tab/>
      </w:r>
      <w:r w:rsidRPr="009516FE">
        <w:rPr>
          <w:rFonts w:ascii="Times New Roman" w:hAnsi="Times New Roman" w:cs="Times New Roman"/>
          <w:i/>
          <w:iCs/>
        </w:rPr>
        <w:t>April 6, 2016, Mayor Charlie Hales; April 13, 2016, Resolution #37203</w:t>
      </w:r>
    </w:p>
    <w:p w14:paraId="03B6C0A1" w14:textId="657C59C1" w:rsidR="009516FE" w:rsidRPr="009516FE" w:rsidRDefault="009516FE">
      <w:pPr>
        <w:rPr>
          <w:rFonts w:ascii="Times New Roman" w:hAnsi="Times New Roman" w:cs="Times New Roman"/>
          <w:i/>
          <w:iCs/>
        </w:rPr>
      </w:pPr>
      <w:r w:rsidRPr="009516FE">
        <w:rPr>
          <w:rFonts w:ascii="Times New Roman" w:hAnsi="Times New Roman" w:cs="Times New Roman"/>
          <w:i/>
          <w:iCs/>
        </w:rPr>
        <w:t xml:space="preserve">Updated: </w:t>
      </w:r>
      <w:r>
        <w:rPr>
          <w:rFonts w:ascii="Times New Roman" w:hAnsi="Times New Roman" w:cs="Times New Roman"/>
          <w:i/>
          <w:iCs/>
        </w:rPr>
        <w:tab/>
      </w:r>
      <w:r w:rsidRPr="009516FE">
        <w:rPr>
          <w:rFonts w:ascii="Times New Roman" w:hAnsi="Times New Roman" w:cs="Times New Roman"/>
          <w:i/>
          <w:iCs/>
        </w:rPr>
        <w:t>March 30, 2016, Resolution #37198</w:t>
      </w:r>
    </w:p>
    <w:p w14:paraId="607A8F87" w14:textId="5C377628" w:rsidR="00297FA0" w:rsidRDefault="009516FE">
      <w:pPr>
        <w:rPr>
          <w:rFonts w:ascii="Times New Roman" w:hAnsi="Times New Roman" w:cs="Times New Roman"/>
          <w:i/>
          <w:iCs/>
        </w:rPr>
      </w:pPr>
      <w:r w:rsidRPr="009516FE">
        <w:rPr>
          <w:rFonts w:ascii="Times New Roman" w:hAnsi="Times New Roman" w:cs="Times New Roman"/>
          <w:i/>
          <w:iCs/>
        </w:rPr>
        <w:t xml:space="preserve">Updated: </w:t>
      </w:r>
      <w:r>
        <w:rPr>
          <w:rFonts w:ascii="Times New Roman" w:hAnsi="Times New Roman" w:cs="Times New Roman"/>
          <w:i/>
          <w:iCs/>
        </w:rPr>
        <w:tab/>
      </w:r>
      <w:r w:rsidRPr="009516FE">
        <w:rPr>
          <w:rFonts w:ascii="Times New Roman" w:hAnsi="Times New Roman" w:cs="Times New Roman"/>
          <w:i/>
          <w:iCs/>
        </w:rPr>
        <w:t>April 7, 2015</w:t>
      </w:r>
    </w:p>
    <w:p w14:paraId="56BCC4FB" w14:textId="01EA9297" w:rsidR="00C9286B" w:rsidRPr="009516FE" w:rsidRDefault="00C9286B">
      <w:pPr>
        <w:rPr>
          <w:rFonts w:ascii="Times New Roman" w:hAnsi="Times New Roman" w:cs="Times New Roman"/>
          <w:i/>
          <w:iCs/>
        </w:rPr>
      </w:pPr>
      <w:r>
        <w:rPr>
          <w:rFonts w:ascii="Times New Roman" w:hAnsi="Times New Roman" w:cs="Times New Roman"/>
          <w:i/>
          <w:iCs/>
        </w:rPr>
        <w:t xml:space="preserve">Updated: </w:t>
      </w:r>
      <w:r>
        <w:rPr>
          <w:rFonts w:ascii="Times New Roman" w:hAnsi="Times New Roman" w:cs="Times New Roman"/>
          <w:i/>
          <w:iCs/>
        </w:rPr>
        <w:tab/>
        <w:t>April 13</w:t>
      </w:r>
      <w:r w:rsidRPr="00C9286B">
        <w:rPr>
          <w:rFonts w:ascii="Times New Roman" w:hAnsi="Times New Roman" w:cs="Times New Roman"/>
          <w:i/>
          <w:iCs/>
          <w:vertAlign w:val="superscript"/>
        </w:rPr>
        <w:t>th</w:t>
      </w:r>
      <w:r>
        <w:rPr>
          <w:rFonts w:ascii="Times New Roman" w:hAnsi="Times New Roman" w:cs="Times New Roman"/>
          <w:i/>
          <w:iCs/>
        </w:rPr>
        <w:t>, 2022</w:t>
      </w:r>
    </w:p>
    <w:sectPr w:rsidR="00C9286B" w:rsidRPr="009516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9359F"/>
    <w:multiLevelType w:val="hybridMultilevel"/>
    <w:tmpl w:val="8B84E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7534A7"/>
    <w:multiLevelType w:val="hybridMultilevel"/>
    <w:tmpl w:val="3828B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FE"/>
    <w:rsid w:val="00890BE8"/>
    <w:rsid w:val="009516FE"/>
    <w:rsid w:val="00AE6738"/>
    <w:rsid w:val="00C40307"/>
    <w:rsid w:val="00C9286B"/>
    <w:rsid w:val="00F71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4A276"/>
  <w15:chartTrackingRefBased/>
  <w15:docId w15:val="{1F8FA256-FC2F-430D-BE4E-E5C5816F0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6FE"/>
    <w:pPr>
      <w:ind w:left="720"/>
      <w:contextualSpacing/>
    </w:pPr>
  </w:style>
  <w:style w:type="character" w:styleId="CommentReference">
    <w:name w:val="annotation reference"/>
    <w:basedOn w:val="DefaultParagraphFont"/>
    <w:uiPriority w:val="99"/>
    <w:semiHidden/>
    <w:unhideWhenUsed/>
    <w:rsid w:val="009516FE"/>
    <w:rPr>
      <w:sz w:val="16"/>
      <w:szCs w:val="16"/>
    </w:rPr>
  </w:style>
  <w:style w:type="paragraph" w:styleId="CommentText">
    <w:name w:val="annotation text"/>
    <w:basedOn w:val="Normal"/>
    <w:link w:val="CommentTextChar"/>
    <w:uiPriority w:val="99"/>
    <w:semiHidden/>
    <w:unhideWhenUsed/>
    <w:rsid w:val="009516FE"/>
    <w:rPr>
      <w:sz w:val="20"/>
      <w:szCs w:val="20"/>
    </w:rPr>
  </w:style>
  <w:style w:type="character" w:customStyle="1" w:styleId="CommentTextChar">
    <w:name w:val="Comment Text Char"/>
    <w:basedOn w:val="DefaultParagraphFont"/>
    <w:link w:val="CommentText"/>
    <w:uiPriority w:val="99"/>
    <w:semiHidden/>
    <w:rsid w:val="009516FE"/>
    <w:rPr>
      <w:sz w:val="20"/>
      <w:szCs w:val="20"/>
    </w:rPr>
  </w:style>
  <w:style w:type="paragraph" w:styleId="CommentSubject">
    <w:name w:val="annotation subject"/>
    <w:basedOn w:val="CommentText"/>
    <w:next w:val="CommentText"/>
    <w:link w:val="CommentSubjectChar"/>
    <w:uiPriority w:val="99"/>
    <w:semiHidden/>
    <w:unhideWhenUsed/>
    <w:rsid w:val="009516FE"/>
    <w:rPr>
      <w:b/>
      <w:bCs/>
    </w:rPr>
  </w:style>
  <w:style w:type="character" w:customStyle="1" w:styleId="CommentSubjectChar">
    <w:name w:val="Comment Subject Char"/>
    <w:basedOn w:val="CommentTextChar"/>
    <w:link w:val="CommentSubject"/>
    <w:uiPriority w:val="99"/>
    <w:semiHidden/>
    <w:rsid w:val="009516FE"/>
    <w:rPr>
      <w:b/>
      <w:bCs/>
      <w:sz w:val="20"/>
      <w:szCs w:val="20"/>
    </w:rPr>
  </w:style>
  <w:style w:type="character" w:styleId="Hyperlink">
    <w:name w:val="Hyperlink"/>
    <w:basedOn w:val="DefaultParagraphFont"/>
    <w:uiPriority w:val="99"/>
    <w:unhideWhenUsed/>
    <w:rsid w:val="009516FE"/>
    <w:rPr>
      <w:color w:val="0563C1" w:themeColor="hyperlink"/>
      <w:u w:val="single"/>
    </w:rPr>
  </w:style>
  <w:style w:type="character" w:styleId="UnresolvedMention">
    <w:name w:val="Unresolved Mention"/>
    <w:basedOn w:val="DefaultParagraphFont"/>
    <w:uiPriority w:val="99"/>
    <w:semiHidden/>
    <w:unhideWhenUsed/>
    <w:rsid w:val="00951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ortland.gov/sites/default/files/2020-06/fin-6-13-overnight-and-out-of-town-travel-040116-571287.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161</Words>
  <Characters>919</Characters>
  <Application>Microsoft Office Word</Application>
  <DocSecurity>4</DocSecurity>
  <Lines>7</Lines>
  <Paragraphs>2</Paragraphs>
  <ScaleCrop>false</ScaleCrop>
  <Company/>
  <LinksUpToDate>false</LinksUpToDate>
  <CharactersWithSpaces>1078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Shiplet, Diana</dc:creator>
  <cp:keywords/>
  <dc:description/>
  <cp:lastModifiedBy>Ramus, Aria</cp:lastModifiedBy>
  <cp:revision>2</cp:revision>
  <dcterms:created xsi:type="dcterms:W3CDTF">2022-06-13T23:44:00Z</dcterms:created>
  <dcterms:modified xsi:type="dcterms:W3CDTF">2022-06-13T23:44:00Z</dcterms:modified>
</cp:coreProperties>
</file>