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965021" w:displacedByCustomXml="next"/>
    <w:sdt>
      <w:sdtPr>
        <w:rPr>
          <w:rFonts w:ascii="Myriad Pro" w:eastAsiaTheme="minorHAnsi" w:hAnsi="Myriad Pro" w:cstheme="minorBidi"/>
          <w:b/>
          <w:sz w:val="22"/>
          <w:szCs w:val="22"/>
        </w:rPr>
        <w:id w:val="2054817337"/>
        <w:placeholder>
          <w:docPart w:val="DefaultPlaceholder_-1854013440"/>
        </w:placeholder>
      </w:sdtPr>
      <w:sdtEndPr/>
      <w:sdtContent>
        <w:commentRangeStart w:id="1" w:displacedByCustomXml="prev"/>
        <w:p w14:paraId="1C630911" w14:textId="2FC56839" w:rsidR="004E5552" w:rsidRPr="002221F6" w:rsidRDefault="0013147D" w:rsidP="002221F6">
          <w:pPr>
            <w:pStyle w:val="NormalWeb"/>
            <w:shd w:val="clear" w:color="auto" w:fill="FFFFFF"/>
            <w:spacing w:before="0" w:beforeAutospacing="0" w:after="160" w:afterAutospacing="0" w:line="276" w:lineRule="auto"/>
            <w:ind w:left="1440" w:hanging="1440"/>
            <w:textAlignment w:val="baseline"/>
            <w:rPr>
              <w:rFonts w:ascii="Myriad Pro" w:hAnsi="Myriad Pro"/>
              <w:b/>
            </w:rPr>
          </w:pPr>
          <w:r w:rsidRPr="002221F6">
            <w:rPr>
              <w:rFonts w:ascii="Myriad Pro" w:hAnsi="Myriad Pro"/>
              <w:b/>
            </w:rPr>
            <w:t>A</w:t>
          </w:r>
          <w:r w:rsidR="00AA441D" w:rsidRPr="002221F6">
            <w:rPr>
              <w:rFonts w:ascii="Myriad Pro" w:hAnsi="Myriad Pro"/>
              <w:b/>
            </w:rPr>
            <w:t>R</w:t>
          </w:r>
          <w:r w:rsidR="001D48AB" w:rsidRPr="002221F6">
            <w:rPr>
              <w:rFonts w:ascii="Myriad Pro" w:hAnsi="Myriad Pro"/>
              <w:b/>
            </w:rPr>
            <w:t>A</w:t>
          </w:r>
          <w:r w:rsidR="00AA441D" w:rsidRPr="002221F6">
            <w:rPr>
              <w:rFonts w:ascii="Myriad Pro" w:hAnsi="Myriad Pro"/>
              <w:b/>
            </w:rPr>
            <w:t xml:space="preserve"> </w:t>
          </w:r>
          <w:r w:rsidR="00CD057F" w:rsidRPr="002221F6">
            <w:rPr>
              <w:rFonts w:ascii="Myriad Pro" w:hAnsi="Myriad Pro"/>
              <w:b/>
            </w:rPr>
            <w:t>6.01</w:t>
          </w:r>
          <w:r w:rsidR="00AA441D" w:rsidRPr="002221F6">
            <w:rPr>
              <w:rFonts w:ascii="Myriad Pro" w:hAnsi="Myriad Pro"/>
              <w:b/>
            </w:rPr>
            <w:tab/>
          </w:r>
          <w:r w:rsidR="00CD057F" w:rsidRPr="002221F6">
            <w:rPr>
              <w:rFonts w:ascii="Myriad Pro" w:hAnsi="Myriad Pro"/>
              <w:b/>
            </w:rPr>
            <w:t>GENERAL</w:t>
          </w:r>
          <w:r w:rsidR="00D674E7" w:rsidRPr="002221F6">
            <w:rPr>
              <w:rFonts w:ascii="Myriad Pro" w:hAnsi="Myriad Pro"/>
              <w:b/>
            </w:rPr>
            <w:t xml:space="preserve"> </w:t>
          </w:r>
          <w:r w:rsidR="00CD057F" w:rsidRPr="002221F6">
            <w:rPr>
              <w:rFonts w:ascii="Myriad Pro" w:hAnsi="Myriad Pro"/>
              <w:b/>
            </w:rPr>
            <w:t>AND ADMINISTRATIVE LEAVES OF ABSENCE</w:t>
          </w:r>
          <w:r w:rsidR="00D674E7" w:rsidRPr="002221F6">
            <w:rPr>
              <w:rFonts w:ascii="Myriad Pro" w:hAnsi="Myriad Pro"/>
              <w:b/>
            </w:rPr>
            <w:t>; REASONABLE ACCOMMODATION LEAVE</w:t>
          </w:r>
          <w:commentRangeEnd w:id="1"/>
          <w:r w:rsidR="00A241BF">
            <w:rPr>
              <w:rStyle w:val="CommentReference"/>
              <w:rFonts w:asciiTheme="minorHAnsi" w:eastAsiaTheme="minorHAnsi" w:hAnsiTheme="minorHAnsi" w:cstheme="minorBidi"/>
            </w:rPr>
            <w:commentReference w:id="1"/>
          </w:r>
        </w:p>
        <w:p w14:paraId="04137D77" w14:textId="35BF2C4D" w:rsidR="00B66EB5" w:rsidRPr="002221F6" w:rsidRDefault="00D674E7" w:rsidP="002221F6">
          <w:pPr>
            <w:pStyle w:val="NormalWeb"/>
            <w:numPr>
              <w:ilvl w:val="0"/>
              <w:numId w:val="30"/>
            </w:numPr>
            <w:shd w:val="clear" w:color="auto" w:fill="FFFFFF"/>
            <w:spacing w:before="0" w:beforeAutospacing="0" w:after="160" w:afterAutospacing="0" w:line="276" w:lineRule="auto"/>
            <w:textAlignment w:val="baseline"/>
            <w:rPr>
              <w:rFonts w:ascii="Myriad Pro" w:hAnsi="Myriad Pro"/>
              <w:b/>
            </w:rPr>
          </w:pPr>
          <w:r w:rsidRPr="002221F6">
            <w:rPr>
              <w:rFonts w:ascii="Myriad Pro" w:hAnsi="Myriad Pro"/>
              <w:b/>
            </w:rPr>
            <w:t xml:space="preserve">General </w:t>
          </w:r>
          <w:r w:rsidR="00B66EB5" w:rsidRPr="002221F6">
            <w:rPr>
              <w:rFonts w:ascii="Myriad Pro" w:hAnsi="Myriad Pro"/>
              <w:b/>
            </w:rPr>
            <w:t>Leaves of Absence</w:t>
          </w:r>
        </w:p>
        <w:p w14:paraId="7AC0EE2E" w14:textId="27ABA0BB" w:rsidR="00B66EB5" w:rsidRPr="002221F6" w:rsidRDefault="00B66EB5" w:rsidP="00935C96">
          <w:pPr>
            <w:pStyle w:val="NormalWeb"/>
            <w:shd w:val="clear" w:color="auto" w:fill="FFFFFF"/>
            <w:spacing w:before="0" w:beforeAutospacing="0" w:after="0" w:afterAutospacing="0" w:line="276" w:lineRule="auto"/>
            <w:ind w:left="360"/>
            <w:textAlignment w:val="baseline"/>
            <w:rPr>
              <w:rFonts w:ascii="Myriad Pro" w:hAnsi="Myriad Pro"/>
            </w:rPr>
          </w:pPr>
          <w:r w:rsidRPr="002221F6">
            <w:rPr>
              <w:rFonts w:ascii="Myriad Pro" w:hAnsi="Myriad Pro"/>
            </w:rPr>
            <w:t>The City Auditor may grant an</w:t>
          </w:r>
          <w:r w:rsidR="00180C18" w:rsidRPr="002221F6">
            <w:rPr>
              <w:rFonts w:ascii="Myriad Pro" w:hAnsi="Myriad Pro"/>
            </w:rPr>
            <w:t xml:space="preserve"> Auditor’s Office</w:t>
          </w:r>
          <w:r w:rsidRPr="002221F6">
            <w:rPr>
              <w:rFonts w:ascii="Myriad Pro" w:hAnsi="Myriad Pro"/>
            </w:rPr>
            <w:t xml:space="preserve"> employee a leave of absence upon a showing of good cause. </w:t>
          </w:r>
        </w:p>
        <w:p w14:paraId="567E6481" w14:textId="33741663" w:rsidR="00B66EB5" w:rsidRPr="002221F6" w:rsidRDefault="00B66EB5" w:rsidP="00935C96">
          <w:pPr>
            <w:pStyle w:val="NormalWeb"/>
            <w:shd w:val="clear" w:color="auto" w:fill="FFFFFF"/>
            <w:spacing w:before="0" w:beforeAutospacing="0" w:after="0" w:afterAutospacing="0" w:line="276" w:lineRule="auto"/>
            <w:ind w:left="720"/>
            <w:textAlignment w:val="baseline"/>
            <w:rPr>
              <w:rFonts w:ascii="Myriad Pro" w:hAnsi="Myriad Pro"/>
            </w:rPr>
          </w:pPr>
        </w:p>
        <w:p w14:paraId="2927F1C8" w14:textId="4914102F" w:rsidR="0020372A" w:rsidRPr="00935C96" w:rsidRDefault="00056A8B" w:rsidP="00935C96">
          <w:pPr>
            <w:pStyle w:val="NormalWeb"/>
            <w:numPr>
              <w:ilvl w:val="0"/>
              <w:numId w:val="32"/>
            </w:numPr>
            <w:shd w:val="clear" w:color="auto" w:fill="FFFFFF"/>
            <w:spacing w:before="0" w:beforeAutospacing="0" w:after="0" w:afterAutospacing="0" w:line="276" w:lineRule="auto"/>
            <w:textAlignment w:val="baseline"/>
            <w:rPr>
              <w:rFonts w:ascii="Myriad Pro" w:hAnsi="Myriad Pro"/>
            </w:rPr>
          </w:pPr>
          <w:r w:rsidRPr="002221F6">
            <w:rPr>
              <w:rFonts w:ascii="Myriad Pro" w:hAnsi="Myriad Pro"/>
            </w:rPr>
            <w:t xml:space="preserve">No employee may be granted a general leave of absence for more than 12 months in any five-year period. </w:t>
          </w:r>
          <w:r w:rsidR="00B66EB5" w:rsidRPr="00935C96">
            <w:rPr>
              <w:rFonts w:ascii="Myriad Pro" w:hAnsi="Myriad Pro"/>
            </w:rPr>
            <w:t xml:space="preserve">Unless otherwise required by law, a leave of absence for a general or personal reason may be no more than 12 months from the beginning date of the approved leave. </w:t>
          </w:r>
        </w:p>
        <w:p w14:paraId="7C735AD9" w14:textId="77777777" w:rsidR="0020372A" w:rsidRDefault="0020372A" w:rsidP="00935C96">
          <w:pPr>
            <w:pStyle w:val="ListParagraph"/>
            <w:spacing w:after="0"/>
            <w:rPr>
              <w:rFonts w:ascii="Myriad Pro" w:hAnsi="Myriad Pro"/>
            </w:rPr>
          </w:pPr>
        </w:p>
        <w:p w14:paraId="142B85BA" w14:textId="12D7559E" w:rsidR="00C244FC" w:rsidRPr="0020372A" w:rsidRDefault="00404773" w:rsidP="00935C96">
          <w:pPr>
            <w:pStyle w:val="NormalWeb"/>
            <w:numPr>
              <w:ilvl w:val="0"/>
              <w:numId w:val="32"/>
            </w:numPr>
            <w:shd w:val="clear" w:color="auto" w:fill="FFFFFF"/>
            <w:spacing w:before="0" w:beforeAutospacing="0" w:after="0" w:afterAutospacing="0" w:line="276" w:lineRule="auto"/>
            <w:textAlignment w:val="baseline"/>
            <w:rPr>
              <w:rFonts w:ascii="Myriad Pro" w:hAnsi="Myriad Pro"/>
            </w:rPr>
          </w:pPr>
          <w:r w:rsidRPr="002221F6">
            <w:rPr>
              <w:rFonts w:ascii="Myriad Pro" w:hAnsi="Myriad Pro"/>
            </w:rPr>
            <w:t>For a general or personal leave of absence, there are no automatic position return guarantees.</w:t>
          </w:r>
          <w:r w:rsidR="0020372A">
            <w:rPr>
              <w:rFonts w:ascii="Myriad Pro" w:hAnsi="Myriad Pro"/>
            </w:rPr>
            <w:t xml:space="preserve"> </w:t>
          </w:r>
          <w:r w:rsidR="00C244FC" w:rsidRPr="0020372A">
            <w:rPr>
              <w:rFonts w:ascii="Myriad Pro" w:hAnsi="Myriad Pro"/>
            </w:rPr>
            <w:t xml:space="preserve">The City Auditor may, however, hold the employee’s position open pending their return at the conclusion of the leave of absence. The commitment for such a “held” position must be in writing, signed by the City Auditor, and provided in </w:t>
          </w:r>
          <w:r w:rsidR="00A7709B">
            <w:rPr>
              <w:rFonts w:ascii="Myriad Pro" w:hAnsi="Myriad Pro"/>
            </w:rPr>
            <w:t xml:space="preserve">before the general leave of absence </w:t>
          </w:r>
          <w:r w:rsidR="00C244FC" w:rsidRPr="0020372A">
            <w:rPr>
              <w:rFonts w:ascii="Myriad Pro" w:hAnsi="Myriad Pro"/>
            </w:rPr>
            <w:t>commence</w:t>
          </w:r>
          <w:r w:rsidR="00A7709B">
            <w:rPr>
              <w:rFonts w:ascii="Myriad Pro" w:hAnsi="Myriad Pro"/>
            </w:rPr>
            <w:t>s</w:t>
          </w:r>
          <w:r w:rsidR="00C244FC" w:rsidRPr="0020372A">
            <w:rPr>
              <w:rFonts w:ascii="Myriad Pro" w:hAnsi="Myriad Pro"/>
            </w:rPr>
            <w:t>.</w:t>
          </w:r>
        </w:p>
        <w:p w14:paraId="2152AD43" w14:textId="77777777" w:rsidR="00404773" w:rsidRPr="002221F6" w:rsidRDefault="00404773" w:rsidP="00935C96">
          <w:pPr>
            <w:pStyle w:val="NormalWeb"/>
            <w:shd w:val="clear" w:color="auto" w:fill="FFFFFF"/>
            <w:spacing w:before="0" w:beforeAutospacing="0" w:after="0" w:afterAutospacing="0" w:line="276" w:lineRule="auto"/>
            <w:textAlignment w:val="baseline"/>
            <w:rPr>
              <w:rFonts w:ascii="Myriad Pro" w:hAnsi="Myriad Pro"/>
            </w:rPr>
          </w:pPr>
        </w:p>
        <w:p w14:paraId="2970221F" w14:textId="43A193F9" w:rsidR="00A21275" w:rsidRDefault="00404773" w:rsidP="00A21275">
          <w:pPr>
            <w:pStyle w:val="NormalWeb"/>
            <w:numPr>
              <w:ilvl w:val="0"/>
              <w:numId w:val="32"/>
            </w:numPr>
            <w:shd w:val="clear" w:color="auto" w:fill="FFFFFF"/>
            <w:spacing w:before="0" w:beforeAutospacing="0" w:after="0" w:afterAutospacing="0" w:line="276" w:lineRule="auto"/>
            <w:textAlignment w:val="baseline"/>
            <w:rPr>
              <w:rFonts w:ascii="Myriad Pro" w:hAnsi="Myriad Pro"/>
            </w:rPr>
          </w:pPr>
          <w:r w:rsidRPr="002221F6">
            <w:rPr>
              <w:rFonts w:ascii="Myriad Pro" w:hAnsi="Myriad Pro"/>
            </w:rPr>
            <w:t xml:space="preserve">Employees must exhaust all appropriate accrued leave </w:t>
          </w:r>
          <w:r w:rsidR="00A7709B">
            <w:rPr>
              <w:rFonts w:ascii="Myriad Pro" w:hAnsi="Myriad Pro"/>
            </w:rPr>
            <w:t xml:space="preserve">before </w:t>
          </w:r>
          <w:r w:rsidRPr="002221F6">
            <w:rPr>
              <w:rFonts w:ascii="Myriad Pro" w:hAnsi="Myriad Pro"/>
            </w:rPr>
            <w:t xml:space="preserve">going on unpaid leave, except in accordance with </w:t>
          </w:r>
          <w:hyperlink r:id="rId15" w:history="1">
            <w:r w:rsidRPr="002221F6">
              <w:rPr>
                <w:rStyle w:val="Hyperlink"/>
                <w:rFonts w:ascii="Myriad Pro" w:hAnsi="Myriad Pro"/>
              </w:rPr>
              <w:t>Auditor’s Office Administrative Rules 6.05 - Family Medical Leave</w:t>
            </w:r>
          </w:hyperlink>
          <w:r w:rsidRPr="002221F6">
            <w:rPr>
              <w:rFonts w:ascii="Myriad Pro" w:hAnsi="Myriad Pro"/>
            </w:rPr>
            <w:t xml:space="preserve"> and </w:t>
          </w:r>
          <w:hyperlink r:id="rId16" w:history="1">
            <w:r w:rsidRPr="002221F6">
              <w:rPr>
                <w:rStyle w:val="Hyperlink"/>
                <w:rFonts w:ascii="Myriad Pro" w:hAnsi="Myriad Pro"/>
              </w:rPr>
              <w:t>6.07 - Military Leave</w:t>
            </w:r>
          </w:hyperlink>
          <w:r w:rsidRPr="002221F6">
            <w:rPr>
              <w:rFonts w:ascii="Myriad Pro" w:hAnsi="Myriad Pro"/>
            </w:rPr>
            <w:t xml:space="preserve">. </w:t>
          </w:r>
        </w:p>
        <w:p w14:paraId="26BC9AC7" w14:textId="512CA49B" w:rsidR="00A21275" w:rsidRPr="00A21275" w:rsidRDefault="00A21275" w:rsidP="00A21275">
          <w:pPr>
            <w:rPr>
              <w:rFonts w:ascii="Myriad Pro" w:hAnsi="Myriad Pro"/>
              <w:b/>
              <w:bCs/>
            </w:rPr>
          </w:pPr>
        </w:p>
        <w:p w14:paraId="38B3AE5E" w14:textId="4879006E" w:rsidR="00A21275" w:rsidRPr="00A241BF" w:rsidRDefault="00A21275" w:rsidP="00A21275">
          <w:pPr>
            <w:pStyle w:val="ListParagraph"/>
            <w:numPr>
              <w:ilvl w:val="0"/>
              <w:numId w:val="30"/>
            </w:numPr>
            <w:rPr>
              <w:rFonts w:ascii="Myriad Pro" w:hAnsi="Myriad Pro"/>
              <w:b/>
              <w:bCs/>
              <w:highlight w:val="yellow"/>
            </w:rPr>
          </w:pPr>
          <w:r w:rsidRPr="00A241BF">
            <w:rPr>
              <w:rFonts w:ascii="Myriad Pro" w:hAnsi="Myriad Pro"/>
              <w:b/>
              <w:bCs/>
              <w:highlight w:val="yellow"/>
            </w:rPr>
            <w:t>Temporary Leave of Absence</w:t>
          </w:r>
          <w:r w:rsidR="00C1454A" w:rsidRPr="00A241BF">
            <w:rPr>
              <w:rFonts w:ascii="Myriad Pro" w:hAnsi="Myriad Pro"/>
              <w:b/>
              <w:bCs/>
              <w:highlight w:val="yellow"/>
            </w:rPr>
            <w:t xml:space="preserve"> </w:t>
          </w:r>
          <w:r w:rsidRPr="00A241BF">
            <w:rPr>
              <w:rFonts w:ascii="Myriad Pro" w:hAnsi="Myriad Pro"/>
              <w:b/>
              <w:bCs/>
              <w:highlight w:val="yellow"/>
            </w:rPr>
            <w:t xml:space="preserve">During </w:t>
          </w:r>
          <w:r w:rsidR="000602F6" w:rsidRPr="00A241BF">
            <w:rPr>
              <w:rFonts w:ascii="Myriad Pro" w:hAnsi="Myriad Pro"/>
              <w:b/>
              <w:bCs/>
              <w:highlight w:val="yellow"/>
            </w:rPr>
            <w:t xml:space="preserve">an </w:t>
          </w:r>
          <w:r w:rsidRPr="00A241BF">
            <w:rPr>
              <w:rFonts w:ascii="Myriad Pro" w:hAnsi="Myriad Pro"/>
              <w:b/>
              <w:bCs/>
              <w:highlight w:val="yellow"/>
            </w:rPr>
            <w:t xml:space="preserve">Emergency </w:t>
          </w:r>
          <w:r w:rsidR="000602F6" w:rsidRPr="00A241BF">
            <w:rPr>
              <w:rFonts w:ascii="Myriad Pro" w:hAnsi="Myriad Pro"/>
              <w:b/>
              <w:bCs/>
              <w:highlight w:val="yellow"/>
            </w:rPr>
            <w:t>or Fiscal Crisis</w:t>
          </w:r>
        </w:p>
        <w:sdt>
          <w:sdtPr>
            <w:rPr>
              <w:highlight w:val="yellow"/>
            </w:rPr>
            <w:id w:val="1188955114"/>
            <w:placeholder>
              <w:docPart w:val="DE263941B3FC4A43BB76758674283CC3"/>
            </w:placeholder>
          </w:sdtPr>
          <w:sdtEndPr>
            <w:rPr>
              <w:rFonts w:ascii="Myriad Pro" w:hAnsi="Myriad Pro"/>
              <w:highlight w:val="none"/>
            </w:rPr>
          </w:sdtEndPr>
          <w:sdtContent>
            <w:sdt>
              <w:sdtPr>
                <w:rPr>
                  <w:highlight w:val="yellow"/>
                </w:rPr>
                <w:id w:val="615188699"/>
                <w:placeholder>
                  <w:docPart w:val="625007039BFC448B9F6748D0599F83E8"/>
                </w:placeholder>
              </w:sdtPr>
              <w:sdtEndPr>
                <w:rPr>
                  <w:rFonts w:ascii="Myriad Pro" w:hAnsi="Myriad Pro"/>
                </w:rPr>
              </w:sdtEndPr>
              <w:sdtContent>
                <w:p w14:paraId="7504F6C7" w14:textId="4D36C038" w:rsidR="00A21275" w:rsidRPr="00A241BF" w:rsidRDefault="004A4CBB" w:rsidP="00C1454A">
                  <w:pPr>
                    <w:pStyle w:val="NormalWeb"/>
                    <w:shd w:val="clear" w:color="auto" w:fill="FFFFFF"/>
                    <w:spacing w:before="0" w:beforeAutospacing="0" w:after="0" w:afterAutospacing="0" w:line="276" w:lineRule="auto"/>
                    <w:ind w:left="360"/>
                    <w:textAlignment w:val="baseline"/>
                    <w:rPr>
                      <w:rFonts w:ascii="Myriad Pro" w:hAnsi="Myriad Pro" w:cs="Arial"/>
                      <w:highlight w:val="yellow"/>
                    </w:rPr>
                  </w:pPr>
                  <w:r w:rsidRPr="00A241BF">
                    <w:rPr>
                      <w:rFonts w:ascii="Myriad Pro" w:hAnsi="Myriad Pro"/>
                      <w:highlight w:val="yellow"/>
                    </w:rPr>
                    <w:t>Consistent with the City’s Safety Net Program</w:t>
                  </w:r>
                  <w:r w:rsidR="00C1454A" w:rsidRPr="00A241BF">
                    <w:rPr>
                      <w:rFonts w:ascii="Myriad Pro" w:hAnsi="Myriad Pro"/>
                      <w:highlight w:val="yellow"/>
                    </w:rPr>
                    <w:t>’s Temporary Leave Program</w:t>
                  </w:r>
                  <w:r w:rsidRPr="00A241BF">
                    <w:rPr>
                      <w:rFonts w:ascii="Myriad Pro" w:hAnsi="Myriad Pro"/>
                      <w:highlight w:val="yellow"/>
                    </w:rPr>
                    <w:t>, d</w:t>
                  </w:r>
                  <w:r w:rsidR="00953DCE" w:rsidRPr="00A241BF">
                    <w:rPr>
                      <w:rFonts w:ascii="Myriad Pro" w:hAnsi="Myriad Pro" w:cs="Arial"/>
                      <w:color w:val="000000" w:themeColor="text1"/>
                      <w:highlight w:val="yellow"/>
                    </w:rPr>
                    <w:t>u</w:t>
                  </w:r>
                  <w:r w:rsidRPr="00A241BF">
                    <w:rPr>
                      <w:rFonts w:ascii="Myriad Pro" w:hAnsi="Myriad Pro" w:cs="Arial"/>
                      <w:color w:val="000000" w:themeColor="text1"/>
                      <w:highlight w:val="yellow"/>
                    </w:rPr>
                    <w:t xml:space="preserve">ring an </w:t>
                  </w:r>
                  <w:r w:rsidRPr="00A241BF">
                    <w:rPr>
                      <w:rFonts w:ascii="Myriad Pro" w:hAnsi="Myriad Pro" w:cs="Arial"/>
                      <w:highlight w:val="yellow"/>
                    </w:rPr>
                    <w:t>emergency or fiscal crisis</w:t>
                  </w:r>
                  <w:r w:rsidR="00A21275" w:rsidRPr="00A241BF">
                    <w:rPr>
                      <w:rFonts w:ascii="Myriad Pro" w:hAnsi="Myriad Pro"/>
                      <w:highlight w:val="yellow"/>
                    </w:rPr>
                    <w:t>, t</w:t>
                  </w:r>
                  <w:r w:rsidR="00A21275" w:rsidRPr="00A241BF">
                    <w:rPr>
                      <w:rFonts w:ascii="Myriad Pro" w:hAnsi="Myriad Pro" w:cs="Arial"/>
                      <w:highlight w:val="yellow"/>
                    </w:rPr>
                    <w:t>he City Auditor</w:t>
                  </w:r>
                  <w:r w:rsidR="00C1454A" w:rsidRPr="00A241BF">
                    <w:rPr>
                      <w:rFonts w:ascii="Myriad Pro" w:hAnsi="Myriad Pro" w:cs="Arial"/>
                      <w:highlight w:val="yellow"/>
                    </w:rPr>
                    <w:t xml:space="preserve"> may e</w:t>
                  </w:r>
                  <w:r w:rsidR="00A21275" w:rsidRPr="00A241BF">
                    <w:rPr>
                      <w:rFonts w:ascii="Myriad Pro" w:hAnsi="Myriad Pro" w:cs="Arial"/>
                      <w:highlight w:val="yellow"/>
                    </w:rPr>
                    <w:t xml:space="preserve">nter into </w:t>
                  </w:r>
                  <w:r w:rsidR="000602F6" w:rsidRPr="00A241BF">
                    <w:rPr>
                      <w:rFonts w:ascii="Myriad Pro" w:hAnsi="Myriad Pro" w:cs="Arial"/>
                      <w:highlight w:val="yellow"/>
                    </w:rPr>
                    <w:t xml:space="preserve">written </w:t>
                  </w:r>
                  <w:r w:rsidR="00A21275" w:rsidRPr="00A241BF">
                    <w:rPr>
                      <w:rFonts w:ascii="Myriad Pro" w:hAnsi="Myriad Pro" w:cs="Arial"/>
                      <w:highlight w:val="yellow"/>
                    </w:rPr>
                    <w:t xml:space="preserve">agreements with Auditor’s Office employees to allow such employees to take temporary, </w:t>
                  </w:r>
                  <w:r w:rsidR="00C1454A" w:rsidRPr="00A241BF">
                    <w:rPr>
                      <w:rFonts w:ascii="Myriad Pro" w:hAnsi="Myriad Pro"/>
                      <w:highlight w:val="yellow"/>
                    </w:rPr>
                    <w:t xml:space="preserve">extended unpaid leave, with continued healthcare coverage paid by the </w:t>
                  </w:r>
                  <w:r w:rsidR="00C1454A" w:rsidRPr="00A241BF">
                    <w:rPr>
                      <w:rFonts w:ascii="Myriad Pro" w:hAnsi="Myriad Pro" w:cs="Arial"/>
                      <w:highlight w:val="yellow"/>
                    </w:rPr>
                    <w:t>Auditor’s Office</w:t>
                  </w:r>
                  <w:r w:rsidR="00C1454A" w:rsidRPr="00A241BF">
                    <w:rPr>
                      <w:rFonts w:ascii="Myriad Pro" w:hAnsi="Myriad Pro"/>
                      <w:highlight w:val="yellow"/>
                    </w:rPr>
                    <w:t xml:space="preserve"> for up to 12 months</w:t>
                  </w:r>
                  <w:r w:rsidR="00A21275" w:rsidRPr="00A241BF">
                    <w:rPr>
                      <w:rFonts w:ascii="Myriad Pro" w:hAnsi="Myriad Pro" w:cs="Arial"/>
                      <w:highlight w:val="yellow"/>
                    </w:rPr>
                    <w:t xml:space="preserve">. </w:t>
                  </w:r>
                </w:p>
                <w:p w14:paraId="5A7C30CB" w14:textId="77777777" w:rsidR="00A21275" w:rsidRPr="00A241BF" w:rsidRDefault="00A21275" w:rsidP="000602F6">
                  <w:pPr>
                    <w:widowControl w:val="0"/>
                    <w:spacing w:after="0" w:line="276" w:lineRule="auto"/>
                    <w:ind w:left="360"/>
                    <w:jc w:val="both"/>
                    <w:rPr>
                      <w:rFonts w:ascii="Myriad Pro" w:hAnsi="Myriad Pro" w:cs="Arial"/>
                      <w:sz w:val="24"/>
                      <w:szCs w:val="24"/>
                      <w:highlight w:val="yellow"/>
                    </w:rPr>
                  </w:pPr>
                </w:p>
                <w:p w14:paraId="433EE872" w14:textId="56CD640E" w:rsidR="00A21275" w:rsidRPr="00A241BF" w:rsidRDefault="00A21275" w:rsidP="00C1454A">
                  <w:pPr>
                    <w:pStyle w:val="ListParagraph"/>
                    <w:widowControl w:val="0"/>
                    <w:numPr>
                      <w:ilvl w:val="0"/>
                      <w:numId w:val="37"/>
                    </w:numPr>
                    <w:spacing w:after="0" w:line="276" w:lineRule="auto"/>
                    <w:jc w:val="both"/>
                    <w:rPr>
                      <w:rFonts w:ascii="Myriad Pro" w:hAnsi="Myriad Pro" w:cs="Arial"/>
                      <w:sz w:val="24"/>
                      <w:szCs w:val="24"/>
                      <w:highlight w:val="yellow"/>
                    </w:rPr>
                  </w:pPr>
                  <w:r w:rsidRPr="00A241BF">
                    <w:rPr>
                      <w:rFonts w:ascii="Myriad Pro" w:hAnsi="Myriad Pro"/>
                      <w:sz w:val="24"/>
                      <w:szCs w:val="24"/>
                      <w:highlight w:val="yellow"/>
                    </w:rPr>
                    <w:t>An employee taking a temporary leave of absence pursuant to this Section is not required to exhaust accrued leave prior to going on unpaid leave.</w:t>
                  </w:r>
                </w:p>
                <w:p w14:paraId="3DF6D4F2" w14:textId="77777777" w:rsidR="00A21275" w:rsidRPr="00A241BF" w:rsidRDefault="00A21275" w:rsidP="000602F6">
                  <w:pPr>
                    <w:widowControl w:val="0"/>
                    <w:spacing w:after="0" w:line="276" w:lineRule="auto"/>
                    <w:jc w:val="both"/>
                    <w:rPr>
                      <w:rFonts w:ascii="Myriad Pro" w:hAnsi="Myriad Pro" w:cs="Arial"/>
                      <w:sz w:val="24"/>
                      <w:szCs w:val="24"/>
                      <w:highlight w:val="yellow"/>
                    </w:rPr>
                  </w:pPr>
                </w:p>
                <w:p w14:paraId="08A210C9" w14:textId="0ABD34F1" w:rsidR="00A21275" w:rsidRPr="00A241BF" w:rsidRDefault="00A21275" w:rsidP="00C1454A">
                  <w:pPr>
                    <w:pStyle w:val="ListParagraph"/>
                    <w:widowControl w:val="0"/>
                    <w:numPr>
                      <w:ilvl w:val="0"/>
                      <w:numId w:val="37"/>
                    </w:numPr>
                    <w:spacing w:after="0" w:line="276" w:lineRule="auto"/>
                    <w:jc w:val="both"/>
                    <w:rPr>
                      <w:rFonts w:ascii="Myriad Pro" w:hAnsi="Myriad Pro" w:cs="Arial"/>
                      <w:sz w:val="24"/>
                      <w:szCs w:val="24"/>
                      <w:highlight w:val="yellow"/>
                    </w:rPr>
                  </w:pPr>
                  <w:r w:rsidRPr="00A241BF">
                    <w:rPr>
                      <w:rFonts w:ascii="Myriad Pro" w:hAnsi="Myriad Pro" w:cs="Arial"/>
                      <w:color w:val="000000" w:themeColor="text1"/>
                      <w:sz w:val="24"/>
                      <w:szCs w:val="24"/>
                      <w:highlight w:val="yellow"/>
                    </w:rPr>
                    <w:t xml:space="preserve">An employee must have Division Director approval to enter into an agreement for </w:t>
                  </w:r>
                  <w:r w:rsidRPr="00A241BF">
                    <w:rPr>
                      <w:rFonts w:ascii="Myriad Pro" w:hAnsi="Myriad Pro" w:cs="Arial"/>
                      <w:color w:val="000000" w:themeColor="text1"/>
                      <w:sz w:val="24"/>
                      <w:szCs w:val="24"/>
                      <w:highlight w:val="yellow"/>
                    </w:rPr>
                    <w:lastRenderedPageBreak/>
                    <w:t>a temporary leave of absence.</w:t>
                  </w:r>
                  <w:r w:rsidRPr="00A241BF">
                    <w:rPr>
                      <w:rFonts w:ascii="Myriad Pro" w:hAnsi="Myriad Pro" w:cs="Arial"/>
                      <w:sz w:val="24"/>
                      <w:szCs w:val="24"/>
                      <w:highlight w:val="yellow"/>
                    </w:rPr>
                    <w:t xml:space="preserve"> The City Auditor, in conjunction with the Division Director and employee, will determine the duration of the temporary leave.</w:t>
                  </w:r>
                </w:p>
                <w:p w14:paraId="4C6AAD22" w14:textId="77777777" w:rsidR="00A21275" w:rsidRPr="00A241BF" w:rsidRDefault="00A21275" w:rsidP="000602F6">
                  <w:pPr>
                    <w:pStyle w:val="ListParagraph"/>
                    <w:spacing w:after="0" w:line="276" w:lineRule="auto"/>
                    <w:rPr>
                      <w:rFonts w:ascii="Myriad Pro" w:hAnsi="Myriad Pro" w:cs="Arial"/>
                      <w:color w:val="000000" w:themeColor="text1"/>
                      <w:sz w:val="24"/>
                      <w:szCs w:val="24"/>
                      <w:highlight w:val="yellow"/>
                    </w:rPr>
                  </w:pPr>
                </w:p>
                <w:p w14:paraId="790C43AA" w14:textId="6715D3AD" w:rsidR="000602F6" w:rsidRPr="00A241BF" w:rsidRDefault="00C1454A" w:rsidP="00C1454A">
                  <w:pPr>
                    <w:pStyle w:val="NormalWeb"/>
                    <w:numPr>
                      <w:ilvl w:val="0"/>
                      <w:numId w:val="37"/>
                    </w:numPr>
                    <w:shd w:val="clear" w:color="auto" w:fill="FFFFFF"/>
                    <w:spacing w:before="0" w:beforeAutospacing="0" w:after="0" w:afterAutospacing="0" w:line="276" w:lineRule="auto"/>
                    <w:textAlignment w:val="baseline"/>
                    <w:rPr>
                      <w:rFonts w:ascii="Myriad Pro" w:hAnsi="Myriad Pro"/>
                      <w:highlight w:val="yellow"/>
                    </w:rPr>
                  </w:pPr>
                  <w:r w:rsidRPr="00A241BF">
                    <w:rPr>
                      <w:rFonts w:ascii="Myriad Pro" w:hAnsi="Myriad Pro"/>
                      <w:highlight w:val="yellow"/>
                    </w:rPr>
                    <w:t>T</w:t>
                  </w:r>
                  <w:r w:rsidR="000602F6" w:rsidRPr="00A241BF">
                    <w:rPr>
                      <w:rFonts w:ascii="Myriad Pro" w:hAnsi="Myriad Pro"/>
                      <w:highlight w:val="yellow"/>
                    </w:rPr>
                    <w:t xml:space="preserve">he </w:t>
                  </w:r>
                  <w:r w:rsidR="00A21275" w:rsidRPr="00A241BF">
                    <w:rPr>
                      <w:rFonts w:ascii="Myriad Pro" w:hAnsi="Myriad Pro"/>
                      <w:highlight w:val="yellow"/>
                    </w:rPr>
                    <w:t xml:space="preserve">City Auditor </w:t>
                  </w:r>
                  <w:r w:rsidR="000602F6" w:rsidRPr="00A241BF">
                    <w:rPr>
                      <w:rFonts w:ascii="Myriad Pro" w:hAnsi="Myriad Pro"/>
                      <w:highlight w:val="yellow"/>
                    </w:rPr>
                    <w:t>may agree</w:t>
                  </w:r>
                  <w:r w:rsidRPr="00A241BF">
                    <w:rPr>
                      <w:rFonts w:ascii="Myriad Pro" w:hAnsi="Myriad Pro"/>
                      <w:highlight w:val="yellow"/>
                    </w:rPr>
                    <w:t>, in writing,</w:t>
                  </w:r>
                  <w:r w:rsidR="000602F6" w:rsidRPr="00A241BF">
                    <w:rPr>
                      <w:rFonts w:ascii="Myriad Pro" w:hAnsi="Myriad Pro"/>
                      <w:highlight w:val="yellow"/>
                    </w:rPr>
                    <w:t xml:space="preserve"> to </w:t>
                  </w:r>
                  <w:r w:rsidR="00A21275" w:rsidRPr="00A241BF">
                    <w:rPr>
                      <w:rFonts w:ascii="Myriad Pro" w:hAnsi="Myriad Pro"/>
                      <w:highlight w:val="yellow"/>
                    </w:rPr>
                    <w:t>hold the employee’s position open pending their return at the conclusion of the leave of absence</w:t>
                  </w:r>
                  <w:r w:rsidR="000602F6" w:rsidRPr="00A241BF">
                    <w:rPr>
                      <w:rFonts w:ascii="Myriad Pro" w:hAnsi="Myriad Pro"/>
                      <w:highlight w:val="yellow"/>
                    </w:rPr>
                    <w:t>.</w:t>
                  </w:r>
                </w:p>
                <w:p w14:paraId="2E40258C" w14:textId="77777777" w:rsidR="000602F6" w:rsidRPr="00A241BF" w:rsidRDefault="000602F6" w:rsidP="000602F6">
                  <w:pPr>
                    <w:pStyle w:val="ListParagraph"/>
                    <w:spacing w:after="0" w:line="276" w:lineRule="auto"/>
                    <w:rPr>
                      <w:rFonts w:ascii="Myriad Pro" w:hAnsi="Myriad Pro"/>
                      <w:sz w:val="24"/>
                      <w:szCs w:val="24"/>
                      <w:highlight w:val="yellow"/>
                    </w:rPr>
                  </w:pPr>
                </w:p>
                <w:p w14:paraId="053594C7" w14:textId="25037DB0" w:rsidR="00A21275" w:rsidRPr="00A21275" w:rsidRDefault="000602F6" w:rsidP="00C1454A">
                  <w:pPr>
                    <w:pStyle w:val="NormalWeb"/>
                    <w:numPr>
                      <w:ilvl w:val="0"/>
                      <w:numId w:val="37"/>
                    </w:numPr>
                    <w:shd w:val="clear" w:color="auto" w:fill="FFFFFF"/>
                    <w:spacing w:before="0" w:beforeAutospacing="0" w:after="0" w:afterAutospacing="0" w:line="276" w:lineRule="auto"/>
                    <w:textAlignment w:val="baseline"/>
                    <w:rPr>
                      <w:rFonts w:ascii="Myriad Pro" w:hAnsi="Myriad Pro"/>
                    </w:rPr>
                  </w:pPr>
                  <w:r w:rsidRPr="00A241BF">
                    <w:rPr>
                      <w:rFonts w:ascii="Myriad Pro" w:hAnsi="Myriad Pro" w:cs="Arial"/>
                      <w:color w:val="000000" w:themeColor="text1"/>
                      <w:highlight w:val="yellow"/>
                    </w:rPr>
                    <w:t xml:space="preserve">At </w:t>
                  </w:r>
                  <w:r w:rsidR="00A21275" w:rsidRPr="00A241BF">
                    <w:rPr>
                      <w:rFonts w:ascii="Myriad Pro" w:hAnsi="Myriad Pro" w:cs="Arial"/>
                      <w:color w:val="000000" w:themeColor="text1"/>
                      <w:highlight w:val="yellow"/>
                    </w:rPr>
                    <w:t xml:space="preserve">any time during </w:t>
                  </w:r>
                  <w:r w:rsidRPr="00A241BF">
                    <w:rPr>
                      <w:rFonts w:ascii="Myriad Pro" w:hAnsi="Myriad Pro" w:cs="Arial"/>
                      <w:color w:val="000000" w:themeColor="text1"/>
                      <w:highlight w:val="yellow"/>
                    </w:rPr>
                    <w:t>a</w:t>
                  </w:r>
                  <w:r w:rsidR="00A21275" w:rsidRPr="00A241BF">
                    <w:rPr>
                      <w:rFonts w:ascii="Myriad Pro" w:hAnsi="Myriad Pro" w:cs="Arial"/>
                      <w:color w:val="000000" w:themeColor="text1"/>
                      <w:highlight w:val="yellow"/>
                    </w:rPr>
                    <w:t xml:space="preserve"> temporary leave</w:t>
                  </w:r>
                  <w:r w:rsidRPr="00A241BF">
                    <w:rPr>
                      <w:rFonts w:ascii="Myriad Pro" w:hAnsi="Myriad Pro" w:cs="Arial"/>
                      <w:color w:val="000000" w:themeColor="text1"/>
                      <w:highlight w:val="yellow"/>
                    </w:rPr>
                    <w:t xml:space="preserve"> of absence</w:t>
                  </w:r>
                  <w:r w:rsidR="00A21275" w:rsidRPr="00A241BF">
                    <w:rPr>
                      <w:rFonts w:ascii="Myriad Pro" w:hAnsi="Myriad Pro" w:cs="Arial"/>
                      <w:color w:val="000000" w:themeColor="text1"/>
                      <w:highlight w:val="yellow"/>
                    </w:rPr>
                    <w:t xml:space="preserve">, the Auditor’s Office may recall the employee to work. Failure to return to work as directed shall be considered a voluntary separation from City service. </w:t>
                  </w:r>
                </w:p>
              </w:sdtContent>
            </w:sdt>
          </w:sdtContent>
        </w:sdt>
        <w:p w14:paraId="1EE8CB18" w14:textId="77777777" w:rsidR="00A21275" w:rsidRDefault="00A21275" w:rsidP="00A21275">
          <w:pPr>
            <w:pStyle w:val="NormalWeb"/>
            <w:shd w:val="clear" w:color="auto" w:fill="FFFFFF"/>
            <w:spacing w:before="0" w:beforeAutospacing="0" w:after="160" w:afterAutospacing="0" w:line="276" w:lineRule="auto"/>
            <w:textAlignment w:val="baseline"/>
            <w:rPr>
              <w:rFonts w:ascii="Myriad Pro" w:hAnsi="Myriad Pro"/>
              <w:b/>
            </w:rPr>
          </w:pPr>
        </w:p>
        <w:p w14:paraId="48F012EF" w14:textId="5F56C5A2" w:rsidR="00B66EB5" w:rsidRPr="002221F6" w:rsidRDefault="00B66EB5" w:rsidP="002221F6">
          <w:pPr>
            <w:pStyle w:val="NormalWeb"/>
            <w:numPr>
              <w:ilvl w:val="0"/>
              <w:numId w:val="30"/>
            </w:numPr>
            <w:shd w:val="clear" w:color="auto" w:fill="FFFFFF"/>
            <w:spacing w:before="0" w:beforeAutospacing="0" w:after="160" w:afterAutospacing="0" w:line="276" w:lineRule="auto"/>
            <w:textAlignment w:val="baseline"/>
            <w:rPr>
              <w:rFonts w:ascii="Myriad Pro" w:hAnsi="Myriad Pro"/>
              <w:b/>
            </w:rPr>
          </w:pPr>
          <w:commentRangeStart w:id="2"/>
          <w:r w:rsidRPr="002221F6">
            <w:rPr>
              <w:rFonts w:ascii="Myriad Pro" w:hAnsi="Myriad Pro"/>
              <w:b/>
            </w:rPr>
            <w:t>Administrative Leave</w:t>
          </w:r>
          <w:commentRangeEnd w:id="2"/>
          <w:r w:rsidR="00A241BF">
            <w:rPr>
              <w:rStyle w:val="CommentReference"/>
              <w:rFonts w:asciiTheme="minorHAnsi" w:eastAsiaTheme="minorHAnsi" w:hAnsiTheme="minorHAnsi" w:cstheme="minorBidi"/>
            </w:rPr>
            <w:commentReference w:id="2"/>
          </w:r>
        </w:p>
        <w:p w14:paraId="3D133B68" w14:textId="77777777" w:rsidR="00B66EB5" w:rsidRPr="002221F6" w:rsidRDefault="00B66EB5" w:rsidP="002221F6">
          <w:pPr>
            <w:pStyle w:val="List2"/>
            <w:spacing w:line="276" w:lineRule="auto"/>
            <w:ind w:left="360" w:firstLine="0"/>
            <w:jc w:val="both"/>
            <w:rPr>
              <w:rFonts w:ascii="Myriad Pro" w:hAnsi="Myriad Pro"/>
              <w:szCs w:val="24"/>
            </w:rPr>
          </w:pPr>
          <w:r w:rsidRPr="002221F6">
            <w:rPr>
              <w:rFonts w:ascii="Myriad Pro" w:hAnsi="Myriad Pro"/>
              <w:szCs w:val="24"/>
            </w:rPr>
            <w:t xml:space="preserve">The City Auditor may place an employee on administrative leave for up to 60 calendar days to remove the employee from the workplace due to concerns about workplace safety or during an investigation that may lead to termination. </w:t>
          </w:r>
        </w:p>
        <w:p w14:paraId="25DAE3CB" w14:textId="77777777" w:rsidR="00B66EB5" w:rsidRPr="002221F6" w:rsidRDefault="00B66EB5" w:rsidP="002221F6">
          <w:pPr>
            <w:pStyle w:val="List2"/>
            <w:spacing w:line="276" w:lineRule="auto"/>
            <w:ind w:left="360" w:firstLine="0"/>
            <w:jc w:val="both"/>
            <w:rPr>
              <w:rFonts w:ascii="Myriad Pro" w:hAnsi="Myriad Pro"/>
              <w:szCs w:val="24"/>
            </w:rPr>
          </w:pPr>
        </w:p>
        <w:p w14:paraId="5961A282" w14:textId="56BB7B37" w:rsidR="00B66EB5" w:rsidRPr="002221F6" w:rsidRDefault="00B66EB5" w:rsidP="002221F6">
          <w:pPr>
            <w:pStyle w:val="List2"/>
            <w:numPr>
              <w:ilvl w:val="0"/>
              <w:numId w:val="31"/>
            </w:numPr>
            <w:spacing w:line="276" w:lineRule="auto"/>
            <w:jc w:val="both"/>
            <w:rPr>
              <w:rFonts w:ascii="Myriad Pro" w:hAnsi="Myriad Pro"/>
              <w:szCs w:val="24"/>
            </w:rPr>
          </w:pPr>
          <w:r w:rsidRPr="002221F6">
            <w:rPr>
              <w:rFonts w:ascii="Myriad Pro" w:hAnsi="Myriad Pro"/>
              <w:szCs w:val="24"/>
            </w:rPr>
            <w:t>The City Auditor may approve administrative leave for up to 10 calendar days during the seven</w:t>
          </w:r>
          <w:r w:rsidR="00236596" w:rsidRPr="002221F6">
            <w:rPr>
              <w:rFonts w:ascii="Myriad Pro" w:hAnsi="Myriad Pro"/>
              <w:szCs w:val="24"/>
            </w:rPr>
            <w:t>-</w:t>
          </w:r>
          <w:r w:rsidRPr="002221F6">
            <w:rPr>
              <w:rFonts w:ascii="Myriad Pro" w:hAnsi="Myriad Pro"/>
              <w:szCs w:val="24"/>
            </w:rPr>
            <w:t xml:space="preserve">day notice period prior to the effective date of a proposed termination. </w:t>
          </w:r>
        </w:p>
        <w:p w14:paraId="11A4452C" w14:textId="77777777" w:rsidR="00B66EB5" w:rsidRPr="002221F6" w:rsidRDefault="00B66EB5" w:rsidP="002221F6">
          <w:pPr>
            <w:pStyle w:val="List2"/>
            <w:spacing w:line="276" w:lineRule="auto"/>
            <w:ind w:left="360" w:firstLine="0"/>
            <w:jc w:val="both"/>
            <w:rPr>
              <w:rFonts w:ascii="Myriad Pro" w:hAnsi="Myriad Pro"/>
              <w:szCs w:val="24"/>
            </w:rPr>
          </w:pPr>
        </w:p>
        <w:p w14:paraId="65FE6AB2" w14:textId="77777777" w:rsidR="00B66EB5" w:rsidRPr="002221F6" w:rsidRDefault="00B66EB5" w:rsidP="002221F6">
          <w:pPr>
            <w:pStyle w:val="List2"/>
            <w:numPr>
              <w:ilvl w:val="0"/>
              <w:numId w:val="31"/>
            </w:numPr>
            <w:spacing w:line="276" w:lineRule="auto"/>
            <w:jc w:val="both"/>
            <w:rPr>
              <w:rFonts w:ascii="Myriad Pro" w:hAnsi="Myriad Pro"/>
              <w:szCs w:val="24"/>
            </w:rPr>
          </w:pPr>
          <w:r w:rsidRPr="002221F6">
            <w:rPr>
              <w:rFonts w:ascii="Myriad Pro" w:hAnsi="Myriad Pro"/>
              <w:szCs w:val="24"/>
            </w:rPr>
            <w:t>Administrative leave will not be extended unless approved by the City Auditor.</w:t>
          </w:r>
          <w:r w:rsidRPr="002221F6" w:rsidDel="00B376A8">
            <w:rPr>
              <w:rFonts w:ascii="Myriad Pro" w:hAnsi="Myriad Pro"/>
              <w:szCs w:val="24"/>
            </w:rPr>
            <w:t xml:space="preserve">  </w:t>
          </w:r>
          <w:r w:rsidRPr="002221F6">
            <w:rPr>
              <w:rFonts w:ascii="Myriad Pro" w:hAnsi="Myriad Pro"/>
              <w:szCs w:val="24"/>
            </w:rPr>
            <w:t xml:space="preserve"> </w:t>
          </w:r>
        </w:p>
        <w:p w14:paraId="6C5013F7" w14:textId="77777777" w:rsidR="00B66EB5" w:rsidRPr="002221F6" w:rsidRDefault="00B66EB5" w:rsidP="002221F6">
          <w:pPr>
            <w:pStyle w:val="List2"/>
            <w:spacing w:line="276" w:lineRule="auto"/>
            <w:ind w:left="360" w:firstLine="0"/>
            <w:jc w:val="both"/>
            <w:rPr>
              <w:rFonts w:ascii="Myriad Pro" w:hAnsi="Myriad Pro"/>
              <w:szCs w:val="24"/>
            </w:rPr>
          </w:pPr>
        </w:p>
        <w:p w14:paraId="571ADABF" w14:textId="77777777" w:rsidR="00B66EB5" w:rsidRPr="002221F6" w:rsidRDefault="00B66EB5" w:rsidP="002221F6">
          <w:pPr>
            <w:pStyle w:val="List2"/>
            <w:numPr>
              <w:ilvl w:val="0"/>
              <w:numId w:val="31"/>
            </w:numPr>
            <w:spacing w:line="276" w:lineRule="auto"/>
            <w:jc w:val="both"/>
            <w:rPr>
              <w:rFonts w:ascii="Myriad Pro" w:hAnsi="Myriad Pro"/>
              <w:szCs w:val="24"/>
            </w:rPr>
          </w:pPr>
          <w:r w:rsidRPr="002221F6">
            <w:rPr>
              <w:rFonts w:ascii="Myriad Pro" w:hAnsi="Myriad Pro"/>
              <w:szCs w:val="24"/>
            </w:rPr>
            <w:t>Under some limited circumstances, administrative leave may be unpaid. Any unpaid administrative leave must be approved by the City Auditor.</w:t>
          </w:r>
        </w:p>
        <w:p w14:paraId="3C46C082" w14:textId="77777777" w:rsidR="00B66EB5" w:rsidRPr="002221F6" w:rsidRDefault="00B66EB5" w:rsidP="002221F6">
          <w:pPr>
            <w:pStyle w:val="List2"/>
            <w:spacing w:line="276" w:lineRule="auto"/>
            <w:ind w:left="360" w:firstLine="0"/>
            <w:jc w:val="both"/>
            <w:rPr>
              <w:rFonts w:ascii="Myriad Pro" w:hAnsi="Myriad Pro"/>
              <w:szCs w:val="24"/>
            </w:rPr>
          </w:pPr>
        </w:p>
        <w:p w14:paraId="26FD11EA" w14:textId="7EAD9559" w:rsidR="00447321" w:rsidRDefault="00B66EB5" w:rsidP="00935C96">
          <w:pPr>
            <w:pStyle w:val="List2"/>
            <w:numPr>
              <w:ilvl w:val="0"/>
              <w:numId w:val="31"/>
            </w:numPr>
            <w:spacing w:line="276" w:lineRule="auto"/>
            <w:jc w:val="both"/>
            <w:rPr>
              <w:rFonts w:ascii="Myriad Pro" w:hAnsi="Myriad Pro"/>
              <w:szCs w:val="24"/>
            </w:rPr>
          </w:pPr>
          <w:r w:rsidRPr="002221F6">
            <w:rPr>
              <w:rFonts w:ascii="Myriad Pro" w:hAnsi="Myriad Pro"/>
              <w:szCs w:val="24"/>
            </w:rPr>
            <w:t>Placement of an employee on administrative leave is not a disciplinary action.</w:t>
          </w:r>
        </w:p>
        <w:p w14:paraId="64478445" w14:textId="77777777" w:rsidR="000602F6" w:rsidRPr="00935C96" w:rsidRDefault="000602F6" w:rsidP="000602F6">
          <w:pPr>
            <w:pStyle w:val="List2"/>
            <w:spacing w:after="160" w:line="276" w:lineRule="auto"/>
            <w:ind w:left="0" w:firstLine="0"/>
            <w:jc w:val="both"/>
            <w:rPr>
              <w:rFonts w:ascii="Myriad Pro" w:hAnsi="Myriad Pro"/>
              <w:szCs w:val="24"/>
            </w:rPr>
          </w:pPr>
        </w:p>
        <w:p w14:paraId="24B10675" w14:textId="4CD87A1C" w:rsidR="006A36C4" w:rsidRPr="00A241BF" w:rsidRDefault="00887FEA" w:rsidP="002221F6">
          <w:pPr>
            <w:pStyle w:val="List2"/>
            <w:numPr>
              <w:ilvl w:val="0"/>
              <w:numId w:val="30"/>
            </w:numPr>
            <w:spacing w:after="160" w:line="276" w:lineRule="auto"/>
            <w:jc w:val="both"/>
            <w:rPr>
              <w:rFonts w:ascii="Myriad Pro" w:hAnsi="Myriad Pro"/>
              <w:b/>
              <w:bCs/>
              <w:szCs w:val="24"/>
              <w:highlight w:val="yellow"/>
            </w:rPr>
          </w:pPr>
          <w:r w:rsidRPr="00A241BF">
            <w:rPr>
              <w:rFonts w:ascii="Myriad Pro" w:hAnsi="Myriad Pro"/>
              <w:b/>
              <w:bCs/>
              <w:szCs w:val="24"/>
              <w:highlight w:val="yellow"/>
            </w:rPr>
            <w:t xml:space="preserve">Americans with Disabilities Act </w:t>
          </w:r>
          <w:r w:rsidR="00A7709B" w:rsidRPr="00A241BF">
            <w:rPr>
              <w:rFonts w:ascii="Myriad Pro" w:hAnsi="Myriad Pro"/>
              <w:b/>
              <w:bCs/>
              <w:szCs w:val="24"/>
              <w:highlight w:val="yellow"/>
            </w:rPr>
            <w:t xml:space="preserve">(ADA) </w:t>
          </w:r>
          <w:r w:rsidRPr="00A241BF">
            <w:rPr>
              <w:rFonts w:ascii="Myriad Pro" w:hAnsi="Myriad Pro"/>
              <w:b/>
              <w:bCs/>
              <w:szCs w:val="24"/>
              <w:highlight w:val="yellow"/>
            </w:rPr>
            <w:t>Reasonable Accommodation Leave</w:t>
          </w:r>
        </w:p>
        <w:p w14:paraId="259F74B7" w14:textId="4AE58F1B" w:rsidR="00862170" w:rsidRPr="00A241BF" w:rsidRDefault="000652DD" w:rsidP="000016CA">
          <w:pPr>
            <w:pStyle w:val="List2"/>
            <w:numPr>
              <w:ilvl w:val="0"/>
              <w:numId w:val="35"/>
            </w:numPr>
            <w:spacing w:line="276" w:lineRule="auto"/>
            <w:rPr>
              <w:rFonts w:ascii="Myriad Pro" w:hAnsi="Myriad Pro"/>
              <w:szCs w:val="24"/>
              <w:highlight w:val="yellow"/>
            </w:rPr>
          </w:pPr>
          <w:r w:rsidRPr="00A241BF">
            <w:rPr>
              <w:rFonts w:ascii="Myriad Pro" w:hAnsi="Myriad Pro"/>
              <w:szCs w:val="24"/>
              <w:highlight w:val="yellow"/>
            </w:rPr>
            <w:t>If</w:t>
          </w:r>
          <w:r w:rsidR="00381E15" w:rsidRPr="00A241BF">
            <w:rPr>
              <w:rFonts w:ascii="Myriad Pro" w:hAnsi="Myriad Pro"/>
              <w:szCs w:val="24"/>
              <w:highlight w:val="yellow"/>
            </w:rPr>
            <w:t xml:space="preserve"> an employee </w:t>
          </w:r>
          <w:r w:rsidR="00F23EA6" w:rsidRPr="00A241BF">
            <w:rPr>
              <w:rFonts w:ascii="Myriad Pro" w:hAnsi="Myriad Pro"/>
              <w:szCs w:val="24"/>
              <w:highlight w:val="yellow"/>
            </w:rPr>
            <w:t xml:space="preserve">needs leave for </w:t>
          </w:r>
          <w:r w:rsidR="00381E15" w:rsidRPr="00A241BF">
            <w:rPr>
              <w:rFonts w:ascii="Myriad Pro" w:hAnsi="Myriad Pro"/>
              <w:szCs w:val="24"/>
              <w:highlight w:val="yellow"/>
            </w:rPr>
            <w:t>a qualifying health condition, it is strongly recommended that the employee</w:t>
          </w:r>
          <w:r w:rsidR="00AF71E8" w:rsidRPr="00A241BF">
            <w:rPr>
              <w:rFonts w:ascii="Myriad Pro" w:hAnsi="Myriad Pro"/>
              <w:szCs w:val="24"/>
              <w:highlight w:val="yellow"/>
            </w:rPr>
            <w:t xml:space="preserve"> </w:t>
          </w:r>
          <w:r w:rsidR="00381E15" w:rsidRPr="00A241BF">
            <w:rPr>
              <w:rFonts w:ascii="Myriad Pro" w:hAnsi="Myriad Pro"/>
              <w:szCs w:val="24"/>
              <w:highlight w:val="yellow"/>
            </w:rPr>
            <w:t>the employee first u</w:t>
          </w:r>
          <w:r w:rsidR="00F23EA6" w:rsidRPr="00A241BF">
            <w:rPr>
              <w:rFonts w:ascii="Myriad Pro" w:hAnsi="Myriad Pro"/>
              <w:szCs w:val="24"/>
              <w:highlight w:val="yellow"/>
            </w:rPr>
            <w:t xml:space="preserve">se </w:t>
          </w:r>
          <w:r w:rsidR="00381E15" w:rsidRPr="00A241BF">
            <w:rPr>
              <w:rFonts w:ascii="Myriad Pro" w:hAnsi="Myriad Pro"/>
              <w:szCs w:val="24"/>
              <w:highlight w:val="yellow"/>
            </w:rPr>
            <w:t>Family Medical Leave</w:t>
          </w:r>
          <w:r w:rsidRPr="00A241BF">
            <w:rPr>
              <w:rFonts w:ascii="Myriad Pro" w:hAnsi="Myriad Pro"/>
              <w:szCs w:val="24"/>
              <w:highlight w:val="yellow"/>
            </w:rPr>
            <w:t>,</w:t>
          </w:r>
          <w:r w:rsidR="00381E15" w:rsidRPr="00A241BF">
            <w:rPr>
              <w:rFonts w:ascii="Myriad Pro" w:hAnsi="Myriad Pro"/>
              <w:szCs w:val="24"/>
              <w:highlight w:val="yellow"/>
            </w:rPr>
            <w:t xml:space="preserve"> if eligible. </w:t>
          </w:r>
        </w:p>
        <w:p w14:paraId="63AFD2A7" w14:textId="77777777" w:rsidR="005E75F4" w:rsidRPr="00A241BF" w:rsidRDefault="005E75F4" w:rsidP="000016CA">
          <w:pPr>
            <w:pStyle w:val="List2"/>
            <w:spacing w:line="276" w:lineRule="auto"/>
            <w:ind w:firstLine="0"/>
            <w:rPr>
              <w:rFonts w:ascii="Myriad Pro" w:hAnsi="Myriad Pro"/>
              <w:szCs w:val="24"/>
              <w:highlight w:val="yellow"/>
            </w:rPr>
          </w:pPr>
        </w:p>
        <w:p w14:paraId="77D79F99" w14:textId="07843EF1" w:rsidR="00862170" w:rsidRPr="00A241BF" w:rsidRDefault="00381E15" w:rsidP="000016CA">
          <w:pPr>
            <w:pStyle w:val="List2"/>
            <w:numPr>
              <w:ilvl w:val="0"/>
              <w:numId w:val="35"/>
            </w:numPr>
            <w:spacing w:line="276" w:lineRule="auto"/>
            <w:rPr>
              <w:rFonts w:ascii="Myriad Pro" w:hAnsi="Myriad Pro"/>
              <w:szCs w:val="24"/>
              <w:highlight w:val="yellow"/>
            </w:rPr>
          </w:pPr>
          <w:r w:rsidRPr="00A241BF">
            <w:rPr>
              <w:rFonts w:ascii="Myriad Pro" w:hAnsi="Myriad Pro"/>
              <w:szCs w:val="24"/>
              <w:highlight w:val="yellow"/>
            </w:rPr>
            <w:t xml:space="preserve">If </w:t>
          </w:r>
          <w:r w:rsidR="00A7709B" w:rsidRPr="00A241BF">
            <w:rPr>
              <w:rFonts w:ascii="Myriad Pro" w:hAnsi="Myriad Pro"/>
              <w:szCs w:val="24"/>
              <w:highlight w:val="yellow"/>
            </w:rPr>
            <w:t>an</w:t>
          </w:r>
          <w:r w:rsidRPr="00A241BF">
            <w:rPr>
              <w:rFonts w:ascii="Myriad Pro" w:hAnsi="Myriad Pro"/>
              <w:szCs w:val="24"/>
              <w:highlight w:val="yellow"/>
            </w:rPr>
            <w:t xml:space="preserve"> </w:t>
          </w:r>
          <w:r w:rsidR="00F23EA6" w:rsidRPr="00A241BF">
            <w:rPr>
              <w:rFonts w:ascii="Myriad Pro" w:hAnsi="Myriad Pro"/>
              <w:szCs w:val="24"/>
              <w:highlight w:val="yellow"/>
            </w:rPr>
            <w:t xml:space="preserve">employee’s </w:t>
          </w:r>
          <w:r w:rsidRPr="00A241BF">
            <w:rPr>
              <w:rFonts w:ascii="Myriad Pro" w:hAnsi="Myriad Pro"/>
              <w:szCs w:val="24"/>
              <w:highlight w:val="yellow"/>
            </w:rPr>
            <w:t>Family Medical Leave is exhausted and additional leave is need</w:t>
          </w:r>
          <w:r w:rsidR="00862170" w:rsidRPr="00A241BF">
            <w:rPr>
              <w:rFonts w:ascii="Myriad Pro" w:hAnsi="Myriad Pro"/>
              <w:szCs w:val="24"/>
              <w:highlight w:val="yellow"/>
            </w:rPr>
            <w:t xml:space="preserve">ed, or if </w:t>
          </w:r>
          <w:r w:rsidR="00A7709B" w:rsidRPr="00A241BF">
            <w:rPr>
              <w:rFonts w:ascii="Myriad Pro" w:hAnsi="Myriad Pro"/>
              <w:szCs w:val="24"/>
              <w:highlight w:val="yellow"/>
            </w:rPr>
            <w:t>an</w:t>
          </w:r>
          <w:r w:rsidR="00862170" w:rsidRPr="00A241BF">
            <w:rPr>
              <w:rFonts w:ascii="Myriad Pro" w:hAnsi="Myriad Pro"/>
              <w:szCs w:val="24"/>
              <w:highlight w:val="yellow"/>
            </w:rPr>
            <w:t xml:space="preserve"> employee is ineligible for Family Medical Leave, Operations </w:t>
          </w:r>
          <w:r w:rsidR="00862170" w:rsidRPr="00A241BF">
            <w:rPr>
              <w:rFonts w:ascii="Myriad Pro" w:hAnsi="Myriad Pro"/>
              <w:szCs w:val="24"/>
              <w:highlight w:val="yellow"/>
            </w:rPr>
            <w:lastRenderedPageBreak/>
            <w:t xml:space="preserve">Management may approve a leave of absence as an </w:t>
          </w:r>
          <w:r w:rsidR="005A541A" w:rsidRPr="00A241BF">
            <w:rPr>
              <w:rFonts w:ascii="Myriad Pro" w:hAnsi="Myriad Pro"/>
              <w:szCs w:val="24"/>
              <w:highlight w:val="yellow"/>
            </w:rPr>
            <w:t>Americans with Disabilities Act (“</w:t>
          </w:r>
          <w:r w:rsidR="00862170" w:rsidRPr="00A241BF">
            <w:rPr>
              <w:rFonts w:ascii="Myriad Pro" w:hAnsi="Myriad Pro"/>
              <w:szCs w:val="24"/>
              <w:highlight w:val="yellow"/>
            </w:rPr>
            <w:t>ADA</w:t>
          </w:r>
          <w:r w:rsidR="005A541A" w:rsidRPr="00A241BF">
            <w:rPr>
              <w:rFonts w:ascii="Myriad Pro" w:hAnsi="Myriad Pro"/>
              <w:szCs w:val="24"/>
              <w:highlight w:val="yellow"/>
            </w:rPr>
            <w:t>”)</w:t>
          </w:r>
          <w:r w:rsidR="00862170" w:rsidRPr="00A241BF">
            <w:rPr>
              <w:rFonts w:ascii="Myriad Pro" w:hAnsi="Myriad Pro"/>
              <w:szCs w:val="24"/>
              <w:highlight w:val="yellow"/>
            </w:rPr>
            <w:t xml:space="preserve"> reasonable accommodation if the employee is qualified under the ADA. As part of the interactive process, and before approving ADA </w:t>
          </w:r>
          <w:r w:rsidR="005A6D07" w:rsidRPr="00A241BF">
            <w:rPr>
              <w:rFonts w:ascii="Myriad Pro" w:hAnsi="Myriad Pro"/>
              <w:szCs w:val="24"/>
              <w:highlight w:val="yellow"/>
            </w:rPr>
            <w:t xml:space="preserve">reasonable accommodation </w:t>
          </w:r>
          <w:r w:rsidR="00862170" w:rsidRPr="00A241BF">
            <w:rPr>
              <w:rFonts w:ascii="Myriad Pro" w:hAnsi="Myriad Pro"/>
              <w:szCs w:val="24"/>
              <w:highlight w:val="yellow"/>
            </w:rPr>
            <w:t xml:space="preserve">leave, </w:t>
          </w:r>
          <w:r w:rsidR="005A541A" w:rsidRPr="00A241BF">
            <w:rPr>
              <w:rFonts w:ascii="Myriad Pro" w:hAnsi="Myriad Pro"/>
              <w:szCs w:val="24"/>
              <w:highlight w:val="yellow"/>
            </w:rPr>
            <w:t xml:space="preserve">Operations Management </w:t>
          </w:r>
          <w:r w:rsidR="00862170" w:rsidRPr="00A241BF">
            <w:rPr>
              <w:rFonts w:ascii="Myriad Pro" w:hAnsi="Myriad Pro"/>
              <w:szCs w:val="24"/>
              <w:highlight w:val="yellow"/>
            </w:rPr>
            <w:t>will engage relevant stakeholders</w:t>
          </w:r>
          <w:r w:rsidR="00A7709B" w:rsidRPr="00A241BF">
            <w:rPr>
              <w:rFonts w:ascii="Myriad Pro" w:hAnsi="Myriad Pro"/>
              <w:szCs w:val="24"/>
              <w:highlight w:val="yellow"/>
            </w:rPr>
            <w:t>,</w:t>
          </w:r>
          <w:r w:rsidR="00862170" w:rsidRPr="00A241BF">
            <w:rPr>
              <w:rFonts w:ascii="Myriad Pro" w:hAnsi="Myriad Pro"/>
              <w:szCs w:val="24"/>
              <w:highlight w:val="yellow"/>
            </w:rPr>
            <w:t xml:space="preserve"> on an as-needed basis</w:t>
          </w:r>
          <w:r w:rsidR="00A7709B" w:rsidRPr="00A241BF">
            <w:rPr>
              <w:rFonts w:ascii="Myriad Pro" w:hAnsi="Myriad Pro"/>
              <w:szCs w:val="24"/>
              <w:highlight w:val="yellow"/>
            </w:rPr>
            <w:t>, in the interactive process</w:t>
          </w:r>
          <w:r w:rsidR="00862170" w:rsidRPr="00A241BF">
            <w:rPr>
              <w:rFonts w:ascii="Myriad Pro" w:hAnsi="Myriad Pro"/>
              <w:szCs w:val="24"/>
              <w:highlight w:val="yellow"/>
            </w:rPr>
            <w:t xml:space="preserve"> to determine if such additional leave would be a reasonable accommodation. </w:t>
          </w:r>
          <w:r w:rsidR="009B3F4D" w:rsidRPr="00A241BF">
            <w:rPr>
              <w:rFonts w:ascii="Myriad Pro" w:hAnsi="Myriad Pro"/>
              <w:szCs w:val="24"/>
              <w:highlight w:val="yellow"/>
            </w:rPr>
            <w:t xml:space="preserve">For more information, </w:t>
          </w:r>
          <w:r w:rsidR="009B3F4D" w:rsidRPr="00A241BF">
            <w:rPr>
              <w:rFonts w:ascii="Myriad Pro" w:hAnsi="Myriad Pro"/>
              <w:i/>
              <w:iCs/>
              <w:szCs w:val="24"/>
              <w:highlight w:val="yellow"/>
            </w:rPr>
            <w:t>see</w:t>
          </w:r>
          <w:r w:rsidR="009B3F4D" w:rsidRPr="00A241BF">
            <w:rPr>
              <w:rFonts w:ascii="Myriad Pro" w:hAnsi="Myriad Pro"/>
              <w:szCs w:val="24"/>
              <w:highlight w:val="yellow"/>
            </w:rPr>
            <w:t xml:space="preserve"> </w:t>
          </w:r>
          <w:hyperlink r:id="rId17" w:history="1">
            <w:r w:rsidR="009B3F4D" w:rsidRPr="00A241BF">
              <w:rPr>
                <w:rStyle w:val="Hyperlink"/>
                <w:rFonts w:ascii="Myriad Pro" w:hAnsi="Myriad Pro"/>
                <w:szCs w:val="24"/>
                <w:highlight w:val="yellow"/>
              </w:rPr>
              <w:t>Auditor’s Office Administrative Rule 2.06 - Reasonable Employment Accommodations</w:t>
            </w:r>
          </w:hyperlink>
          <w:r w:rsidR="009B3F4D" w:rsidRPr="00A241BF">
            <w:rPr>
              <w:rFonts w:ascii="Myriad Pro" w:hAnsi="Myriad Pro"/>
              <w:szCs w:val="24"/>
              <w:highlight w:val="yellow"/>
            </w:rPr>
            <w:t>.</w:t>
          </w:r>
        </w:p>
        <w:p w14:paraId="31D16284" w14:textId="2612BB6D" w:rsidR="00862170" w:rsidRPr="00A241BF" w:rsidRDefault="00862170" w:rsidP="000016CA">
          <w:pPr>
            <w:pStyle w:val="List2"/>
            <w:spacing w:line="276" w:lineRule="auto"/>
            <w:ind w:left="360" w:firstLine="0"/>
            <w:rPr>
              <w:rFonts w:ascii="Myriad Pro" w:hAnsi="Myriad Pro"/>
              <w:szCs w:val="24"/>
              <w:highlight w:val="yellow"/>
            </w:rPr>
          </w:pPr>
        </w:p>
        <w:p w14:paraId="51005833" w14:textId="48A2BED5" w:rsidR="001C62AC" w:rsidRPr="00A241BF" w:rsidRDefault="001C62AC" w:rsidP="000016CA">
          <w:pPr>
            <w:pStyle w:val="List2"/>
            <w:numPr>
              <w:ilvl w:val="0"/>
              <w:numId w:val="35"/>
            </w:numPr>
            <w:spacing w:line="276" w:lineRule="auto"/>
            <w:rPr>
              <w:rFonts w:ascii="Myriad Pro" w:hAnsi="Myriad Pro"/>
              <w:b/>
              <w:bCs/>
              <w:szCs w:val="24"/>
              <w:highlight w:val="yellow"/>
            </w:rPr>
          </w:pPr>
          <w:r w:rsidRPr="00A241BF">
            <w:rPr>
              <w:rFonts w:ascii="Myriad Pro" w:hAnsi="Myriad Pro"/>
              <w:szCs w:val="24"/>
              <w:highlight w:val="yellow"/>
            </w:rPr>
            <w:t>An e</w:t>
          </w:r>
          <w:r w:rsidR="00381E15" w:rsidRPr="00A241BF">
            <w:rPr>
              <w:rFonts w:ascii="Myriad Pro" w:hAnsi="Myriad Pro"/>
              <w:szCs w:val="24"/>
              <w:highlight w:val="yellow"/>
            </w:rPr>
            <w:t xml:space="preserve">mployee on ADA reasonable accommodation leave must exhaust all appropriate accrued paid leave </w:t>
          </w:r>
          <w:r w:rsidR="00A7709B" w:rsidRPr="00A241BF">
            <w:rPr>
              <w:rFonts w:ascii="Myriad Pro" w:hAnsi="Myriad Pro"/>
              <w:szCs w:val="24"/>
              <w:highlight w:val="yellow"/>
            </w:rPr>
            <w:t xml:space="preserve">before </w:t>
          </w:r>
          <w:r w:rsidR="00381E15" w:rsidRPr="00A241BF">
            <w:rPr>
              <w:rFonts w:ascii="Myriad Pro" w:hAnsi="Myriad Pro"/>
              <w:szCs w:val="24"/>
              <w:highlight w:val="yellow"/>
            </w:rPr>
            <w:t xml:space="preserve">going on unpaid leave. Employees may not reserve paid leave accruals for future use. </w:t>
          </w:r>
        </w:p>
        <w:p w14:paraId="15447A31" w14:textId="77777777" w:rsidR="001C62AC" w:rsidRPr="00A241BF" w:rsidRDefault="001C62AC" w:rsidP="000016CA">
          <w:pPr>
            <w:pStyle w:val="ListParagraph"/>
            <w:spacing w:after="0" w:line="276" w:lineRule="auto"/>
            <w:rPr>
              <w:rFonts w:ascii="Myriad Pro" w:hAnsi="Myriad Pro"/>
              <w:sz w:val="24"/>
              <w:szCs w:val="24"/>
              <w:highlight w:val="yellow"/>
            </w:rPr>
          </w:pPr>
        </w:p>
        <w:p w14:paraId="1AB30B22" w14:textId="10562D00" w:rsidR="004A6CC3" w:rsidRPr="00A241BF" w:rsidRDefault="00A7709B" w:rsidP="000016CA">
          <w:pPr>
            <w:pStyle w:val="List2"/>
            <w:numPr>
              <w:ilvl w:val="0"/>
              <w:numId w:val="35"/>
            </w:numPr>
            <w:spacing w:line="276" w:lineRule="auto"/>
            <w:rPr>
              <w:rFonts w:ascii="Myriad Pro" w:hAnsi="Myriad Pro"/>
              <w:b/>
              <w:bCs/>
              <w:szCs w:val="24"/>
              <w:highlight w:val="yellow"/>
            </w:rPr>
          </w:pPr>
          <w:r w:rsidRPr="00A241BF">
            <w:rPr>
              <w:rFonts w:ascii="Myriad Pro" w:hAnsi="Myriad Pro"/>
              <w:szCs w:val="24"/>
              <w:highlight w:val="yellow"/>
            </w:rPr>
            <w:t xml:space="preserve">Before </w:t>
          </w:r>
          <w:r w:rsidR="00381E15" w:rsidRPr="00A241BF">
            <w:rPr>
              <w:rFonts w:ascii="Myriad Pro" w:hAnsi="Myriad Pro"/>
              <w:szCs w:val="24"/>
              <w:highlight w:val="yellow"/>
            </w:rPr>
            <w:t xml:space="preserve">returning to work, </w:t>
          </w:r>
          <w:r w:rsidR="001C62AC" w:rsidRPr="00A241BF">
            <w:rPr>
              <w:rFonts w:ascii="Myriad Pro" w:hAnsi="Myriad Pro"/>
              <w:szCs w:val="24"/>
              <w:highlight w:val="yellow"/>
            </w:rPr>
            <w:t xml:space="preserve">an employee on ADA reasonable accommodation leave </w:t>
          </w:r>
          <w:r w:rsidRPr="00A241BF">
            <w:rPr>
              <w:rFonts w:ascii="Myriad Pro" w:hAnsi="Myriad Pro"/>
              <w:szCs w:val="24"/>
              <w:highlight w:val="yellow"/>
            </w:rPr>
            <w:t xml:space="preserve">must </w:t>
          </w:r>
          <w:r w:rsidR="00381E15" w:rsidRPr="00A241BF">
            <w:rPr>
              <w:rFonts w:ascii="Myriad Pro" w:hAnsi="Myriad Pro"/>
              <w:szCs w:val="24"/>
              <w:highlight w:val="yellow"/>
            </w:rPr>
            <w:t xml:space="preserve">provide a release to work letter from their medical provider. If the medical provider notes work restrictions, </w:t>
          </w:r>
          <w:r w:rsidR="001C62AC" w:rsidRPr="00A241BF">
            <w:rPr>
              <w:rFonts w:ascii="Myriad Pro" w:hAnsi="Myriad Pro"/>
              <w:szCs w:val="24"/>
              <w:highlight w:val="yellow"/>
            </w:rPr>
            <w:t xml:space="preserve">Operations Management </w:t>
          </w:r>
          <w:r w:rsidR="00381E15" w:rsidRPr="00A241BF">
            <w:rPr>
              <w:rFonts w:ascii="Myriad Pro" w:hAnsi="Myriad Pro"/>
              <w:szCs w:val="24"/>
              <w:highlight w:val="yellow"/>
            </w:rPr>
            <w:t xml:space="preserve">will engage in the interactive process with the employee to determine whether the work restrictions can be reasonably accommodated. </w:t>
          </w:r>
        </w:p>
        <w:p w14:paraId="61BEC4C2" w14:textId="77777777" w:rsidR="004A6CC3" w:rsidRPr="00A241BF" w:rsidRDefault="004A6CC3" w:rsidP="000016CA">
          <w:pPr>
            <w:pStyle w:val="ListParagraph"/>
            <w:spacing w:after="0" w:line="276" w:lineRule="auto"/>
            <w:rPr>
              <w:rFonts w:ascii="Myriad Pro" w:hAnsi="Myriad Pro"/>
              <w:sz w:val="24"/>
              <w:szCs w:val="24"/>
              <w:highlight w:val="yellow"/>
            </w:rPr>
          </w:pPr>
        </w:p>
        <w:p w14:paraId="0C68C95A" w14:textId="468FF910" w:rsidR="004A6CC3" w:rsidRPr="00A241BF" w:rsidRDefault="00381E15" w:rsidP="000016CA">
          <w:pPr>
            <w:pStyle w:val="List2"/>
            <w:numPr>
              <w:ilvl w:val="0"/>
              <w:numId w:val="35"/>
            </w:numPr>
            <w:spacing w:line="276" w:lineRule="auto"/>
            <w:rPr>
              <w:rFonts w:ascii="Myriad Pro" w:hAnsi="Myriad Pro"/>
              <w:b/>
              <w:bCs/>
              <w:szCs w:val="24"/>
              <w:highlight w:val="yellow"/>
            </w:rPr>
          </w:pPr>
          <w:r w:rsidRPr="00A241BF">
            <w:rPr>
              <w:rFonts w:ascii="Myriad Pro" w:hAnsi="Myriad Pro"/>
              <w:szCs w:val="24"/>
              <w:highlight w:val="yellow"/>
            </w:rPr>
            <w:t xml:space="preserve">The </w:t>
          </w:r>
          <w:r w:rsidR="004A6CC3" w:rsidRPr="00A241BF">
            <w:rPr>
              <w:rFonts w:ascii="Myriad Pro" w:hAnsi="Myriad Pro"/>
              <w:szCs w:val="24"/>
              <w:highlight w:val="yellow"/>
            </w:rPr>
            <w:t xml:space="preserve">Auditor’s Office </w:t>
          </w:r>
          <w:r w:rsidRPr="00A241BF">
            <w:rPr>
              <w:rFonts w:ascii="Myriad Pro" w:hAnsi="Myriad Pro"/>
              <w:szCs w:val="24"/>
              <w:highlight w:val="yellow"/>
            </w:rPr>
            <w:t xml:space="preserve">will provide employment protection for an employee using ADA reasonable accommodation leave to the extent required by the law. </w:t>
          </w:r>
          <w:r w:rsidR="004A6CC3" w:rsidRPr="00A241BF">
            <w:rPr>
              <w:rFonts w:ascii="Myriad Pro" w:hAnsi="Myriad Pro"/>
              <w:szCs w:val="24"/>
              <w:highlight w:val="yellow"/>
            </w:rPr>
            <w:t xml:space="preserve">The Auditor’s Office will hold the employee’s original job position for the length of the </w:t>
          </w:r>
          <w:proofErr w:type="gramStart"/>
          <w:r w:rsidR="004A6CC3" w:rsidRPr="00A241BF">
            <w:rPr>
              <w:rFonts w:ascii="Myriad Pro" w:hAnsi="Myriad Pro"/>
              <w:szCs w:val="24"/>
              <w:highlight w:val="yellow"/>
            </w:rPr>
            <w:t>leave, unless</w:t>
          </w:r>
          <w:proofErr w:type="gramEnd"/>
          <w:r w:rsidR="004A6CC3" w:rsidRPr="00A241BF">
            <w:rPr>
              <w:rFonts w:ascii="Myriad Pro" w:hAnsi="Myriad Pro"/>
              <w:szCs w:val="24"/>
              <w:highlight w:val="yellow"/>
            </w:rPr>
            <w:t xml:space="preserve"> it becomes an undue burden to do so. </w:t>
          </w:r>
        </w:p>
        <w:p w14:paraId="3E7B473A" w14:textId="77777777" w:rsidR="004A6CC3" w:rsidRPr="00A241BF" w:rsidRDefault="004A6CC3" w:rsidP="000016CA">
          <w:pPr>
            <w:pStyle w:val="List2"/>
            <w:spacing w:line="276" w:lineRule="auto"/>
            <w:ind w:left="0" w:firstLine="0"/>
            <w:rPr>
              <w:rFonts w:ascii="Myriad Pro" w:hAnsi="Myriad Pro"/>
              <w:b/>
              <w:bCs/>
              <w:szCs w:val="24"/>
              <w:highlight w:val="yellow"/>
            </w:rPr>
          </w:pPr>
        </w:p>
        <w:p w14:paraId="16D55D7B" w14:textId="59000B85" w:rsidR="003600B5" w:rsidRPr="00A241BF" w:rsidRDefault="004A6CC3" w:rsidP="000016CA">
          <w:pPr>
            <w:pStyle w:val="List2"/>
            <w:numPr>
              <w:ilvl w:val="0"/>
              <w:numId w:val="35"/>
            </w:numPr>
            <w:spacing w:line="276" w:lineRule="auto"/>
            <w:rPr>
              <w:rFonts w:ascii="Myriad Pro" w:hAnsi="Myriad Pro"/>
              <w:b/>
              <w:bCs/>
              <w:szCs w:val="24"/>
              <w:highlight w:val="yellow"/>
            </w:rPr>
          </w:pPr>
          <w:r w:rsidRPr="00A241BF">
            <w:rPr>
              <w:rFonts w:ascii="Myriad Pro" w:hAnsi="Myriad Pro"/>
              <w:szCs w:val="24"/>
              <w:highlight w:val="yellow"/>
            </w:rPr>
            <w:t>An e</w:t>
          </w:r>
          <w:r w:rsidR="00381E15" w:rsidRPr="00A241BF">
            <w:rPr>
              <w:rFonts w:ascii="Myriad Pro" w:hAnsi="Myriad Pro"/>
              <w:szCs w:val="24"/>
              <w:highlight w:val="yellow"/>
            </w:rPr>
            <w:t xml:space="preserve">mployee on </w:t>
          </w:r>
          <w:proofErr w:type="gramStart"/>
          <w:r w:rsidR="00381E15" w:rsidRPr="00A241BF">
            <w:rPr>
              <w:rFonts w:ascii="Myriad Pro" w:hAnsi="Myriad Pro"/>
              <w:szCs w:val="24"/>
              <w:highlight w:val="yellow"/>
            </w:rPr>
            <w:t>ADA</w:t>
          </w:r>
          <w:r w:rsidRPr="00A241BF">
            <w:rPr>
              <w:rFonts w:ascii="Myriad Pro" w:hAnsi="Myriad Pro"/>
              <w:szCs w:val="24"/>
              <w:highlight w:val="yellow"/>
            </w:rPr>
            <w:t xml:space="preserve"> </w:t>
          </w:r>
          <w:r w:rsidR="00381E15" w:rsidRPr="00A241BF">
            <w:rPr>
              <w:rFonts w:ascii="Myriad Pro" w:hAnsi="Myriad Pro"/>
              <w:szCs w:val="24"/>
              <w:highlight w:val="yellow"/>
            </w:rPr>
            <w:t xml:space="preserve"> </w:t>
          </w:r>
          <w:r w:rsidR="003600B5" w:rsidRPr="00A241BF">
            <w:rPr>
              <w:rFonts w:ascii="Myriad Pro" w:hAnsi="Myriad Pro"/>
              <w:szCs w:val="24"/>
              <w:highlight w:val="yellow"/>
            </w:rPr>
            <w:t>reasonable</w:t>
          </w:r>
          <w:proofErr w:type="gramEnd"/>
          <w:r w:rsidR="003600B5" w:rsidRPr="00A241BF">
            <w:rPr>
              <w:rFonts w:ascii="Myriad Pro" w:hAnsi="Myriad Pro"/>
              <w:szCs w:val="24"/>
              <w:highlight w:val="yellow"/>
            </w:rPr>
            <w:t xml:space="preserve"> accommodation </w:t>
          </w:r>
          <w:r w:rsidR="00381E15" w:rsidRPr="00A241BF">
            <w:rPr>
              <w:rFonts w:ascii="Myriad Pro" w:hAnsi="Myriad Pro"/>
              <w:szCs w:val="24"/>
              <w:highlight w:val="yellow"/>
            </w:rPr>
            <w:t>leave may not work elsewhere</w:t>
          </w:r>
          <w:r w:rsidR="00A7709B" w:rsidRPr="00A241BF">
            <w:rPr>
              <w:rFonts w:ascii="Myriad Pro" w:hAnsi="Myriad Pro"/>
              <w:szCs w:val="24"/>
              <w:highlight w:val="yellow"/>
            </w:rPr>
            <w:t>, including volunteer activities,</w:t>
          </w:r>
          <w:r w:rsidR="00381E15" w:rsidRPr="00A241BF">
            <w:rPr>
              <w:rFonts w:ascii="Myriad Pro" w:hAnsi="Myriad Pro"/>
              <w:szCs w:val="24"/>
              <w:highlight w:val="yellow"/>
            </w:rPr>
            <w:t xml:space="preserve"> without prior approval from </w:t>
          </w:r>
          <w:r w:rsidR="003600B5" w:rsidRPr="00A241BF">
            <w:rPr>
              <w:rFonts w:ascii="Myriad Pro" w:hAnsi="Myriad Pro"/>
              <w:szCs w:val="24"/>
              <w:highlight w:val="yellow"/>
            </w:rPr>
            <w:t>Operations Management</w:t>
          </w:r>
          <w:r w:rsidR="00381E15" w:rsidRPr="00A241BF">
            <w:rPr>
              <w:rFonts w:ascii="Myriad Pro" w:hAnsi="Myriad Pro"/>
              <w:szCs w:val="24"/>
              <w:highlight w:val="yellow"/>
            </w:rPr>
            <w:t xml:space="preserve">. </w:t>
          </w:r>
        </w:p>
        <w:p w14:paraId="126FEF6F" w14:textId="77777777" w:rsidR="003600B5" w:rsidRPr="00A241BF" w:rsidRDefault="003600B5" w:rsidP="000016CA">
          <w:pPr>
            <w:pStyle w:val="ListParagraph"/>
            <w:spacing w:after="0" w:line="276" w:lineRule="auto"/>
            <w:rPr>
              <w:rFonts w:ascii="Myriad Pro" w:hAnsi="Myriad Pro"/>
              <w:sz w:val="24"/>
              <w:szCs w:val="24"/>
              <w:highlight w:val="yellow"/>
            </w:rPr>
          </w:pPr>
        </w:p>
        <w:p w14:paraId="585CFA94" w14:textId="36862601" w:rsidR="00887FEA" w:rsidRPr="00A241BF" w:rsidRDefault="00381E15" w:rsidP="000016CA">
          <w:pPr>
            <w:pStyle w:val="List2"/>
            <w:numPr>
              <w:ilvl w:val="0"/>
              <w:numId w:val="35"/>
            </w:numPr>
            <w:spacing w:line="276" w:lineRule="auto"/>
            <w:rPr>
              <w:rFonts w:ascii="Myriad Pro" w:hAnsi="Myriad Pro"/>
              <w:b/>
              <w:bCs/>
              <w:szCs w:val="24"/>
              <w:highlight w:val="yellow"/>
            </w:rPr>
          </w:pPr>
          <w:r w:rsidRPr="00A241BF">
            <w:rPr>
              <w:rFonts w:ascii="Myriad Pro" w:hAnsi="Myriad Pro"/>
              <w:szCs w:val="24"/>
              <w:highlight w:val="yellow"/>
            </w:rPr>
            <w:t>An employee using approved ADA reasonable accommodation leave is not subject to progressive discipline, negative ratings in a performance evaluation, or other adverse employment actions for use of</w:t>
          </w:r>
          <w:r w:rsidR="003600B5" w:rsidRPr="00A241BF">
            <w:rPr>
              <w:rFonts w:ascii="Myriad Pro" w:hAnsi="Myriad Pro"/>
              <w:szCs w:val="24"/>
              <w:highlight w:val="yellow"/>
            </w:rPr>
            <w:t xml:space="preserve"> the</w:t>
          </w:r>
          <w:r w:rsidRPr="00A241BF">
            <w:rPr>
              <w:rFonts w:ascii="Myriad Pro" w:hAnsi="Myriad Pro"/>
              <w:szCs w:val="24"/>
              <w:highlight w:val="yellow"/>
            </w:rPr>
            <w:t xml:space="preserve"> leave, because the employee requested ADA leave, or because the employee is or is perceived to be disabled. However, employees using ADA </w:t>
          </w:r>
          <w:r w:rsidR="003600B5" w:rsidRPr="00A241BF">
            <w:rPr>
              <w:rFonts w:ascii="Myriad Pro" w:hAnsi="Myriad Pro"/>
              <w:szCs w:val="24"/>
              <w:highlight w:val="yellow"/>
            </w:rPr>
            <w:t xml:space="preserve">reasonable accommodation </w:t>
          </w:r>
          <w:r w:rsidRPr="00A241BF">
            <w:rPr>
              <w:rFonts w:ascii="Myriad Pro" w:hAnsi="Myriad Pro"/>
              <w:szCs w:val="24"/>
              <w:highlight w:val="yellow"/>
            </w:rPr>
            <w:t>leave are still subject to nondiscriminatory employment actions</w:t>
          </w:r>
          <w:r w:rsidR="00A7709B" w:rsidRPr="00A241BF">
            <w:rPr>
              <w:rFonts w:ascii="Myriad Pro" w:hAnsi="Myriad Pro"/>
              <w:szCs w:val="24"/>
              <w:highlight w:val="yellow"/>
            </w:rPr>
            <w:t>,</w:t>
          </w:r>
          <w:r w:rsidRPr="00A241BF">
            <w:rPr>
              <w:rFonts w:ascii="Myriad Pro" w:hAnsi="Myriad Pro"/>
              <w:szCs w:val="24"/>
              <w:highlight w:val="yellow"/>
            </w:rPr>
            <w:t xml:space="preserve"> such as discipline or a layoff</w:t>
          </w:r>
          <w:r w:rsidR="00A7709B" w:rsidRPr="00A241BF">
            <w:rPr>
              <w:rFonts w:ascii="Myriad Pro" w:hAnsi="Myriad Pro"/>
              <w:szCs w:val="24"/>
              <w:highlight w:val="yellow"/>
            </w:rPr>
            <w:t xml:space="preserve">, which </w:t>
          </w:r>
          <w:r w:rsidRPr="00A241BF">
            <w:rPr>
              <w:rFonts w:ascii="Myriad Pro" w:hAnsi="Myriad Pro"/>
              <w:szCs w:val="24"/>
              <w:highlight w:val="yellow"/>
            </w:rPr>
            <w:t>would have been taken without regard to the employee’s leave.</w:t>
          </w:r>
        </w:p>
        <w:p w14:paraId="48DC14A3" w14:textId="77777777" w:rsidR="002221F6" w:rsidRPr="002221F6" w:rsidRDefault="002221F6" w:rsidP="002221F6">
          <w:pPr>
            <w:pStyle w:val="ListParagraph"/>
            <w:spacing w:line="276" w:lineRule="auto"/>
            <w:rPr>
              <w:rFonts w:ascii="Myriad Pro" w:hAnsi="Myriad Pro"/>
              <w:sz w:val="24"/>
              <w:szCs w:val="24"/>
            </w:rPr>
          </w:pPr>
        </w:p>
        <w:p w14:paraId="3E1096AB" w14:textId="2C75B060" w:rsidR="002221F6" w:rsidRPr="002221F6" w:rsidRDefault="002221F6" w:rsidP="002221F6">
          <w:pPr>
            <w:pStyle w:val="NormalWeb"/>
            <w:numPr>
              <w:ilvl w:val="0"/>
              <w:numId w:val="30"/>
            </w:numPr>
            <w:shd w:val="clear" w:color="auto" w:fill="FFFFFF"/>
            <w:spacing w:before="0" w:beforeAutospacing="0" w:after="160" w:afterAutospacing="0" w:line="276" w:lineRule="auto"/>
            <w:textAlignment w:val="baseline"/>
            <w:rPr>
              <w:rFonts w:ascii="Myriad Pro" w:hAnsi="Myriad Pro"/>
              <w:b/>
              <w:bCs/>
            </w:rPr>
          </w:pPr>
          <w:r w:rsidRPr="002221F6">
            <w:rPr>
              <w:rFonts w:ascii="Myriad Pro" w:hAnsi="Myriad Pro"/>
              <w:b/>
              <w:bCs/>
            </w:rPr>
            <w:t>Separation from Employment</w:t>
          </w:r>
        </w:p>
        <w:p w14:paraId="38826181" w14:textId="34520722" w:rsidR="00B247BC" w:rsidRDefault="002221F6" w:rsidP="00C80069">
          <w:pPr>
            <w:pStyle w:val="NormalWeb"/>
            <w:numPr>
              <w:ilvl w:val="0"/>
              <w:numId w:val="34"/>
            </w:numPr>
            <w:shd w:val="clear" w:color="auto" w:fill="FFFFFF"/>
            <w:spacing w:before="0" w:beforeAutospacing="0" w:after="0" w:afterAutospacing="0" w:line="276" w:lineRule="auto"/>
            <w:textAlignment w:val="baseline"/>
            <w:rPr>
              <w:rFonts w:ascii="Myriad Pro" w:hAnsi="Myriad Pro"/>
            </w:rPr>
          </w:pPr>
          <w:r w:rsidRPr="002221F6">
            <w:rPr>
              <w:rFonts w:ascii="Myriad Pro" w:hAnsi="Myriad Pro"/>
            </w:rPr>
            <w:t xml:space="preserve">An employee granted a general leave of absence or administrative leave will be considered separated from the City as a voluntary quit if there is no vacant position to return to at the expiration of the leave, unless the City Auditor agreed to hold their position </w:t>
          </w:r>
          <w:r w:rsidR="000602F6">
            <w:rPr>
              <w:rFonts w:ascii="Myriad Pro" w:hAnsi="Myriad Pro"/>
            </w:rPr>
            <w:t xml:space="preserve">open in accordance with </w:t>
          </w:r>
          <w:r w:rsidRPr="002221F6">
            <w:rPr>
              <w:rFonts w:ascii="Myriad Pro" w:hAnsi="Myriad Pro"/>
            </w:rPr>
            <w:t>Section A</w:t>
          </w:r>
          <w:r w:rsidR="000602F6">
            <w:rPr>
              <w:rFonts w:ascii="Myriad Pro" w:hAnsi="Myriad Pro"/>
            </w:rPr>
            <w:t xml:space="preserve"> or Section B</w:t>
          </w:r>
          <w:r w:rsidRPr="002221F6">
            <w:rPr>
              <w:rFonts w:ascii="Myriad Pro" w:hAnsi="Myriad Pro"/>
            </w:rPr>
            <w:t xml:space="preserve">. </w:t>
          </w:r>
          <w:r w:rsidRPr="00A241BF">
            <w:rPr>
              <w:rFonts w:ascii="Myriad Pro" w:hAnsi="Myriad Pro"/>
              <w:highlight w:val="yellow"/>
            </w:rPr>
            <w:t>This provision does not apply to employees who are granted ADA reasonable accommodation leave.</w:t>
          </w:r>
          <w:r w:rsidR="00C80069">
            <w:rPr>
              <w:rFonts w:ascii="Myriad Pro" w:hAnsi="Myriad Pro"/>
            </w:rPr>
            <w:br/>
          </w:r>
        </w:p>
        <w:p w14:paraId="118F2DEC" w14:textId="49E86896" w:rsidR="002221F6" w:rsidRDefault="00C80069" w:rsidP="00C80069">
          <w:pPr>
            <w:pStyle w:val="NormalWeb"/>
            <w:numPr>
              <w:ilvl w:val="0"/>
              <w:numId w:val="34"/>
            </w:numPr>
            <w:shd w:val="clear" w:color="auto" w:fill="FFFFFF"/>
            <w:spacing w:before="0" w:beforeAutospacing="0" w:after="0" w:afterAutospacing="0" w:line="276" w:lineRule="auto"/>
            <w:textAlignment w:val="baseline"/>
            <w:rPr>
              <w:rFonts w:ascii="Myriad Pro" w:hAnsi="Myriad Pro"/>
            </w:rPr>
          </w:pPr>
          <w:r w:rsidRPr="00C80069">
            <w:rPr>
              <w:rFonts w:ascii="Myriad Pro" w:hAnsi="Myriad Pro"/>
            </w:rPr>
            <w:t>Any employee who fails to return to duty at the end of their approved general or administrative leave will also be treated as a voluntary quit. If the original general or administrative leave of absence was approved for less than 12 months, the City Auditor may approve an extension, in writing, if the total leave does not exceed 12 months.</w:t>
          </w:r>
        </w:p>
        <w:p w14:paraId="74011609" w14:textId="77777777" w:rsidR="00B247BC" w:rsidRPr="00C80069" w:rsidRDefault="00B247BC" w:rsidP="00B247BC">
          <w:pPr>
            <w:pStyle w:val="NormalWeb"/>
            <w:shd w:val="clear" w:color="auto" w:fill="FFFFFF"/>
            <w:spacing w:before="0" w:beforeAutospacing="0" w:after="0" w:afterAutospacing="0" w:line="276" w:lineRule="auto"/>
            <w:ind w:left="720"/>
            <w:textAlignment w:val="baseline"/>
            <w:rPr>
              <w:rFonts w:ascii="Myriad Pro" w:hAnsi="Myriad Pro"/>
            </w:rPr>
          </w:pPr>
        </w:p>
        <w:p w14:paraId="60397B76" w14:textId="77777777" w:rsidR="002221F6" w:rsidRPr="002221F6" w:rsidRDefault="002221F6" w:rsidP="000016CA">
          <w:pPr>
            <w:pStyle w:val="NormalWeb"/>
            <w:numPr>
              <w:ilvl w:val="0"/>
              <w:numId w:val="34"/>
            </w:numPr>
            <w:shd w:val="clear" w:color="auto" w:fill="FFFFFF"/>
            <w:spacing w:before="0" w:beforeAutospacing="0" w:after="0" w:afterAutospacing="0" w:line="276" w:lineRule="auto"/>
            <w:textAlignment w:val="baseline"/>
            <w:rPr>
              <w:rFonts w:ascii="Myriad Pro" w:hAnsi="Myriad Pro"/>
            </w:rPr>
          </w:pPr>
          <w:r w:rsidRPr="002221F6">
            <w:rPr>
              <w:rFonts w:ascii="Myriad Pro" w:hAnsi="Myriad Pro"/>
            </w:rPr>
            <w:t>Any employee wishing to return after separation may pursue reinstatement, if applicable, or hire through the competitive exam process.</w:t>
          </w:r>
        </w:p>
        <w:p w14:paraId="29120B31" w14:textId="77777777" w:rsidR="002221F6" w:rsidRPr="002221F6" w:rsidRDefault="002221F6" w:rsidP="00BF4493">
          <w:pPr>
            <w:pStyle w:val="List2"/>
            <w:spacing w:after="160" w:line="276" w:lineRule="auto"/>
            <w:ind w:left="0" w:firstLine="0"/>
            <w:rPr>
              <w:rFonts w:ascii="Myriad Pro" w:hAnsi="Myriad Pro"/>
              <w:b/>
              <w:bCs/>
              <w:szCs w:val="24"/>
            </w:rPr>
          </w:pPr>
        </w:p>
        <w:p w14:paraId="1574D7D3" w14:textId="484F4904" w:rsidR="002937C3" w:rsidRPr="002221F6" w:rsidRDefault="002937C3" w:rsidP="002221F6">
          <w:pPr>
            <w:pStyle w:val="List2"/>
            <w:numPr>
              <w:ilvl w:val="0"/>
              <w:numId w:val="30"/>
            </w:numPr>
            <w:spacing w:after="160" w:line="276" w:lineRule="auto"/>
            <w:jc w:val="both"/>
            <w:rPr>
              <w:rFonts w:ascii="Myriad Pro" w:hAnsi="Myriad Pro"/>
              <w:b/>
              <w:bCs/>
              <w:szCs w:val="24"/>
            </w:rPr>
          </w:pPr>
          <w:r w:rsidRPr="002221F6">
            <w:rPr>
              <w:rFonts w:ascii="Myriad Pro" w:hAnsi="Myriad Pro"/>
              <w:b/>
              <w:bCs/>
              <w:szCs w:val="24"/>
            </w:rPr>
            <w:t>Blood Donation</w:t>
          </w:r>
        </w:p>
        <w:p w14:paraId="5B17BCAA" w14:textId="38AD9E8D" w:rsidR="000602F6" w:rsidRDefault="00FB39C9" w:rsidP="00876437">
          <w:pPr>
            <w:pStyle w:val="List2"/>
            <w:spacing w:after="120" w:line="276" w:lineRule="auto"/>
            <w:ind w:left="360" w:firstLine="0"/>
            <w:rPr>
              <w:rFonts w:ascii="Myriad Pro" w:hAnsi="Myriad Pro"/>
              <w:szCs w:val="24"/>
            </w:rPr>
          </w:pPr>
          <w:r w:rsidRPr="002221F6">
            <w:rPr>
              <w:rFonts w:ascii="Myriad Pro" w:hAnsi="Myriad Pro"/>
              <w:szCs w:val="24"/>
            </w:rPr>
            <w:t>Employees wishing to donate blood or participate in the registry for stem cell and bone marrow transplant during work time shall be given a period, not to exceed two hours, to do so without a reduction in accrued leave.</w:t>
          </w:r>
        </w:p>
        <w:p w14:paraId="378B416F" w14:textId="0EFFD2C0" w:rsidR="000602F6" w:rsidRPr="002221F6" w:rsidRDefault="000602F6" w:rsidP="00876437">
          <w:pPr>
            <w:pStyle w:val="List2"/>
            <w:pBdr>
              <w:bottom w:val="single" w:sz="12" w:space="1" w:color="auto"/>
            </w:pBdr>
            <w:spacing w:line="276" w:lineRule="auto"/>
            <w:ind w:left="0" w:firstLine="0"/>
            <w:rPr>
              <w:rFonts w:ascii="Myriad Pro" w:hAnsi="Myriad Pro"/>
              <w:szCs w:val="24"/>
            </w:rPr>
          </w:pPr>
        </w:p>
        <w:p w14:paraId="65559914" w14:textId="77777777" w:rsidR="000602F6" w:rsidRDefault="000602F6" w:rsidP="000602F6">
          <w:pPr>
            <w:spacing w:after="0" w:line="276" w:lineRule="auto"/>
            <w:rPr>
              <w:rFonts w:ascii="Myriad Pro" w:hAnsi="Myriad Pro"/>
              <w:b/>
              <w:sz w:val="24"/>
              <w:szCs w:val="24"/>
            </w:rPr>
          </w:pPr>
        </w:p>
        <w:p w14:paraId="728C3155" w14:textId="08A974DD" w:rsidR="00FD3E16" w:rsidRPr="002221F6" w:rsidRDefault="00FD3E16" w:rsidP="002221F6">
          <w:pPr>
            <w:spacing w:line="276" w:lineRule="auto"/>
            <w:rPr>
              <w:rFonts w:ascii="Myriad Pro" w:hAnsi="Myriad Pro"/>
              <w:b/>
              <w:sz w:val="24"/>
              <w:szCs w:val="24"/>
            </w:rPr>
          </w:pPr>
          <w:r w:rsidRPr="002221F6">
            <w:rPr>
              <w:rFonts w:ascii="Myriad Pro" w:hAnsi="Myriad Pro"/>
              <w:b/>
              <w:sz w:val="24"/>
              <w:szCs w:val="24"/>
            </w:rPr>
            <w:t>Auditor’s Office Administrative Rule Information and History</w:t>
          </w:r>
        </w:p>
        <w:p w14:paraId="074D8211" w14:textId="502A1E2D" w:rsidR="00FD3E16" w:rsidRPr="002221F6" w:rsidRDefault="00FD3E16" w:rsidP="002221F6">
          <w:pPr>
            <w:spacing w:line="276" w:lineRule="auto"/>
            <w:ind w:left="360"/>
            <w:rPr>
              <w:rFonts w:ascii="Myriad Pro" w:hAnsi="Myriad Pro"/>
              <w:sz w:val="24"/>
              <w:szCs w:val="24"/>
            </w:rPr>
          </w:pPr>
          <w:r w:rsidRPr="002221F6">
            <w:rPr>
              <w:rFonts w:ascii="Myriad Pro" w:hAnsi="Myriad Pro"/>
              <w:sz w:val="24"/>
              <w:szCs w:val="24"/>
            </w:rPr>
            <w:t xml:space="preserve">Questions about this administrative rule may be directed to the </w:t>
          </w:r>
          <w:bookmarkStart w:id="3" w:name="_Hlk519062607"/>
          <w:r w:rsidRPr="002221F6">
            <w:rPr>
              <w:rFonts w:ascii="Myriad Pro" w:hAnsi="Myriad Pro"/>
              <w:sz w:val="24"/>
              <w:szCs w:val="24"/>
            </w:rPr>
            <w:fldChar w:fldCharType="begin"/>
          </w:r>
          <w:r w:rsidR="00C80069">
            <w:rPr>
              <w:rFonts w:ascii="Myriad Pro" w:hAnsi="Myriad Pro"/>
              <w:sz w:val="24"/>
              <w:szCs w:val="24"/>
            </w:rPr>
            <w:instrText>HYPERLINK "https://www.portland.gov/auditor/operations-management"</w:instrText>
          </w:r>
          <w:r w:rsidRPr="002221F6">
            <w:rPr>
              <w:rFonts w:ascii="Myriad Pro" w:hAnsi="Myriad Pro"/>
              <w:sz w:val="24"/>
              <w:szCs w:val="24"/>
            </w:rPr>
            <w:fldChar w:fldCharType="separate"/>
          </w:r>
          <w:r w:rsidRPr="002221F6">
            <w:rPr>
              <w:rStyle w:val="Hyperlink"/>
              <w:rFonts w:ascii="Myriad Pro" w:hAnsi="Myriad Pro"/>
              <w:sz w:val="24"/>
              <w:szCs w:val="24"/>
            </w:rPr>
            <w:t xml:space="preserve">Auditor’s Office’s </w:t>
          </w:r>
          <w:r w:rsidR="00330185" w:rsidRPr="002221F6">
            <w:rPr>
              <w:rStyle w:val="Hyperlink"/>
              <w:rFonts w:ascii="Myriad Pro" w:hAnsi="Myriad Pro"/>
              <w:sz w:val="24"/>
              <w:szCs w:val="24"/>
            </w:rPr>
            <w:t xml:space="preserve">Operations </w:t>
          </w:r>
          <w:r w:rsidRPr="002221F6">
            <w:rPr>
              <w:rStyle w:val="Hyperlink"/>
              <w:rFonts w:ascii="Myriad Pro" w:hAnsi="Myriad Pro"/>
              <w:sz w:val="24"/>
              <w:szCs w:val="24"/>
            </w:rPr>
            <w:t>Management Division</w:t>
          </w:r>
          <w:bookmarkEnd w:id="3"/>
          <w:r w:rsidRPr="002221F6">
            <w:rPr>
              <w:rFonts w:ascii="Myriad Pro" w:hAnsi="Myriad Pro"/>
              <w:sz w:val="24"/>
              <w:szCs w:val="24"/>
            </w:rPr>
            <w:fldChar w:fldCharType="end"/>
          </w:r>
          <w:r w:rsidRPr="002221F6">
            <w:rPr>
              <w:rFonts w:ascii="Myriad Pro" w:hAnsi="Myriad Pro"/>
              <w:sz w:val="24"/>
              <w:szCs w:val="24"/>
            </w:rPr>
            <w:t>.</w:t>
          </w:r>
        </w:p>
        <w:sdt>
          <w:sdtPr>
            <w:rPr>
              <w:rFonts w:ascii="Myriad Pro" w:hAnsi="Myriad Pro"/>
              <w:sz w:val="24"/>
              <w:szCs w:val="24"/>
            </w:rPr>
            <w:id w:val="-50927564"/>
            <w:placeholder>
              <w:docPart w:val="F76514926EA94015A98D71C53B599C50"/>
            </w:placeholder>
          </w:sdtPr>
          <w:sdtEndPr/>
          <w:sdtContent>
            <w:p w14:paraId="43838724" w14:textId="77777777" w:rsidR="00FD3E16" w:rsidRPr="002221F6" w:rsidRDefault="00FD3E16" w:rsidP="002221F6">
              <w:pPr>
                <w:spacing w:line="276" w:lineRule="auto"/>
                <w:ind w:left="360"/>
                <w:rPr>
                  <w:rFonts w:ascii="Myriad Pro" w:hAnsi="Myriad Pro"/>
                  <w:sz w:val="24"/>
                  <w:szCs w:val="24"/>
                </w:rPr>
              </w:pPr>
              <w:r w:rsidRPr="002221F6">
                <w:rPr>
                  <w:rFonts w:ascii="Myriad Pro" w:hAnsi="Myriad Pro"/>
                  <w:sz w:val="24"/>
                  <w:szCs w:val="24"/>
                </w:rPr>
                <w:t xml:space="preserve">Adopted by the City Auditor December 11, 2017. </w:t>
              </w:r>
            </w:p>
            <w:p w14:paraId="3B8CF848" w14:textId="77520EC6" w:rsidR="00BF4493" w:rsidRDefault="00FD3E16" w:rsidP="002221F6">
              <w:pPr>
                <w:tabs>
                  <w:tab w:val="left" w:pos="360"/>
                </w:tabs>
                <w:spacing w:line="276" w:lineRule="auto"/>
                <w:ind w:left="360"/>
                <w:rPr>
                  <w:rFonts w:ascii="Myriad Pro" w:hAnsi="Myriad Pro"/>
                  <w:sz w:val="24"/>
                  <w:szCs w:val="24"/>
                </w:rPr>
              </w:pPr>
              <w:r w:rsidRPr="002221F6">
                <w:rPr>
                  <w:rFonts w:ascii="Myriad Pro" w:hAnsi="Myriad Pro"/>
                  <w:sz w:val="24"/>
                  <w:szCs w:val="24"/>
                </w:rPr>
                <w:t xml:space="preserve">Adapted from </w:t>
              </w:r>
              <w:hyperlink r:id="rId18" w:history="1">
                <w:r w:rsidR="00BC655A" w:rsidRPr="002221F6">
                  <w:rPr>
                    <w:rStyle w:val="Hyperlink"/>
                    <w:rFonts w:ascii="Myriad Pro" w:hAnsi="Myriad Pro"/>
                    <w:sz w:val="24"/>
                    <w:szCs w:val="24"/>
                  </w:rPr>
                  <w:t>City Human Resources Administrative Rule 6.01 – General Leaves of Absence</w:t>
                </w:r>
              </w:hyperlink>
              <w:r w:rsidR="00BC655A" w:rsidRPr="002221F6">
                <w:rPr>
                  <w:rFonts w:ascii="Myriad Pro" w:hAnsi="Myriad Pro"/>
                  <w:sz w:val="24"/>
                  <w:szCs w:val="24"/>
                </w:rPr>
                <w:t xml:space="preserve">. </w:t>
              </w:r>
            </w:p>
            <w:p w14:paraId="1FCE281D" w14:textId="2A1DA811" w:rsidR="00BC655A" w:rsidRPr="002221F6" w:rsidRDefault="00BF4493" w:rsidP="002221F6">
              <w:pPr>
                <w:tabs>
                  <w:tab w:val="left" w:pos="360"/>
                </w:tabs>
                <w:spacing w:line="276" w:lineRule="auto"/>
                <w:ind w:left="360"/>
                <w:rPr>
                  <w:rFonts w:ascii="Myriad Pro" w:hAnsi="Myriad Pro"/>
                  <w:sz w:val="24"/>
                  <w:szCs w:val="24"/>
                </w:rPr>
              </w:pPr>
              <w:r>
                <w:rPr>
                  <w:rFonts w:ascii="Myriad Pro" w:hAnsi="Myriad Pro"/>
                  <w:sz w:val="24"/>
                  <w:szCs w:val="24"/>
                </w:rPr>
                <w:tab/>
              </w:r>
              <w:r w:rsidR="00BC655A" w:rsidRPr="002221F6">
                <w:rPr>
                  <w:rFonts w:ascii="Myriad Pro" w:hAnsi="Myriad Pro"/>
                  <w:sz w:val="24"/>
                  <w:szCs w:val="24"/>
                </w:rPr>
                <w:t xml:space="preserve">Adopted by Council on March 6, 2002 (Ordinance No. 176302). </w:t>
              </w:r>
            </w:p>
            <w:p w14:paraId="7A484C60" w14:textId="3103397D" w:rsidR="00BC655A" w:rsidRPr="002221F6" w:rsidRDefault="00BC655A" w:rsidP="002221F6">
              <w:pPr>
                <w:tabs>
                  <w:tab w:val="left" w:pos="360"/>
                </w:tabs>
                <w:spacing w:line="276" w:lineRule="auto"/>
                <w:ind w:left="360"/>
                <w:rPr>
                  <w:rFonts w:ascii="Myriad Pro" w:hAnsi="Myriad Pro"/>
                  <w:sz w:val="24"/>
                  <w:szCs w:val="24"/>
                </w:rPr>
              </w:pPr>
              <w:r w:rsidRPr="002221F6">
                <w:rPr>
                  <w:rFonts w:ascii="Myriad Pro" w:hAnsi="Myriad Pro"/>
                  <w:sz w:val="24"/>
                  <w:szCs w:val="24"/>
                </w:rPr>
                <w:lastRenderedPageBreak/>
                <w:tab/>
              </w:r>
              <w:r w:rsidR="00257B91">
                <w:rPr>
                  <w:rFonts w:ascii="Myriad Pro" w:hAnsi="Myriad Pro"/>
                  <w:sz w:val="24"/>
                  <w:szCs w:val="24"/>
                </w:rPr>
                <w:t>Revised January 1, 2020</w:t>
              </w:r>
              <w:r w:rsidRPr="002221F6">
                <w:rPr>
                  <w:rFonts w:ascii="Myriad Pro" w:hAnsi="Myriad Pro"/>
                  <w:sz w:val="24"/>
                  <w:szCs w:val="24"/>
                </w:rPr>
                <w:t xml:space="preserve">. </w:t>
              </w:r>
            </w:p>
            <w:p w14:paraId="31E16D3C" w14:textId="08F79C53" w:rsidR="00CD7A41" w:rsidRDefault="00CD7A41" w:rsidP="00CD7A41">
              <w:pPr>
                <w:tabs>
                  <w:tab w:val="left" w:pos="360"/>
                </w:tabs>
                <w:spacing w:line="276" w:lineRule="auto"/>
                <w:ind w:left="360"/>
                <w:rPr>
                  <w:rFonts w:ascii="Myriad Pro" w:hAnsi="Myriad Pro"/>
                  <w:sz w:val="24"/>
                  <w:szCs w:val="24"/>
                </w:rPr>
              </w:pPr>
              <w:r>
                <w:rPr>
                  <w:rFonts w:ascii="Myriad Pro" w:hAnsi="Myriad Pro"/>
                  <w:sz w:val="24"/>
                  <w:szCs w:val="24"/>
                </w:rPr>
                <w:t>Section B is adapted from the City of Portland’s Safety Net Program.</w:t>
              </w:r>
            </w:p>
            <w:p w14:paraId="1036807F" w14:textId="77777777" w:rsidR="002A104D" w:rsidRDefault="00B94B15" w:rsidP="002221F6">
              <w:pPr>
                <w:spacing w:line="276" w:lineRule="auto"/>
                <w:ind w:left="360"/>
                <w:rPr>
                  <w:rFonts w:ascii="Myriad Pro" w:hAnsi="Myriad Pro"/>
                  <w:sz w:val="24"/>
                  <w:szCs w:val="24"/>
                </w:rPr>
              </w:pPr>
              <w:r w:rsidRPr="002221F6">
                <w:rPr>
                  <w:rFonts w:ascii="Myriad Pro" w:hAnsi="Myriad Pro"/>
                  <w:sz w:val="24"/>
                  <w:szCs w:val="24"/>
                </w:rPr>
                <w:t>R</w:t>
              </w:r>
              <w:r w:rsidR="00FD3E16" w:rsidRPr="002221F6">
                <w:rPr>
                  <w:rFonts w:ascii="Myriad Pro" w:hAnsi="Myriad Pro"/>
                  <w:sz w:val="24"/>
                  <w:szCs w:val="24"/>
                </w:rPr>
                <w:t>evised</w:t>
              </w:r>
              <w:r w:rsidR="00F4770B" w:rsidRPr="002221F6">
                <w:rPr>
                  <w:rFonts w:ascii="Myriad Pro" w:hAnsi="Myriad Pro"/>
                  <w:sz w:val="24"/>
                  <w:szCs w:val="24"/>
                </w:rPr>
                <w:t xml:space="preserve"> by the City Auditor on </w:t>
              </w:r>
              <w:r w:rsidR="00257B91">
                <w:rPr>
                  <w:rFonts w:ascii="Myriad Pro" w:hAnsi="Myriad Pro"/>
                  <w:sz w:val="24"/>
                  <w:szCs w:val="24"/>
                </w:rPr>
                <w:t xml:space="preserve">October </w:t>
              </w:r>
              <w:r w:rsidR="006A167B">
                <w:rPr>
                  <w:rFonts w:ascii="Myriad Pro" w:hAnsi="Myriad Pro"/>
                  <w:sz w:val="24"/>
                  <w:szCs w:val="24"/>
                </w:rPr>
                <w:t>5</w:t>
              </w:r>
              <w:r w:rsidRPr="002221F6">
                <w:rPr>
                  <w:rFonts w:ascii="Myriad Pro" w:hAnsi="Myriad Pro"/>
                  <w:sz w:val="24"/>
                  <w:szCs w:val="24"/>
                </w:rPr>
                <w:t>, 2020, as an interim rule effective for not more than 180 days.</w:t>
              </w:r>
            </w:p>
            <w:p w14:paraId="4B27298C" w14:textId="3F7A57EF" w:rsidR="0082391C" w:rsidRPr="002A104D" w:rsidRDefault="002A104D" w:rsidP="002A104D">
              <w:pPr>
                <w:spacing w:line="276" w:lineRule="auto"/>
                <w:ind w:left="360"/>
                <w:rPr>
                  <w:rFonts w:ascii="Myriad Pro" w:hAnsi="Myriad Pro"/>
                  <w:sz w:val="24"/>
                  <w:szCs w:val="24"/>
                </w:rPr>
              </w:pPr>
              <w:bookmarkStart w:id="4" w:name="_Hlk111037757"/>
              <w:r>
                <w:rPr>
                  <w:rFonts w:ascii="Myriad Pro" w:hAnsi="Myriad Pro"/>
                  <w:sz w:val="24"/>
                  <w:szCs w:val="24"/>
                </w:rPr>
                <w:t>Amended by the City Auditor after a 30-day public comment period on [Month Day, Year].</w:t>
              </w:r>
            </w:p>
          </w:sdtContent>
        </w:sdt>
      </w:sdtContent>
    </w:sdt>
    <w:bookmarkEnd w:id="4" w:displacedByCustomXml="prev"/>
    <w:bookmarkEnd w:id="0"/>
    <w:p w14:paraId="5FC1121D" w14:textId="36E484A5" w:rsidR="0082391C" w:rsidRPr="002221F6" w:rsidRDefault="0082391C" w:rsidP="002221F6">
      <w:pPr>
        <w:spacing w:after="0" w:line="276" w:lineRule="auto"/>
        <w:ind w:left="360"/>
        <w:rPr>
          <w:rFonts w:ascii="Myriad Pro" w:hAnsi="Myriad Pro"/>
          <w:sz w:val="24"/>
          <w:szCs w:val="24"/>
        </w:rPr>
      </w:pPr>
    </w:p>
    <w:sectPr w:rsidR="0082391C" w:rsidRPr="002221F6" w:rsidSect="00505222">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mb, Amanda" w:date="2022-08-19T14:47:00Z" w:initials="LA">
    <w:p w14:paraId="11FE81D4" w14:textId="77777777" w:rsidR="00A241BF" w:rsidRDefault="00A241BF" w:rsidP="00A241BF">
      <w:pPr>
        <w:pStyle w:val="CommentText"/>
      </w:pPr>
      <w:r>
        <w:rPr>
          <w:rStyle w:val="CommentReference"/>
        </w:rPr>
        <w:annotationRef/>
      </w:r>
      <w:r>
        <w:rPr>
          <w:rStyle w:val="CommentReference"/>
        </w:rPr>
        <w:annotationRef/>
      </w:r>
      <w:r w:rsidRPr="00AB1DB0">
        <w:rPr>
          <w:highlight w:val="yellow"/>
        </w:rPr>
        <w:t>Yellow highlight</w:t>
      </w:r>
      <w:r>
        <w:t xml:space="preserve"> is an addition. </w:t>
      </w:r>
    </w:p>
    <w:p w14:paraId="6BC74CA6" w14:textId="77777777" w:rsidR="00A241BF" w:rsidRDefault="00A241BF" w:rsidP="00A241BF">
      <w:pPr>
        <w:pStyle w:val="CommentText"/>
      </w:pPr>
    </w:p>
    <w:p w14:paraId="57D463B4" w14:textId="77777777" w:rsidR="00A241BF" w:rsidRDefault="00A241BF" w:rsidP="00A241BF">
      <w:pPr>
        <w:pStyle w:val="CommentText"/>
      </w:pPr>
      <w:r>
        <w:t xml:space="preserve">Comments identify a change or deletion. </w:t>
      </w:r>
    </w:p>
    <w:p w14:paraId="313A5F59" w14:textId="0A01E3B5" w:rsidR="00A241BF" w:rsidRDefault="00A241BF">
      <w:pPr>
        <w:pStyle w:val="CommentText"/>
      </w:pPr>
    </w:p>
  </w:comment>
  <w:comment w:id="2" w:author="Lamb, Amanda" w:date="2022-08-19T14:46:00Z" w:initials="LA">
    <w:p w14:paraId="6415B3C2" w14:textId="7AC34BA8" w:rsidR="00A241BF" w:rsidRDefault="00A241BF">
      <w:pPr>
        <w:pStyle w:val="CommentText"/>
      </w:pPr>
      <w:r>
        <w:rPr>
          <w:rStyle w:val="CommentReference"/>
        </w:rPr>
        <w:annotationRef/>
      </w:r>
      <w:r>
        <w:t>Previously included under AUHR 5.01 - Discipline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A5F59" w15:done="0"/>
  <w15:commentEx w15:paraId="6415B3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20EA" w16cex:dateUtc="2022-08-19T21:47:00Z"/>
  <w16cex:commentExtensible w16cex:durableId="26AA20C3" w16cex:dateUtc="2022-08-19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A5F59" w16cid:durableId="26AA20EA"/>
  <w16cid:commentId w16cid:paraId="6415B3C2" w16cid:durableId="26AA20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3CD8" w14:textId="77777777" w:rsidR="0086680E" w:rsidRDefault="0086680E" w:rsidP="00505222">
      <w:pPr>
        <w:spacing w:after="0" w:line="240" w:lineRule="auto"/>
      </w:pPr>
      <w:r>
        <w:separator/>
      </w:r>
    </w:p>
  </w:endnote>
  <w:endnote w:type="continuationSeparator" w:id="0">
    <w:p w14:paraId="25C6CB81" w14:textId="77777777" w:rsidR="0086680E" w:rsidRDefault="0086680E" w:rsidP="0050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C5CF" w14:textId="77777777" w:rsidR="003143A3" w:rsidRPr="00650BA2" w:rsidRDefault="003143A3" w:rsidP="00505222">
    <w:pPr>
      <w:pStyle w:val="Footer"/>
      <w:pBdr>
        <w:bottom w:val="single" w:sz="6" w:space="1" w:color="auto"/>
      </w:pBdr>
      <w:jc w:val="right"/>
      <w:rPr>
        <w:rFonts w:ascii="Myriad Pro" w:hAnsi="Myriad Pro"/>
        <w:sz w:val="20"/>
        <w:szCs w:val="20"/>
      </w:rPr>
    </w:pPr>
  </w:p>
  <w:p w14:paraId="73B363BF" w14:textId="532AEB81" w:rsidR="003143A3" w:rsidRPr="00650BA2" w:rsidRDefault="003143A3" w:rsidP="00505222">
    <w:pPr>
      <w:pStyle w:val="Footer"/>
      <w:jc w:val="right"/>
      <w:rPr>
        <w:rFonts w:ascii="Myriad Pro" w:hAnsi="Myriad Pro"/>
        <w:sz w:val="20"/>
        <w:szCs w:val="20"/>
      </w:rPr>
    </w:pPr>
    <w:r w:rsidRPr="00650BA2">
      <w:rPr>
        <w:rFonts w:ascii="Myriad Pro" w:hAnsi="Myriad Pro"/>
        <w:sz w:val="20"/>
        <w:szCs w:val="20"/>
      </w:rPr>
      <w:t xml:space="preserve">Page </w:t>
    </w:r>
    <w:r w:rsidRPr="00650BA2">
      <w:rPr>
        <w:rFonts w:ascii="Myriad Pro" w:hAnsi="Myriad Pro"/>
        <w:sz w:val="20"/>
        <w:szCs w:val="20"/>
      </w:rPr>
      <w:fldChar w:fldCharType="begin"/>
    </w:r>
    <w:r w:rsidRPr="00650BA2">
      <w:rPr>
        <w:rFonts w:ascii="Myriad Pro" w:hAnsi="Myriad Pro"/>
        <w:sz w:val="20"/>
        <w:szCs w:val="20"/>
      </w:rPr>
      <w:instrText xml:space="preserve"> PAGE   \* MERGEFORMAT </w:instrText>
    </w:r>
    <w:r w:rsidRPr="00650BA2">
      <w:rPr>
        <w:rFonts w:ascii="Myriad Pro" w:hAnsi="Myriad Pro"/>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r w:rsidRPr="00650BA2">
      <w:rPr>
        <w:rFonts w:ascii="Myriad Pro" w:hAnsi="Myriad Pro"/>
        <w:noProof/>
        <w:sz w:val="20"/>
        <w:szCs w:val="20"/>
      </w:rPr>
      <w:t xml:space="preserve"> of </w:t>
    </w:r>
    <w:r w:rsidRPr="00650BA2">
      <w:rPr>
        <w:rFonts w:ascii="Myriad Pro" w:hAnsi="Myriad Pro"/>
        <w:noProof/>
        <w:sz w:val="20"/>
        <w:szCs w:val="20"/>
      </w:rPr>
      <w:fldChar w:fldCharType="begin"/>
    </w:r>
    <w:r w:rsidRPr="00650BA2">
      <w:rPr>
        <w:rFonts w:ascii="Myriad Pro" w:hAnsi="Myriad Pro"/>
        <w:noProof/>
        <w:sz w:val="20"/>
        <w:szCs w:val="20"/>
      </w:rPr>
      <w:instrText xml:space="preserve"> NUMPAGES   \* MERGEFORMAT </w:instrText>
    </w:r>
    <w:r w:rsidRPr="00650BA2">
      <w:rPr>
        <w:rFonts w:ascii="Myriad Pro" w:hAnsi="Myriad Pro"/>
        <w:noProof/>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E80" w14:textId="77777777" w:rsidR="003143A3" w:rsidRPr="00650BA2" w:rsidRDefault="003143A3" w:rsidP="00505222">
    <w:pPr>
      <w:pStyle w:val="Footer"/>
      <w:pBdr>
        <w:bottom w:val="single" w:sz="6" w:space="1" w:color="auto"/>
      </w:pBdr>
      <w:jc w:val="right"/>
      <w:rPr>
        <w:rFonts w:ascii="Myriad Pro" w:hAnsi="Myriad Pro"/>
        <w:sz w:val="20"/>
        <w:szCs w:val="20"/>
      </w:rPr>
    </w:pPr>
  </w:p>
  <w:p w14:paraId="3F439C8B" w14:textId="471D5715" w:rsidR="003143A3" w:rsidRPr="00650BA2" w:rsidRDefault="003143A3" w:rsidP="00505222">
    <w:pPr>
      <w:pStyle w:val="Footer"/>
      <w:jc w:val="right"/>
      <w:rPr>
        <w:rFonts w:ascii="Myriad Pro" w:hAnsi="Myriad Pro"/>
        <w:sz w:val="20"/>
        <w:szCs w:val="20"/>
      </w:rPr>
    </w:pPr>
    <w:r w:rsidRPr="00650BA2">
      <w:rPr>
        <w:rFonts w:ascii="Myriad Pro" w:hAnsi="Myriad Pro"/>
        <w:sz w:val="20"/>
        <w:szCs w:val="20"/>
      </w:rPr>
      <w:t xml:space="preserve">Page </w:t>
    </w:r>
    <w:r w:rsidRPr="00650BA2">
      <w:rPr>
        <w:rFonts w:ascii="Myriad Pro" w:hAnsi="Myriad Pro"/>
        <w:sz w:val="20"/>
        <w:szCs w:val="20"/>
      </w:rPr>
      <w:fldChar w:fldCharType="begin"/>
    </w:r>
    <w:r w:rsidRPr="00650BA2">
      <w:rPr>
        <w:rFonts w:ascii="Myriad Pro" w:hAnsi="Myriad Pro"/>
        <w:sz w:val="20"/>
        <w:szCs w:val="20"/>
      </w:rPr>
      <w:instrText xml:space="preserve"> PAGE   \* MERGEFORMAT </w:instrText>
    </w:r>
    <w:r w:rsidRPr="00650BA2">
      <w:rPr>
        <w:rFonts w:ascii="Myriad Pro" w:hAnsi="Myriad Pro"/>
        <w:sz w:val="20"/>
        <w:szCs w:val="20"/>
      </w:rPr>
      <w:fldChar w:fldCharType="separate"/>
    </w:r>
    <w:r w:rsidRPr="00650BA2">
      <w:rPr>
        <w:rFonts w:ascii="Myriad Pro" w:hAnsi="Myriad Pro"/>
        <w:noProof/>
        <w:sz w:val="20"/>
        <w:szCs w:val="20"/>
      </w:rPr>
      <w:t>1</w:t>
    </w:r>
    <w:r w:rsidRPr="00650BA2">
      <w:rPr>
        <w:rFonts w:ascii="Myriad Pro" w:hAnsi="Myriad Pro"/>
        <w:noProof/>
        <w:sz w:val="20"/>
        <w:szCs w:val="20"/>
      </w:rPr>
      <w:fldChar w:fldCharType="end"/>
    </w:r>
    <w:r w:rsidRPr="00650BA2">
      <w:rPr>
        <w:rFonts w:ascii="Myriad Pro" w:hAnsi="Myriad Pro"/>
        <w:noProof/>
        <w:sz w:val="20"/>
        <w:szCs w:val="20"/>
      </w:rPr>
      <w:t xml:space="preserve"> of </w:t>
    </w:r>
    <w:r w:rsidRPr="00650BA2">
      <w:rPr>
        <w:rFonts w:ascii="Myriad Pro" w:hAnsi="Myriad Pro"/>
        <w:noProof/>
        <w:sz w:val="20"/>
        <w:szCs w:val="20"/>
      </w:rPr>
      <w:fldChar w:fldCharType="begin"/>
    </w:r>
    <w:r w:rsidRPr="00650BA2">
      <w:rPr>
        <w:rFonts w:ascii="Myriad Pro" w:hAnsi="Myriad Pro"/>
        <w:noProof/>
        <w:sz w:val="20"/>
        <w:szCs w:val="20"/>
      </w:rPr>
      <w:instrText xml:space="preserve"> NUMPAGES   \* MERGEFORMAT </w:instrText>
    </w:r>
    <w:r w:rsidRPr="00650BA2">
      <w:rPr>
        <w:rFonts w:ascii="Myriad Pro" w:hAnsi="Myriad Pro"/>
        <w:noProof/>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BADE" w14:textId="77777777" w:rsidR="0086680E" w:rsidRDefault="0086680E" w:rsidP="00505222">
      <w:pPr>
        <w:spacing w:after="0" w:line="240" w:lineRule="auto"/>
      </w:pPr>
      <w:r>
        <w:separator/>
      </w:r>
    </w:p>
  </w:footnote>
  <w:footnote w:type="continuationSeparator" w:id="0">
    <w:p w14:paraId="3BBBCBC5" w14:textId="77777777" w:rsidR="0086680E" w:rsidRDefault="0086680E" w:rsidP="0050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10CE" w14:textId="5353B16B" w:rsidR="003143A3" w:rsidRPr="00650BA2" w:rsidRDefault="003143A3" w:rsidP="00505222">
    <w:pPr>
      <w:pStyle w:val="Header"/>
      <w:tabs>
        <w:tab w:val="clear" w:pos="4680"/>
        <w:tab w:val="left" w:pos="1080"/>
      </w:tabs>
      <w:ind w:firstLine="1080"/>
      <w:rPr>
        <w:rFonts w:ascii="Myriad Pro" w:hAnsi="Myriad Pro" w:cstheme="minorHAnsi"/>
        <w:b/>
        <w:smallCaps/>
        <w:sz w:val="24"/>
        <w:szCs w:val="24"/>
      </w:rPr>
    </w:pPr>
    <w:bookmarkStart w:id="5" w:name="_Hlk498344263"/>
    <w:bookmarkStart w:id="6" w:name="_Hlk498344264"/>
    <w:bookmarkStart w:id="7" w:name="_Hlk498344265"/>
    <w:r w:rsidRPr="00650BA2">
      <w:rPr>
        <w:rFonts w:ascii="Myriad Pro" w:hAnsi="Myriad Pro" w:cstheme="minorHAnsi"/>
        <w:smallCaps/>
        <w:noProof/>
      </w:rPr>
      <w:drawing>
        <wp:anchor distT="0" distB="0" distL="114300" distR="114300" simplePos="0" relativeHeight="251662336" behindDoc="1" locked="0" layoutInCell="1" allowOverlap="1" wp14:anchorId="03C929CC" wp14:editId="0A889EF2">
          <wp:simplePos x="0" y="0"/>
          <wp:positionH relativeFrom="column">
            <wp:posOffset>-38100</wp:posOffset>
          </wp:positionH>
          <wp:positionV relativeFrom="paragraph">
            <wp:posOffset>-22860</wp:posOffset>
          </wp:positionV>
          <wp:extent cx="607695" cy="57277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Auditor logo_Black 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69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BA2">
      <w:rPr>
        <w:rFonts w:ascii="Myriad Pro" w:hAnsi="Myriad Pro"/>
        <w:noProof/>
      </w:rPr>
      <w:drawing>
        <wp:anchor distT="0" distB="0" distL="114300" distR="114300" simplePos="0" relativeHeight="251663360" behindDoc="1" locked="0" layoutInCell="1" allowOverlap="1" wp14:anchorId="2CC0C66F" wp14:editId="08DF7131">
          <wp:simplePos x="0" y="0"/>
          <wp:positionH relativeFrom="column">
            <wp:posOffset>5348605</wp:posOffset>
          </wp:positionH>
          <wp:positionV relativeFrom="paragraph">
            <wp:posOffset>-68580</wp:posOffset>
          </wp:positionV>
          <wp:extent cx="606056" cy="606056"/>
          <wp:effectExtent l="0" t="0" r="3810" b="3810"/>
          <wp:wrapNone/>
          <wp:docPr id="7" name="Picture 7" title="Official Seal of the City of Portland,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etterhead_s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6056" cy="606056"/>
                  </a:xfrm>
                  <a:prstGeom prst="rect">
                    <a:avLst/>
                  </a:prstGeom>
                </pic:spPr>
              </pic:pic>
            </a:graphicData>
          </a:graphic>
          <wp14:sizeRelH relativeFrom="page">
            <wp14:pctWidth>0</wp14:pctWidth>
          </wp14:sizeRelH>
          <wp14:sizeRelV relativeFrom="page">
            <wp14:pctHeight>0</wp14:pctHeight>
          </wp14:sizeRelV>
        </wp:anchor>
      </w:drawing>
    </w:r>
    <w:r w:rsidRPr="00650BA2">
      <w:rPr>
        <w:rFonts w:ascii="Myriad Pro" w:hAnsi="Myriad Pro" w:cstheme="minorHAnsi"/>
        <w:b/>
        <w:smallCaps/>
        <w:sz w:val="24"/>
        <w:szCs w:val="24"/>
      </w:rPr>
      <w:t>CITY OF PORTLAND</w:t>
    </w:r>
  </w:p>
  <w:p w14:paraId="7B969A48" w14:textId="77777777" w:rsidR="003143A3" w:rsidRPr="00650BA2" w:rsidRDefault="003143A3" w:rsidP="00505222">
    <w:pPr>
      <w:pStyle w:val="Header"/>
      <w:tabs>
        <w:tab w:val="clear" w:pos="4680"/>
        <w:tab w:val="left" w:pos="1080"/>
      </w:tabs>
      <w:rPr>
        <w:rFonts w:ascii="Myriad Pro" w:hAnsi="Myriad Pro" w:cstheme="minorHAnsi"/>
        <w:b/>
        <w:smallCaps/>
        <w:sz w:val="24"/>
        <w:szCs w:val="24"/>
      </w:rPr>
    </w:pPr>
    <w:r w:rsidRPr="00650BA2">
      <w:rPr>
        <w:rFonts w:ascii="Myriad Pro" w:hAnsi="Myriad Pro" w:cstheme="minorHAnsi"/>
        <w:b/>
        <w:smallCaps/>
        <w:sz w:val="24"/>
        <w:szCs w:val="24"/>
      </w:rPr>
      <w:tab/>
      <w:t>PORTLAND CITY AUDITOR</w:t>
    </w:r>
  </w:p>
  <w:p w14:paraId="5BA9A820" w14:textId="4E61BC05" w:rsidR="003143A3" w:rsidRPr="00650BA2" w:rsidRDefault="003143A3" w:rsidP="00F82094">
    <w:pPr>
      <w:pStyle w:val="Header"/>
      <w:pBdr>
        <w:bottom w:val="single" w:sz="6" w:space="11" w:color="auto"/>
      </w:pBdr>
      <w:tabs>
        <w:tab w:val="clear" w:pos="4680"/>
        <w:tab w:val="left" w:pos="1080"/>
        <w:tab w:val="left" w:pos="5760"/>
      </w:tabs>
      <w:spacing w:after="160"/>
      <w:rPr>
        <w:rFonts w:ascii="Myriad Pro" w:hAnsi="Myriad Pro" w:cstheme="minorHAnsi"/>
        <w:b/>
        <w:smallCaps/>
        <w:sz w:val="24"/>
        <w:szCs w:val="24"/>
      </w:rPr>
    </w:pPr>
    <w:r w:rsidRPr="00650BA2">
      <w:rPr>
        <w:rFonts w:ascii="Myriad Pro" w:hAnsi="Myriad Pro" w:cstheme="minorHAnsi"/>
        <w:b/>
        <w:smallCaps/>
        <w:sz w:val="24"/>
        <w:szCs w:val="24"/>
      </w:rPr>
      <w:tab/>
      <w:t>ADMINISTRATIVE RULE</w:t>
    </w:r>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DE8"/>
    <w:multiLevelType w:val="hybridMultilevel"/>
    <w:tmpl w:val="0CDCCDD2"/>
    <w:lvl w:ilvl="0" w:tplc="B99E8782">
      <w:start w:val="7"/>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4E94"/>
    <w:multiLevelType w:val="hybridMultilevel"/>
    <w:tmpl w:val="BAD62AE2"/>
    <w:lvl w:ilvl="0" w:tplc="E282509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6879"/>
    <w:multiLevelType w:val="hybridMultilevel"/>
    <w:tmpl w:val="3CF4B1D0"/>
    <w:lvl w:ilvl="0" w:tplc="EA80EB92">
      <w:start w:val="1"/>
      <w:numFmt w:val="lowerRoman"/>
      <w:lvlText w:val="%1."/>
      <w:lvlJc w:val="left"/>
      <w:pPr>
        <w:ind w:left="1800" w:hanging="720"/>
      </w:pPr>
      <w:rPr>
        <w:rFonts w:ascii="Myriad Pro" w:hAnsi="Myriad Pro"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E60C6"/>
    <w:multiLevelType w:val="hybridMultilevel"/>
    <w:tmpl w:val="80DAB1D2"/>
    <w:lvl w:ilvl="0" w:tplc="58E4A988">
      <w:start w:val="1"/>
      <w:numFmt w:val="lowerLetter"/>
      <w:lvlText w:val="%1."/>
      <w:lvlJc w:val="left"/>
      <w:pPr>
        <w:ind w:left="1080" w:hanging="360"/>
      </w:pPr>
      <w:rPr>
        <w:rFonts w:ascii="Myriad Pro" w:eastAsia="Times New Roman" w:hAnsi="Myriad Pro" w:cs="Times New Roman"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15:restartNumberingAfterBreak="0">
    <w:nsid w:val="0E7D7820"/>
    <w:multiLevelType w:val="hybridMultilevel"/>
    <w:tmpl w:val="8990F9CA"/>
    <w:lvl w:ilvl="0" w:tplc="18000438">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07EC3"/>
    <w:multiLevelType w:val="hybridMultilevel"/>
    <w:tmpl w:val="51D0E804"/>
    <w:lvl w:ilvl="0" w:tplc="A6C688D8">
      <w:start w:val="8"/>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81819"/>
    <w:multiLevelType w:val="hybridMultilevel"/>
    <w:tmpl w:val="35705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C35A6F"/>
    <w:multiLevelType w:val="hybridMultilevel"/>
    <w:tmpl w:val="9DAA1392"/>
    <w:lvl w:ilvl="0" w:tplc="167857A2">
      <w:start w:val="1"/>
      <w:numFmt w:val="decimal"/>
      <w:lvlText w:val="%1."/>
      <w:lvlJc w:val="left"/>
      <w:pPr>
        <w:ind w:left="720" w:hanging="360"/>
      </w:pPr>
      <w:rPr>
        <w:rFonts w:hint="default"/>
        <w:b w:val="0"/>
      </w:rPr>
    </w:lvl>
    <w:lvl w:ilvl="1" w:tplc="92F8A904">
      <w:start w:val="1"/>
      <w:numFmt w:val="lowerLetter"/>
      <w:lvlText w:val="%2."/>
      <w:lvlJc w:val="left"/>
      <w:pPr>
        <w:ind w:left="1080" w:hanging="360"/>
      </w:pPr>
      <w:rPr>
        <w:rFonts w:hint="default"/>
      </w:rPr>
    </w:lvl>
    <w:lvl w:ilvl="2" w:tplc="570241F4">
      <w:start w:val="1"/>
      <w:numFmt w:val="lowerRoman"/>
      <w:lvlText w:val="%3."/>
      <w:lvlJc w:val="left"/>
      <w:pPr>
        <w:ind w:left="1440" w:hanging="360"/>
      </w:pPr>
      <w:rPr>
        <w:rFonts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A2C9D"/>
    <w:multiLevelType w:val="hybridMultilevel"/>
    <w:tmpl w:val="5BD0D0FA"/>
    <w:lvl w:ilvl="0" w:tplc="11A4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C051A"/>
    <w:multiLevelType w:val="multilevel"/>
    <w:tmpl w:val="5B008838"/>
    <w:styleLink w:val="PPDstyle"/>
    <w:lvl w:ilvl="0">
      <w:start w:val="1"/>
      <w:numFmt w:val="decimal"/>
      <w:lvlText w:val="%1"/>
      <w:lvlJc w:val="left"/>
      <w:pPr>
        <w:ind w:left="360" w:hanging="360"/>
      </w:pPr>
      <w:rPr>
        <w:rFonts w:asciiTheme="minorHAnsi" w:hAnsiTheme="minorHAnsi"/>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894E33"/>
    <w:multiLevelType w:val="hybridMultilevel"/>
    <w:tmpl w:val="DEE6AC46"/>
    <w:lvl w:ilvl="0" w:tplc="870AF4E0">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247443"/>
    <w:multiLevelType w:val="hybridMultilevel"/>
    <w:tmpl w:val="FC12D3A4"/>
    <w:lvl w:ilvl="0" w:tplc="05F287C6">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94DDD"/>
    <w:multiLevelType w:val="hybridMultilevel"/>
    <w:tmpl w:val="41B88EC0"/>
    <w:lvl w:ilvl="0" w:tplc="1EE22E0C">
      <w:start w:val="3"/>
      <w:numFmt w:val="upperLetter"/>
      <w:lvlText w:val="%1."/>
      <w:lvlJc w:val="left"/>
      <w:pPr>
        <w:ind w:left="360" w:hanging="360"/>
      </w:pPr>
      <w:rPr>
        <w:rFonts w:hint="default"/>
        <w:b/>
      </w:rPr>
    </w:lvl>
    <w:lvl w:ilvl="1" w:tplc="D2CA1DFA">
      <w:start w:val="3"/>
      <w:numFmt w:val="bullet"/>
      <w:lvlText w:val="•"/>
      <w:lvlJc w:val="left"/>
      <w:pPr>
        <w:ind w:left="1440" w:hanging="720"/>
      </w:pPr>
      <w:rPr>
        <w:rFonts w:ascii="Myriad Pro" w:eastAsiaTheme="minorHAnsi" w:hAnsi="Myriad Pro"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933D5"/>
    <w:multiLevelType w:val="hybridMultilevel"/>
    <w:tmpl w:val="6AB074A4"/>
    <w:lvl w:ilvl="0" w:tplc="0B04FC5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D6E2A"/>
    <w:multiLevelType w:val="hybridMultilevel"/>
    <w:tmpl w:val="778EE224"/>
    <w:lvl w:ilvl="0" w:tplc="3CCCC870">
      <w:start w:val="6"/>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0410"/>
    <w:multiLevelType w:val="hybridMultilevel"/>
    <w:tmpl w:val="3F12FBC6"/>
    <w:lvl w:ilvl="0" w:tplc="F8D80C32">
      <w:start w:val="1"/>
      <w:numFmt w:val="lowerLetter"/>
      <w:lvlText w:val="%1."/>
      <w:lvlJc w:val="left"/>
      <w:pPr>
        <w:ind w:left="1080" w:hanging="360"/>
      </w:pPr>
      <w:rPr>
        <w:rFonts w:hint="default"/>
        <w:color w:val="auto"/>
        <w:w w:val="100"/>
        <w:sz w:val="22"/>
        <w:szCs w:val="22"/>
        <w:lang w:val="en-US" w:eastAsia="en-US" w:bidi="en-US"/>
      </w:rPr>
    </w:lvl>
    <w:lvl w:ilvl="1" w:tplc="526AFF76">
      <w:numFmt w:val="bullet"/>
      <w:lvlText w:val="•"/>
      <w:lvlJc w:val="left"/>
      <w:pPr>
        <w:ind w:left="1538" w:hanging="360"/>
      </w:pPr>
      <w:rPr>
        <w:rFonts w:hint="default"/>
        <w:lang w:val="en-US" w:eastAsia="en-US" w:bidi="en-US"/>
      </w:rPr>
    </w:lvl>
    <w:lvl w:ilvl="2" w:tplc="E638B994">
      <w:numFmt w:val="bullet"/>
      <w:lvlText w:val="•"/>
      <w:lvlJc w:val="left"/>
      <w:pPr>
        <w:ind w:left="2238" w:hanging="360"/>
      </w:pPr>
      <w:rPr>
        <w:rFonts w:hint="default"/>
        <w:lang w:val="en-US" w:eastAsia="en-US" w:bidi="en-US"/>
      </w:rPr>
    </w:lvl>
    <w:lvl w:ilvl="3" w:tplc="EAA661EE">
      <w:numFmt w:val="bullet"/>
      <w:lvlText w:val="•"/>
      <w:lvlJc w:val="left"/>
      <w:pPr>
        <w:ind w:left="2937" w:hanging="360"/>
      </w:pPr>
      <w:rPr>
        <w:rFonts w:hint="default"/>
        <w:lang w:val="en-US" w:eastAsia="en-US" w:bidi="en-US"/>
      </w:rPr>
    </w:lvl>
    <w:lvl w:ilvl="4" w:tplc="565213CA">
      <w:numFmt w:val="bullet"/>
      <w:lvlText w:val="•"/>
      <w:lvlJc w:val="left"/>
      <w:pPr>
        <w:ind w:left="3637" w:hanging="360"/>
      </w:pPr>
      <w:rPr>
        <w:rFonts w:hint="default"/>
        <w:lang w:val="en-US" w:eastAsia="en-US" w:bidi="en-US"/>
      </w:rPr>
    </w:lvl>
    <w:lvl w:ilvl="5" w:tplc="7B60B042">
      <w:numFmt w:val="bullet"/>
      <w:lvlText w:val="•"/>
      <w:lvlJc w:val="left"/>
      <w:pPr>
        <w:ind w:left="4337" w:hanging="360"/>
      </w:pPr>
      <w:rPr>
        <w:rFonts w:hint="default"/>
        <w:lang w:val="en-US" w:eastAsia="en-US" w:bidi="en-US"/>
      </w:rPr>
    </w:lvl>
    <w:lvl w:ilvl="6" w:tplc="567AF0DE">
      <w:numFmt w:val="bullet"/>
      <w:lvlText w:val="•"/>
      <w:lvlJc w:val="left"/>
      <w:pPr>
        <w:ind w:left="5036" w:hanging="360"/>
      </w:pPr>
      <w:rPr>
        <w:rFonts w:hint="default"/>
        <w:lang w:val="en-US" w:eastAsia="en-US" w:bidi="en-US"/>
      </w:rPr>
    </w:lvl>
    <w:lvl w:ilvl="7" w:tplc="180E3AC6">
      <w:numFmt w:val="bullet"/>
      <w:lvlText w:val="•"/>
      <w:lvlJc w:val="left"/>
      <w:pPr>
        <w:ind w:left="5736" w:hanging="360"/>
      </w:pPr>
      <w:rPr>
        <w:rFonts w:hint="default"/>
        <w:lang w:val="en-US" w:eastAsia="en-US" w:bidi="en-US"/>
      </w:rPr>
    </w:lvl>
    <w:lvl w:ilvl="8" w:tplc="0B38A0AA">
      <w:numFmt w:val="bullet"/>
      <w:lvlText w:val="•"/>
      <w:lvlJc w:val="left"/>
      <w:pPr>
        <w:ind w:left="6435" w:hanging="360"/>
      </w:pPr>
      <w:rPr>
        <w:rFonts w:hint="default"/>
        <w:lang w:val="en-US" w:eastAsia="en-US" w:bidi="en-US"/>
      </w:rPr>
    </w:lvl>
  </w:abstractNum>
  <w:abstractNum w:abstractNumId="16" w15:restartNumberingAfterBreak="0">
    <w:nsid w:val="40C454D5"/>
    <w:multiLevelType w:val="hybridMultilevel"/>
    <w:tmpl w:val="385EE786"/>
    <w:lvl w:ilvl="0" w:tplc="18000438">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305DEC"/>
    <w:multiLevelType w:val="hybridMultilevel"/>
    <w:tmpl w:val="4F0035DC"/>
    <w:lvl w:ilvl="0" w:tplc="EC7ACAA2">
      <w:start w:val="1"/>
      <w:numFmt w:val="decimal"/>
      <w:lvlText w:val="%1."/>
      <w:lvlJc w:val="left"/>
      <w:pPr>
        <w:ind w:left="720" w:hanging="360"/>
      </w:pPr>
      <w:rPr>
        <w:rFonts w:ascii="Myriad Pro" w:eastAsiaTheme="minorHAnsi" w:hAnsi="Myriad Pro" w:cstheme="minorBidi" w:hint="default"/>
      </w:rPr>
    </w:lvl>
    <w:lvl w:ilvl="1" w:tplc="5422EE44">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84BF4"/>
    <w:multiLevelType w:val="hybridMultilevel"/>
    <w:tmpl w:val="2C4007B0"/>
    <w:lvl w:ilvl="0" w:tplc="2CDE932C">
      <w:start w:val="1"/>
      <w:numFmt w:val="decimal"/>
      <w:lvlText w:val="%1."/>
      <w:lvlJc w:val="left"/>
      <w:pPr>
        <w:ind w:left="720" w:hanging="360"/>
      </w:pPr>
      <w:rPr>
        <w:rFonts w:hint="default"/>
      </w:rPr>
    </w:lvl>
    <w:lvl w:ilvl="1" w:tplc="53369AE8">
      <w:start w:val="1"/>
      <w:numFmt w:val="lowerLetter"/>
      <w:lvlText w:val="%2."/>
      <w:lvlJc w:val="left"/>
      <w:pPr>
        <w:ind w:left="1080" w:hanging="360"/>
      </w:pPr>
      <w:rPr>
        <w:rFonts w:hint="default"/>
      </w:rPr>
    </w:lvl>
    <w:lvl w:ilvl="2" w:tplc="A502BD0C">
      <w:start w:val="1"/>
      <w:numFmt w:val="lowerRoman"/>
      <w:lvlText w:val="%3."/>
      <w:lvlJc w:val="left"/>
      <w:pPr>
        <w:ind w:left="144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A44DB"/>
    <w:multiLevelType w:val="hybridMultilevel"/>
    <w:tmpl w:val="DCB6C7D4"/>
    <w:lvl w:ilvl="0" w:tplc="6D2A5D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B4CCA"/>
    <w:multiLevelType w:val="hybridMultilevel"/>
    <w:tmpl w:val="04D2506C"/>
    <w:lvl w:ilvl="0" w:tplc="1550FBBC">
      <w:start w:val="1"/>
      <w:numFmt w:val="decimal"/>
      <w:lvlText w:val="%1."/>
      <w:lvlJc w:val="left"/>
      <w:pPr>
        <w:ind w:left="720"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1" w15:restartNumberingAfterBreak="0">
    <w:nsid w:val="4ACF30CD"/>
    <w:multiLevelType w:val="hybridMultilevel"/>
    <w:tmpl w:val="E24C1BDA"/>
    <w:lvl w:ilvl="0" w:tplc="4CA26338">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44DDF"/>
    <w:multiLevelType w:val="hybridMultilevel"/>
    <w:tmpl w:val="3C70FD78"/>
    <w:lvl w:ilvl="0" w:tplc="913E5C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04F00"/>
    <w:multiLevelType w:val="hybridMultilevel"/>
    <w:tmpl w:val="8702F9B2"/>
    <w:lvl w:ilvl="0" w:tplc="636C97C0">
      <w:start w:val="1"/>
      <w:numFmt w:val="decimal"/>
      <w:lvlText w:val="%1."/>
      <w:lvlJc w:val="left"/>
      <w:pPr>
        <w:ind w:left="720" w:hanging="360"/>
      </w:pPr>
      <w:rPr>
        <w:rFonts w:hint="default"/>
      </w:rPr>
    </w:lvl>
    <w:lvl w:ilvl="1" w:tplc="28743890">
      <w:start w:val="1"/>
      <w:numFmt w:val="lowerLetter"/>
      <w:lvlText w:val="%2."/>
      <w:lvlJc w:val="left"/>
      <w:pPr>
        <w:ind w:left="1080" w:hanging="360"/>
      </w:pPr>
      <w:rPr>
        <w:rFonts w:hint="default"/>
      </w:rPr>
    </w:lvl>
    <w:lvl w:ilvl="2" w:tplc="93D4B03C">
      <w:start w:val="1"/>
      <w:numFmt w:val="lowerRoman"/>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A11E7"/>
    <w:multiLevelType w:val="hybridMultilevel"/>
    <w:tmpl w:val="21947180"/>
    <w:lvl w:ilvl="0" w:tplc="EC7ACAA2">
      <w:start w:val="1"/>
      <w:numFmt w:val="decimal"/>
      <w:lvlText w:val="%1."/>
      <w:lvlJc w:val="left"/>
      <w:pPr>
        <w:ind w:left="720" w:hanging="360"/>
      </w:pPr>
      <w:rPr>
        <w:rFonts w:ascii="Myriad Pro" w:eastAsiaTheme="minorHAnsi" w:hAnsi="Myriad Pro"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7E061F"/>
    <w:multiLevelType w:val="hybridMultilevel"/>
    <w:tmpl w:val="4202BDA8"/>
    <w:lvl w:ilvl="0" w:tplc="0409000F">
      <w:start w:val="1"/>
      <w:numFmt w:val="decimal"/>
      <w:lvlText w:val="%1."/>
      <w:lvlJc w:val="left"/>
      <w:pPr>
        <w:ind w:left="720" w:hanging="360"/>
      </w:pPr>
    </w:lvl>
    <w:lvl w:ilvl="1" w:tplc="07D4C6C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F7B0E"/>
    <w:multiLevelType w:val="hybridMultilevel"/>
    <w:tmpl w:val="F954C88A"/>
    <w:lvl w:ilvl="0" w:tplc="AD369D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435B0"/>
    <w:multiLevelType w:val="hybridMultilevel"/>
    <w:tmpl w:val="9DAA1392"/>
    <w:lvl w:ilvl="0" w:tplc="167857A2">
      <w:start w:val="1"/>
      <w:numFmt w:val="decimal"/>
      <w:lvlText w:val="%1."/>
      <w:lvlJc w:val="left"/>
      <w:pPr>
        <w:ind w:left="720" w:hanging="360"/>
      </w:pPr>
      <w:rPr>
        <w:rFonts w:hint="default"/>
        <w:b w:val="0"/>
      </w:rPr>
    </w:lvl>
    <w:lvl w:ilvl="1" w:tplc="92F8A904">
      <w:start w:val="1"/>
      <w:numFmt w:val="lowerLetter"/>
      <w:lvlText w:val="%2."/>
      <w:lvlJc w:val="left"/>
      <w:pPr>
        <w:ind w:left="1080" w:hanging="360"/>
      </w:pPr>
      <w:rPr>
        <w:rFonts w:hint="default"/>
      </w:rPr>
    </w:lvl>
    <w:lvl w:ilvl="2" w:tplc="570241F4">
      <w:start w:val="1"/>
      <w:numFmt w:val="lowerRoman"/>
      <w:lvlText w:val="%3."/>
      <w:lvlJc w:val="left"/>
      <w:pPr>
        <w:ind w:left="1440" w:hanging="360"/>
      </w:pPr>
      <w:rPr>
        <w:rFonts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07643"/>
    <w:multiLevelType w:val="hybridMultilevel"/>
    <w:tmpl w:val="61EC2EBE"/>
    <w:lvl w:ilvl="0" w:tplc="5D980458">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A3934"/>
    <w:multiLevelType w:val="hybridMultilevel"/>
    <w:tmpl w:val="67242A5C"/>
    <w:lvl w:ilvl="0" w:tplc="9998D1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E4B89"/>
    <w:multiLevelType w:val="hybridMultilevel"/>
    <w:tmpl w:val="FCA26B6A"/>
    <w:lvl w:ilvl="0" w:tplc="5D98045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4A71D7"/>
    <w:multiLevelType w:val="hybridMultilevel"/>
    <w:tmpl w:val="B0867678"/>
    <w:lvl w:ilvl="0" w:tplc="7C0A30B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3A1C"/>
    <w:multiLevelType w:val="hybridMultilevel"/>
    <w:tmpl w:val="27F09E44"/>
    <w:lvl w:ilvl="0" w:tplc="3EC68FAC">
      <w:start w:val="1"/>
      <w:numFmt w:val="decimal"/>
      <w:lvlText w:val="%1."/>
      <w:lvlJc w:val="left"/>
      <w:pPr>
        <w:ind w:left="720" w:hanging="360"/>
      </w:pPr>
      <w:rPr>
        <w:rFonts w:hint="default"/>
      </w:rPr>
    </w:lvl>
    <w:lvl w:ilvl="1" w:tplc="A482B48E">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B34FB"/>
    <w:multiLevelType w:val="hybridMultilevel"/>
    <w:tmpl w:val="81A29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E4463D"/>
    <w:multiLevelType w:val="hybridMultilevel"/>
    <w:tmpl w:val="7CA8C3F0"/>
    <w:lvl w:ilvl="0" w:tplc="47BC4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A1989"/>
    <w:multiLevelType w:val="hybridMultilevel"/>
    <w:tmpl w:val="52C81684"/>
    <w:lvl w:ilvl="0" w:tplc="B8865CD2">
      <w:start w:val="1"/>
      <w:numFmt w:val="decimal"/>
      <w:lvlText w:val="%1."/>
      <w:lvlJc w:val="left"/>
      <w:pPr>
        <w:ind w:left="720" w:hanging="360"/>
      </w:pPr>
      <w:rPr>
        <w:rFonts w:hint="default"/>
      </w:rPr>
    </w:lvl>
    <w:lvl w:ilvl="1" w:tplc="AB508FA0">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74488"/>
    <w:multiLevelType w:val="hybridMultilevel"/>
    <w:tmpl w:val="E2BE1A20"/>
    <w:lvl w:ilvl="0" w:tplc="7CA41C2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F7119"/>
    <w:multiLevelType w:val="hybridMultilevel"/>
    <w:tmpl w:val="E4542BCC"/>
    <w:lvl w:ilvl="0" w:tplc="0409000F">
      <w:start w:val="1"/>
      <w:numFmt w:val="decimal"/>
      <w:lvlText w:val="%1."/>
      <w:lvlJc w:val="left"/>
      <w:pPr>
        <w:ind w:left="1080" w:hanging="360"/>
      </w:pPr>
      <w:rPr>
        <w:rFonts w:hint="default"/>
        <w:sz w:val="24"/>
        <w:szCs w:val="24"/>
      </w:rPr>
    </w:lvl>
    <w:lvl w:ilvl="1" w:tplc="9998D1BE">
      <w:start w:val="1"/>
      <w:numFmt w:val="lowerLetter"/>
      <w:lvlText w:val="%2."/>
      <w:lvlJc w:val="left"/>
      <w:pPr>
        <w:ind w:left="1080" w:hanging="360"/>
      </w:pPr>
      <w:rPr>
        <w:rFonts w:hint="default"/>
      </w:rPr>
    </w:lvl>
    <w:lvl w:ilvl="2" w:tplc="7D08FF0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180830"/>
    <w:multiLevelType w:val="hybridMultilevel"/>
    <w:tmpl w:val="B7CC7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7"/>
  </w:num>
  <w:num w:numId="4">
    <w:abstractNumId w:val="32"/>
  </w:num>
  <w:num w:numId="5">
    <w:abstractNumId w:val="23"/>
  </w:num>
  <w:num w:numId="6">
    <w:abstractNumId w:val="20"/>
  </w:num>
  <w:num w:numId="7">
    <w:abstractNumId w:val="3"/>
  </w:num>
  <w:num w:numId="8">
    <w:abstractNumId w:val="15"/>
  </w:num>
  <w:num w:numId="9">
    <w:abstractNumId w:val="25"/>
  </w:num>
  <w:num w:numId="10">
    <w:abstractNumId w:val="8"/>
  </w:num>
  <w:num w:numId="11">
    <w:abstractNumId w:val="35"/>
  </w:num>
  <w:num w:numId="12">
    <w:abstractNumId w:val="38"/>
  </w:num>
  <w:num w:numId="13">
    <w:abstractNumId w:val="26"/>
  </w:num>
  <w:num w:numId="14">
    <w:abstractNumId w:val="33"/>
  </w:num>
  <w:num w:numId="15">
    <w:abstractNumId w:val="2"/>
  </w:num>
  <w:num w:numId="16">
    <w:abstractNumId w:val="6"/>
  </w:num>
  <w:num w:numId="17">
    <w:abstractNumId w:val="30"/>
  </w:num>
  <w:num w:numId="18">
    <w:abstractNumId w:val="28"/>
  </w:num>
  <w:num w:numId="19">
    <w:abstractNumId w:val="22"/>
  </w:num>
  <w:num w:numId="20">
    <w:abstractNumId w:val="16"/>
  </w:num>
  <w:num w:numId="21">
    <w:abstractNumId w:val="4"/>
  </w:num>
  <w:num w:numId="22">
    <w:abstractNumId w:val="1"/>
  </w:num>
  <w:num w:numId="23">
    <w:abstractNumId w:val="14"/>
  </w:num>
  <w:num w:numId="24">
    <w:abstractNumId w:val="5"/>
  </w:num>
  <w:num w:numId="25">
    <w:abstractNumId w:val="11"/>
  </w:num>
  <w:num w:numId="26">
    <w:abstractNumId w:val="29"/>
  </w:num>
  <w:num w:numId="27">
    <w:abstractNumId w:val="21"/>
  </w:num>
  <w:num w:numId="28">
    <w:abstractNumId w:val="13"/>
  </w:num>
  <w:num w:numId="29">
    <w:abstractNumId w:val="0"/>
  </w:num>
  <w:num w:numId="30">
    <w:abstractNumId w:val="36"/>
  </w:num>
  <w:num w:numId="31">
    <w:abstractNumId w:val="10"/>
  </w:num>
  <w:num w:numId="32">
    <w:abstractNumId w:val="7"/>
  </w:num>
  <w:num w:numId="33">
    <w:abstractNumId w:val="34"/>
  </w:num>
  <w:num w:numId="34">
    <w:abstractNumId w:val="27"/>
  </w:num>
  <w:num w:numId="35">
    <w:abstractNumId w:val="31"/>
  </w:num>
  <w:num w:numId="36">
    <w:abstractNumId w:val="12"/>
  </w:num>
  <w:num w:numId="37">
    <w:abstractNumId w:val="17"/>
  </w:num>
  <w:num w:numId="38">
    <w:abstractNumId w:val="24"/>
  </w:num>
  <w:num w:numId="39">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 Amanda">
    <w15:presenceInfo w15:providerId="AD" w15:userId="S::Amanda.Lamb@portlandoregon.gov::955b6217-19be-4d3b-8d4f-72e9413cff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22"/>
    <w:rsid w:val="000016CA"/>
    <w:rsid w:val="00016D64"/>
    <w:rsid w:val="00023CD1"/>
    <w:rsid w:val="00037168"/>
    <w:rsid w:val="00046EBE"/>
    <w:rsid w:val="00047557"/>
    <w:rsid w:val="00051D60"/>
    <w:rsid w:val="00056A8B"/>
    <w:rsid w:val="000602F6"/>
    <w:rsid w:val="000652DD"/>
    <w:rsid w:val="0006706B"/>
    <w:rsid w:val="00067599"/>
    <w:rsid w:val="0007719A"/>
    <w:rsid w:val="00081194"/>
    <w:rsid w:val="00097DB0"/>
    <w:rsid w:val="000B0140"/>
    <w:rsid w:val="000B3361"/>
    <w:rsid w:val="000B34E3"/>
    <w:rsid w:val="000B5908"/>
    <w:rsid w:val="000D73C2"/>
    <w:rsid w:val="00111500"/>
    <w:rsid w:val="00111CC1"/>
    <w:rsid w:val="00126B6E"/>
    <w:rsid w:val="0013147D"/>
    <w:rsid w:val="00137F38"/>
    <w:rsid w:val="00150296"/>
    <w:rsid w:val="001702F1"/>
    <w:rsid w:val="00171D68"/>
    <w:rsid w:val="00175140"/>
    <w:rsid w:val="00180C18"/>
    <w:rsid w:val="001B02DD"/>
    <w:rsid w:val="001B6638"/>
    <w:rsid w:val="001C2113"/>
    <w:rsid w:val="001C62AC"/>
    <w:rsid w:val="001C75BA"/>
    <w:rsid w:val="001D48AB"/>
    <w:rsid w:val="001D73A3"/>
    <w:rsid w:val="001E5B1D"/>
    <w:rsid w:val="0020372A"/>
    <w:rsid w:val="002221F6"/>
    <w:rsid w:val="00232DFD"/>
    <w:rsid w:val="00234B28"/>
    <w:rsid w:val="00236596"/>
    <w:rsid w:val="0023748D"/>
    <w:rsid w:val="00257B91"/>
    <w:rsid w:val="00261545"/>
    <w:rsid w:val="002722AA"/>
    <w:rsid w:val="00292CDE"/>
    <w:rsid w:val="002937C3"/>
    <w:rsid w:val="002A104D"/>
    <w:rsid w:val="002C013E"/>
    <w:rsid w:val="002C5E7D"/>
    <w:rsid w:val="002C64F1"/>
    <w:rsid w:val="002F34E7"/>
    <w:rsid w:val="00301F6D"/>
    <w:rsid w:val="0030714E"/>
    <w:rsid w:val="00307939"/>
    <w:rsid w:val="003143A3"/>
    <w:rsid w:val="00314AB6"/>
    <w:rsid w:val="003206D8"/>
    <w:rsid w:val="00320B2A"/>
    <w:rsid w:val="0032490E"/>
    <w:rsid w:val="00330185"/>
    <w:rsid w:val="003360CC"/>
    <w:rsid w:val="00344584"/>
    <w:rsid w:val="003600B5"/>
    <w:rsid w:val="00366BE9"/>
    <w:rsid w:val="00381E15"/>
    <w:rsid w:val="003B65BE"/>
    <w:rsid w:val="003C00DC"/>
    <w:rsid w:val="003E731F"/>
    <w:rsid w:val="003F3CEE"/>
    <w:rsid w:val="003F462F"/>
    <w:rsid w:val="003F7734"/>
    <w:rsid w:val="00404773"/>
    <w:rsid w:val="00406E02"/>
    <w:rsid w:val="00420EAD"/>
    <w:rsid w:val="00423A95"/>
    <w:rsid w:val="0042598F"/>
    <w:rsid w:val="00447321"/>
    <w:rsid w:val="00453430"/>
    <w:rsid w:val="00455E1C"/>
    <w:rsid w:val="00465775"/>
    <w:rsid w:val="004766FC"/>
    <w:rsid w:val="0049446C"/>
    <w:rsid w:val="004A160B"/>
    <w:rsid w:val="004A4CBB"/>
    <w:rsid w:val="004A6CC3"/>
    <w:rsid w:val="004A796D"/>
    <w:rsid w:val="004B04A3"/>
    <w:rsid w:val="004B1263"/>
    <w:rsid w:val="004B4FAA"/>
    <w:rsid w:val="004C0D34"/>
    <w:rsid w:val="004D5808"/>
    <w:rsid w:val="004E5552"/>
    <w:rsid w:val="004F133A"/>
    <w:rsid w:val="004F43D5"/>
    <w:rsid w:val="00505222"/>
    <w:rsid w:val="00524282"/>
    <w:rsid w:val="00525309"/>
    <w:rsid w:val="00525A9F"/>
    <w:rsid w:val="00530A5E"/>
    <w:rsid w:val="005329AF"/>
    <w:rsid w:val="00533E3A"/>
    <w:rsid w:val="00547DF0"/>
    <w:rsid w:val="00552FD7"/>
    <w:rsid w:val="00562D77"/>
    <w:rsid w:val="0057421B"/>
    <w:rsid w:val="00582066"/>
    <w:rsid w:val="00583A3A"/>
    <w:rsid w:val="00587553"/>
    <w:rsid w:val="0059181A"/>
    <w:rsid w:val="0059764A"/>
    <w:rsid w:val="00597F7C"/>
    <w:rsid w:val="005A541A"/>
    <w:rsid w:val="005A6D07"/>
    <w:rsid w:val="005B44F7"/>
    <w:rsid w:val="005B6EC4"/>
    <w:rsid w:val="005C5233"/>
    <w:rsid w:val="005E539D"/>
    <w:rsid w:val="005E75F4"/>
    <w:rsid w:val="005F2E2B"/>
    <w:rsid w:val="00600F49"/>
    <w:rsid w:val="006118EA"/>
    <w:rsid w:val="00616C3F"/>
    <w:rsid w:val="00622A3A"/>
    <w:rsid w:val="0062332B"/>
    <w:rsid w:val="006237B4"/>
    <w:rsid w:val="00635C47"/>
    <w:rsid w:val="00650BA2"/>
    <w:rsid w:val="00662F03"/>
    <w:rsid w:val="00663EE7"/>
    <w:rsid w:val="00665D43"/>
    <w:rsid w:val="00690891"/>
    <w:rsid w:val="006A167B"/>
    <w:rsid w:val="006A1AAB"/>
    <w:rsid w:val="006A36C4"/>
    <w:rsid w:val="006C63FE"/>
    <w:rsid w:val="006D0BBC"/>
    <w:rsid w:val="006D64A8"/>
    <w:rsid w:val="006E3E0C"/>
    <w:rsid w:val="006E4D72"/>
    <w:rsid w:val="006F06B9"/>
    <w:rsid w:val="00705218"/>
    <w:rsid w:val="00737B28"/>
    <w:rsid w:val="007456F3"/>
    <w:rsid w:val="00756485"/>
    <w:rsid w:val="0076257C"/>
    <w:rsid w:val="0076588A"/>
    <w:rsid w:val="00766B37"/>
    <w:rsid w:val="00770344"/>
    <w:rsid w:val="00772960"/>
    <w:rsid w:val="00773948"/>
    <w:rsid w:val="0078544D"/>
    <w:rsid w:val="00786727"/>
    <w:rsid w:val="0078795B"/>
    <w:rsid w:val="00795A76"/>
    <w:rsid w:val="00795C25"/>
    <w:rsid w:val="007A29AA"/>
    <w:rsid w:val="007A2F69"/>
    <w:rsid w:val="007A3D0B"/>
    <w:rsid w:val="007C746A"/>
    <w:rsid w:val="007D6285"/>
    <w:rsid w:val="007E0A91"/>
    <w:rsid w:val="007E0B0D"/>
    <w:rsid w:val="007F6233"/>
    <w:rsid w:val="00811C31"/>
    <w:rsid w:val="008171F8"/>
    <w:rsid w:val="00821C4A"/>
    <w:rsid w:val="0082391C"/>
    <w:rsid w:val="00836BED"/>
    <w:rsid w:val="008453CA"/>
    <w:rsid w:val="00845C3B"/>
    <w:rsid w:val="008564C6"/>
    <w:rsid w:val="00862170"/>
    <w:rsid w:val="0086680E"/>
    <w:rsid w:val="00875FC6"/>
    <w:rsid w:val="00876437"/>
    <w:rsid w:val="008805D4"/>
    <w:rsid w:val="00887FAC"/>
    <w:rsid w:val="00887FEA"/>
    <w:rsid w:val="008A0352"/>
    <w:rsid w:val="008B3829"/>
    <w:rsid w:val="008C4862"/>
    <w:rsid w:val="008F3D5C"/>
    <w:rsid w:val="00926F1F"/>
    <w:rsid w:val="0092759B"/>
    <w:rsid w:val="00932AC1"/>
    <w:rsid w:val="00935C96"/>
    <w:rsid w:val="0093629F"/>
    <w:rsid w:val="00940A9F"/>
    <w:rsid w:val="00953DCE"/>
    <w:rsid w:val="00955830"/>
    <w:rsid w:val="00967418"/>
    <w:rsid w:val="00975E28"/>
    <w:rsid w:val="009845E5"/>
    <w:rsid w:val="00987F79"/>
    <w:rsid w:val="00991485"/>
    <w:rsid w:val="00992A0A"/>
    <w:rsid w:val="00994FEF"/>
    <w:rsid w:val="00996391"/>
    <w:rsid w:val="009A1083"/>
    <w:rsid w:val="009A5BF0"/>
    <w:rsid w:val="009B32CD"/>
    <w:rsid w:val="009B3F4D"/>
    <w:rsid w:val="009B512E"/>
    <w:rsid w:val="009B51AF"/>
    <w:rsid w:val="009E3766"/>
    <w:rsid w:val="009E4986"/>
    <w:rsid w:val="00A0799E"/>
    <w:rsid w:val="00A13947"/>
    <w:rsid w:val="00A17F4D"/>
    <w:rsid w:val="00A20223"/>
    <w:rsid w:val="00A21275"/>
    <w:rsid w:val="00A241BF"/>
    <w:rsid w:val="00A30144"/>
    <w:rsid w:val="00A35E5A"/>
    <w:rsid w:val="00A6518F"/>
    <w:rsid w:val="00A66DEB"/>
    <w:rsid w:val="00A7709B"/>
    <w:rsid w:val="00A83DD2"/>
    <w:rsid w:val="00A85D56"/>
    <w:rsid w:val="00A86A3C"/>
    <w:rsid w:val="00A9483F"/>
    <w:rsid w:val="00AA4341"/>
    <w:rsid w:val="00AA441D"/>
    <w:rsid w:val="00AD29AD"/>
    <w:rsid w:val="00AD3B68"/>
    <w:rsid w:val="00AF71E8"/>
    <w:rsid w:val="00B02E96"/>
    <w:rsid w:val="00B115D3"/>
    <w:rsid w:val="00B115F5"/>
    <w:rsid w:val="00B12111"/>
    <w:rsid w:val="00B122FF"/>
    <w:rsid w:val="00B220CE"/>
    <w:rsid w:val="00B247BC"/>
    <w:rsid w:val="00B47AE7"/>
    <w:rsid w:val="00B57C62"/>
    <w:rsid w:val="00B60C56"/>
    <w:rsid w:val="00B66EB5"/>
    <w:rsid w:val="00B74078"/>
    <w:rsid w:val="00B7652D"/>
    <w:rsid w:val="00B94B15"/>
    <w:rsid w:val="00B95639"/>
    <w:rsid w:val="00BB7255"/>
    <w:rsid w:val="00BC655A"/>
    <w:rsid w:val="00BF4493"/>
    <w:rsid w:val="00BF6173"/>
    <w:rsid w:val="00C0779B"/>
    <w:rsid w:val="00C12F55"/>
    <w:rsid w:val="00C1454A"/>
    <w:rsid w:val="00C2435C"/>
    <w:rsid w:val="00C244FC"/>
    <w:rsid w:val="00C24D7E"/>
    <w:rsid w:val="00C26CC8"/>
    <w:rsid w:val="00C47427"/>
    <w:rsid w:val="00C603E2"/>
    <w:rsid w:val="00C73E4D"/>
    <w:rsid w:val="00C7616A"/>
    <w:rsid w:val="00C76261"/>
    <w:rsid w:val="00C80069"/>
    <w:rsid w:val="00C91653"/>
    <w:rsid w:val="00CA2EAF"/>
    <w:rsid w:val="00CB78C2"/>
    <w:rsid w:val="00CC245E"/>
    <w:rsid w:val="00CC5B79"/>
    <w:rsid w:val="00CD057F"/>
    <w:rsid w:val="00CD19C6"/>
    <w:rsid w:val="00CD7A41"/>
    <w:rsid w:val="00CE04AC"/>
    <w:rsid w:val="00CF38B3"/>
    <w:rsid w:val="00D1356D"/>
    <w:rsid w:val="00D45F3C"/>
    <w:rsid w:val="00D52601"/>
    <w:rsid w:val="00D674E7"/>
    <w:rsid w:val="00D73E72"/>
    <w:rsid w:val="00D912E3"/>
    <w:rsid w:val="00D92355"/>
    <w:rsid w:val="00DA6280"/>
    <w:rsid w:val="00DA6B98"/>
    <w:rsid w:val="00DB095E"/>
    <w:rsid w:val="00DB40D4"/>
    <w:rsid w:val="00DC032F"/>
    <w:rsid w:val="00DC37EC"/>
    <w:rsid w:val="00DC3883"/>
    <w:rsid w:val="00DE0409"/>
    <w:rsid w:val="00DE4989"/>
    <w:rsid w:val="00DF7109"/>
    <w:rsid w:val="00E00763"/>
    <w:rsid w:val="00E0378D"/>
    <w:rsid w:val="00E12BC3"/>
    <w:rsid w:val="00E153C1"/>
    <w:rsid w:val="00E349DF"/>
    <w:rsid w:val="00E37C01"/>
    <w:rsid w:val="00E43B07"/>
    <w:rsid w:val="00E472DF"/>
    <w:rsid w:val="00E5095F"/>
    <w:rsid w:val="00E54794"/>
    <w:rsid w:val="00E731FB"/>
    <w:rsid w:val="00E9407A"/>
    <w:rsid w:val="00EC3964"/>
    <w:rsid w:val="00EC4EC3"/>
    <w:rsid w:val="00ED0C17"/>
    <w:rsid w:val="00ED767A"/>
    <w:rsid w:val="00EE64EA"/>
    <w:rsid w:val="00EE729E"/>
    <w:rsid w:val="00F05A38"/>
    <w:rsid w:val="00F10DEF"/>
    <w:rsid w:val="00F13D0A"/>
    <w:rsid w:val="00F215D3"/>
    <w:rsid w:val="00F21F50"/>
    <w:rsid w:val="00F23EA6"/>
    <w:rsid w:val="00F25008"/>
    <w:rsid w:val="00F44749"/>
    <w:rsid w:val="00F4770B"/>
    <w:rsid w:val="00F506E0"/>
    <w:rsid w:val="00F541B1"/>
    <w:rsid w:val="00F63354"/>
    <w:rsid w:val="00F82094"/>
    <w:rsid w:val="00FB39C9"/>
    <w:rsid w:val="00FB5B6E"/>
    <w:rsid w:val="00FD3CCA"/>
    <w:rsid w:val="00FD3E16"/>
    <w:rsid w:val="00FF522B"/>
    <w:rsid w:val="00FF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799508"/>
  <w15:chartTrackingRefBased/>
  <w15:docId w15:val="{BC86C115-3191-4B78-BB13-306C75B6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22"/>
  </w:style>
  <w:style w:type="paragraph" w:styleId="Footer">
    <w:name w:val="footer"/>
    <w:basedOn w:val="Normal"/>
    <w:link w:val="FooterChar"/>
    <w:uiPriority w:val="99"/>
    <w:unhideWhenUsed/>
    <w:rsid w:val="0050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22"/>
  </w:style>
  <w:style w:type="character" w:styleId="PlaceholderText">
    <w:name w:val="Placeholder Text"/>
    <w:basedOn w:val="DefaultParagraphFont"/>
    <w:uiPriority w:val="99"/>
    <w:semiHidden/>
    <w:rsid w:val="00505222"/>
    <w:rPr>
      <w:color w:val="808080"/>
    </w:rPr>
  </w:style>
  <w:style w:type="paragraph" w:styleId="ListParagraph">
    <w:name w:val="List Paragraph"/>
    <w:basedOn w:val="Normal"/>
    <w:uiPriority w:val="34"/>
    <w:qFormat/>
    <w:rsid w:val="00770344"/>
    <w:pPr>
      <w:ind w:left="720"/>
      <w:contextualSpacing/>
    </w:pPr>
  </w:style>
  <w:style w:type="numbering" w:customStyle="1" w:styleId="PPDstyle">
    <w:name w:val="PPD style"/>
    <w:uiPriority w:val="99"/>
    <w:rsid w:val="00E731FB"/>
    <w:pPr>
      <w:numPr>
        <w:numId w:val="1"/>
      </w:numPr>
    </w:pPr>
  </w:style>
  <w:style w:type="character" w:styleId="Hyperlink">
    <w:name w:val="Hyperlink"/>
    <w:basedOn w:val="DefaultParagraphFont"/>
    <w:uiPriority w:val="99"/>
    <w:unhideWhenUsed/>
    <w:rsid w:val="001D48AB"/>
    <w:rPr>
      <w:color w:val="0563C1" w:themeColor="hyperlink"/>
      <w:u w:val="single"/>
    </w:rPr>
  </w:style>
  <w:style w:type="character" w:styleId="CommentReference">
    <w:name w:val="annotation reference"/>
    <w:basedOn w:val="DefaultParagraphFont"/>
    <w:uiPriority w:val="99"/>
    <w:semiHidden/>
    <w:unhideWhenUsed/>
    <w:rsid w:val="00737B28"/>
    <w:rPr>
      <w:sz w:val="16"/>
      <w:szCs w:val="16"/>
    </w:rPr>
  </w:style>
  <w:style w:type="paragraph" w:styleId="CommentText">
    <w:name w:val="annotation text"/>
    <w:basedOn w:val="Normal"/>
    <w:link w:val="CommentTextChar"/>
    <w:uiPriority w:val="99"/>
    <w:unhideWhenUsed/>
    <w:rsid w:val="00737B28"/>
    <w:pPr>
      <w:spacing w:line="240" w:lineRule="auto"/>
    </w:pPr>
    <w:rPr>
      <w:sz w:val="20"/>
      <w:szCs w:val="20"/>
    </w:rPr>
  </w:style>
  <w:style w:type="character" w:customStyle="1" w:styleId="CommentTextChar">
    <w:name w:val="Comment Text Char"/>
    <w:basedOn w:val="DefaultParagraphFont"/>
    <w:link w:val="CommentText"/>
    <w:uiPriority w:val="99"/>
    <w:rsid w:val="00737B28"/>
    <w:rPr>
      <w:sz w:val="20"/>
      <w:szCs w:val="20"/>
    </w:rPr>
  </w:style>
  <w:style w:type="paragraph" w:styleId="CommentSubject">
    <w:name w:val="annotation subject"/>
    <w:basedOn w:val="CommentText"/>
    <w:next w:val="CommentText"/>
    <w:link w:val="CommentSubjectChar"/>
    <w:uiPriority w:val="99"/>
    <w:semiHidden/>
    <w:unhideWhenUsed/>
    <w:rsid w:val="00737B28"/>
    <w:rPr>
      <w:b/>
      <w:bCs/>
    </w:rPr>
  </w:style>
  <w:style w:type="character" w:customStyle="1" w:styleId="CommentSubjectChar">
    <w:name w:val="Comment Subject Char"/>
    <w:basedOn w:val="CommentTextChar"/>
    <w:link w:val="CommentSubject"/>
    <w:uiPriority w:val="99"/>
    <w:semiHidden/>
    <w:rsid w:val="00737B28"/>
    <w:rPr>
      <w:b/>
      <w:bCs/>
      <w:sz w:val="20"/>
      <w:szCs w:val="20"/>
    </w:rPr>
  </w:style>
  <w:style w:type="paragraph" w:styleId="BalloonText">
    <w:name w:val="Balloon Text"/>
    <w:basedOn w:val="Normal"/>
    <w:link w:val="BalloonTextChar"/>
    <w:uiPriority w:val="99"/>
    <w:semiHidden/>
    <w:unhideWhenUsed/>
    <w:rsid w:val="0073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28"/>
    <w:rPr>
      <w:rFonts w:ascii="Segoe UI" w:hAnsi="Segoe UI" w:cs="Segoe UI"/>
      <w:sz w:val="18"/>
      <w:szCs w:val="18"/>
    </w:rPr>
  </w:style>
  <w:style w:type="character" w:styleId="UnresolvedMention">
    <w:name w:val="Unresolved Mention"/>
    <w:basedOn w:val="DefaultParagraphFont"/>
    <w:uiPriority w:val="99"/>
    <w:semiHidden/>
    <w:unhideWhenUsed/>
    <w:rsid w:val="00F05A38"/>
    <w:rPr>
      <w:color w:val="605E5C"/>
      <w:shd w:val="clear" w:color="auto" w:fill="E1DFDD"/>
    </w:rPr>
  </w:style>
  <w:style w:type="character" w:customStyle="1" w:styleId="Heading2Char">
    <w:name w:val="Heading 2 Char"/>
    <w:basedOn w:val="DefaultParagraphFont"/>
    <w:link w:val="Heading2"/>
    <w:uiPriority w:val="9"/>
    <w:rsid w:val="004E5552"/>
    <w:rPr>
      <w:rFonts w:ascii="Times New Roman" w:eastAsia="Times New Roman" w:hAnsi="Times New Roman" w:cs="Times New Roman"/>
      <w:b/>
      <w:bCs/>
      <w:sz w:val="36"/>
      <w:szCs w:val="36"/>
    </w:rPr>
  </w:style>
  <w:style w:type="paragraph" w:styleId="NormalWeb">
    <w:name w:val="Normal (Web)"/>
    <w:basedOn w:val="Normal"/>
    <w:uiPriority w:val="99"/>
    <w:unhideWhenUsed/>
    <w:rsid w:val="004E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E555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normaltextrun">
    <w:name w:val="normaltextrun"/>
    <w:basedOn w:val="DefaultParagraphFont"/>
    <w:rsid w:val="00975E28"/>
  </w:style>
  <w:style w:type="paragraph" w:customStyle="1" w:styleId="Default">
    <w:name w:val="Default"/>
    <w:rsid w:val="006F06B9"/>
    <w:pPr>
      <w:autoSpaceDE w:val="0"/>
      <w:autoSpaceDN w:val="0"/>
      <w:adjustRightInd w:val="0"/>
      <w:spacing w:after="0" w:line="240" w:lineRule="auto"/>
    </w:pPr>
    <w:rPr>
      <w:rFonts w:ascii="Calibri" w:hAnsi="Calibri" w:cs="Calibri"/>
      <w:color w:val="000000"/>
      <w:sz w:val="24"/>
      <w:szCs w:val="24"/>
    </w:rPr>
  </w:style>
  <w:style w:type="paragraph" w:styleId="List2">
    <w:name w:val="List 2"/>
    <w:basedOn w:val="Normal"/>
    <w:rsid w:val="00B66EB5"/>
    <w:pPr>
      <w:widowControl w:val="0"/>
      <w:spacing w:after="0" w:line="240" w:lineRule="auto"/>
      <w:ind w:left="720" w:hanging="360"/>
    </w:pPr>
    <w:rPr>
      <w:rFonts w:ascii="Courier" w:eastAsia="Times New Roman" w:hAnsi="Courier" w:cs="Times New Roman"/>
      <w:snapToGrid w:val="0"/>
      <w:sz w:val="24"/>
      <w:szCs w:val="20"/>
    </w:rPr>
  </w:style>
  <w:style w:type="paragraph" w:styleId="Subtitle">
    <w:name w:val="Subtitle"/>
    <w:basedOn w:val="Normal"/>
    <w:next w:val="Normal"/>
    <w:link w:val="SubtitleChar"/>
    <w:uiPriority w:val="11"/>
    <w:qFormat/>
    <w:rsid w:val="002C01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01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5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portland.gov/policies/human-resources-administrative-rules/leaves/hrar-601-general-and-administrative-leav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ortlandoregon.gov/auditor/article/76693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rtlandoregon.gov/Auditor/article/6692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portlandoregon.gov/Auditor/article/665841"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249931-2377-45F4-BFB9-2739D64B8F69}"/>
      </w:docPartPr>
      <w:docPartBody>
        <w:p w:rsidR="00AB6B8A" w:rsidRDefault="001D70B4">
          <w:r w:rsidRPr="00856C91">
            <w:rPr>
              <w:rStyle w:val="PlaceholderText"/>
            </w:rPr>
            <w:t>Click or tap here to enter text.</w:t>
          </w:r>
        </w:p>
      </w:docPartBody>
    </w:docPart>
    <w:docPart>
      <w:docPartPr>
        <w:name w:val="F76514926EA94015A98D71C53B599C50"/>
        <w:category>
          <w:name w:val="General"/>
          <w:gallery w:val="placeholder"/>
        </w:category>
        <w:types>
          <w:type w:val="bbPlcHdr"/>
        </w:types>
        <w:behaviors>
          <w:behavior w:val="content"/>
        </w:behaviors>
        <w:guid w:val="{B0204776-92CB-4518-A76E-CB5C54460225}"/>
      </w:docPartPr>
      <w:docPartBody>
        <w:p w:rsidR="00CE6C3E" w:rsidRDefault="00B80F1C" w:rsidP="00B80F1C">
          <w:pPr>
            <w:pStyle w:val="F76514926EA94015A98D71C53B599C50"/>
          </w:pPr>
          <w:r w:rsidRPr="00856C91">
            <w:rPr>
              <w:rStyle w:val="PlaceholderText"/>
            </w:rPr>
            <w:t>Click or tap here to enter text.</w:t>
          </w:r>
        </w:p>
      </w:docPartBody>
    </w:docPart>
    <w:docPart>
      <w:docPartPr>
        <w:name w:val="DE263941B3FC4A43BB76758674283CC3"/>
        <w:category>
          <w:name w:val="General"/>
          <w:gallery w:val="placeholder"/>
        </w:category>
        <w:types>
          <w:type w:val="bbPlcHdr"/>
        </w:types>
        <w:behaviors>
          <w:behavior w:val="content"/>
        </w:behaviors>
        <w:guid w:val="{ACD765E9-32AE-4758-B5DF-7A64CBD10029}"/>
      </w:docPartPr>
      <w:docPartBody>
        <w:p w:rsidR="00445B1B" w:rsidRDefault="00A004CF" w:rsidP="00A004CF">
          <w:pPr>
            <w:pStyle w:val="DE263941B3FC4A43BB76758674283CC3"/>
          </w:pPr>
          <w:r w:rsidRPr="00856C91">
            <w:rPr>
              <w:rStyle w:val="PlaceholderText"/>
            </w:rPr>
            <w:t>Click or tap here to enter text.</w:t>
          </w:r>
        </w:p>
      </w:docPartBody>
    </w:docPart>
    <w:docPart>
      <w:docPartPr>
        <w:name w:val="625007039BFC448B9F6748D0599F83E8"/>
        <w:category>
          <w:name w:val="General"/>
          <w:gallery w:val="placeholder"/>
        </w:category>
        <w:types>
          <w:type w:val="bbPlcHdr"/>
        </w:types>
        <w:behaviors>
          <w:behavior w:val="content"/>
        </w:behaviors>
        <w:guid w:val="{AD1D7BA5-1F26-4813-8B8A-052906B9AFDF}"/>
      </w:docPartPr>
      <w:docPartBody>
        <w:p w:rsidR="00445B1B" w:rsidRDefault="00A004CF" w:rsidP="00A004CF">
          <w:pPr>
            <w:pStyle w:val="625007039BFC448B9F6748D0599F83E8"/>
          </w:pPr>
          <w:r w:rsidRPr="00856C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B4"/>
    <w:rsid w:val="001D70B4"/>
    <w:rsid w:val="00251B5E"/>
    <w:rsid w:val="002B2752"/>
    <w:rsid w:val="00445B1B"/>
    <w:rsid w:val="00A004CF"/>
    <w:rsid w:val="00A44A69"/>
    <w:rsid w:val="00AB6B8A"/>
    <w:rsid w:val="00B80F1C"/>
    <w:rsid w:val="00C17423"/>
    <w:rsid w:val="00CE6C3E"/>
    <w:rsid w:val="00D2381F"/>
    <w:rsid w:val="00D4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CF"/>
    <w:rPr>
      <w:color w:val="808080"/>
    </w:rPr>
  </w:style>
  <w:style w:type="paragraph" w:customStyle="1" w:styleId="F76514926EA94015A98D71C53B599C50">
    <w:name w:val="F76514926EA94015A98D71C53B599C50"/>
    <w:rsid w:val="00B80F1C"/>
  </w:style>
  <w:style w:type="paragraph" w:customStyle="1" w:styleId="DE263941B3FC4A43BB76758674283CC3">
    <w:name w:val="DE263941B3FC4A43BB76758674283CC3"/>
    <w:rsid w:val="00A004CF"/>
  </w:style>
  <w:style w:type="paragraph" w:customStyle="1" w:styleId="625007039BFC448B9F6748D0599F83E8">
    <w:name w:val="625007039BFC448B9F6748D0599F83E8"/>
    <w:rsid w:val="00A00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6D7DA16A1BF43ACF4CCFA1DAB728D" ma:contentTypeVersion="10" ma:contentTypeDescription="Create a new document." ma:contentTypeScope="" ma:versionID="d7b4d6cdd9c388aff300df46e79229f7">
  <xsd:schema xmlns:xsd="http://www.w3.org/2001/XMLSchema" xmlns:xs="http://www.w3.org/2001/XMLSchema" xmlns:p="http://schemas.microsoft.com/office/2006/metadata/properties" xmlns:ns3="0dfc48f5-ce2f-4663-9038-66d42ed95209" xmlns:ns4="59a9d894-6378-4b9e-a1f7-b2a20bcc4f7e" targetNamespace="http://schemas.microsoft.com/office/2006/metadata/properties" ma:root="true" ma:fieldsID="dca46c46ef94369100c69a7cfe6f75cb" ns3:_="" ns4:_="">
    <xsd:import namespace="0dfc48f5-ce2f-4663-9038-66d42ed95209"/>
    <xsd:import namespace="59a9d894-6378-4b9e-a1f7-b2a20bcc4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c48f5-ce2f-4663-9038-66d42ed9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9d894-6378-4b9e-a1f7-b2a20bcc4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86D8-7ACC-49DA-B4D1-EA582ED3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c48f5-ce2f-4663-9038-66d42ed95209"/>
    <ds:schemaRef ds:uri="59a9d894-6378-4b9e-a1f7-b2a20bcc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0BCA1-F340-495D-8571-268C8DFED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E40AC-63C8-417C-8321-E097DE60C603}">
  <ds:schemaRefs>
    <ds:schemaRef ds:uri="http://schemas.microsoft.com/sharepoint/v3/contenttype/forms"/>
  </ds:schemaRefs>
</ds:datastoreItem>
</file>

<file path=customXml/itemProps4.xml><?xml version="1.0" encoding="utf-8"?>
<ds:datastoreItem xmlns:ds="http://schemas.openxmlformats.org/officeDocument/2006/customXml" ds:itemID="{A8B1EE04-F5AE-4805-A4A5-C7186170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Gayla</dc:creator>
  <cp:keywords/>
  <dc:description/>
  <cp:lastModifiedBy>Lamb, Amanda</cp:lastModifiedBy>
  <cp:revision>3</cp:revision>
  <dcterms:created xsi:type="dcterms:W3CDTF">2022-08-19T21:46:00Z</dcterms:created>
  <dcterms:modified xsi:type="dcterms:W3CDTF">2022-08-19T21:47:00Z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0x0101005B76D7DA16A1BF43ACF4CCFA1DAB728D</vt:lpwstr>
  </property>
</Properties>
</file>