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C160" w14:textId="6DE87FA8" w:rsidR="00E61D24" w:rsidRPr="002534D6" w:rsidRDefault="004E6C5B" w:rsidP="002534D6">
      <w:pPr>
        <w:jc w:val="center"/>
        <w:rPr>
          <w:b/>
          <w:bCs/>
          <w:sz w:val="28"/>
          <w:szCs w:val="28"/>
        </w:rPr>
      </w:pPr>
      <w:r w:rsidRPr="3A52FC99">
        <w:rPr>
          <w:b/>
          <w:bCs/>
        </w:rPr>
        <w:t xml:space="preserve"> </w:t>
      </w:r>
      <w:r w:rsidR="00E61D24" w:rsidRPr="3A52FC99">
        <w:rPr>
          <w:b/>
          <w:bCs/>
          <w:sz w:val="28"/>
          <w:szCs w:val="28"/>
        </w:rPr>
        <w:t>Metro Housing Bond – City of Portland</w:t>
      </w:r>
    </w:p>
    <w:p w14:paraId="0F9A53DF" w14:textId="77777777" w:rsidR="00E61D24" w:rsidRPr="002534D6" w:rsidRDefault="00E61D24" w:rsidP="002534D6">
      <w:pPr>
        <w:jc w:val="center"/>
        <w:rPr>
          <w:b/>
          <w:bCs/>
          <w:sz w:val="28"/>
          <w:szCs w:val="28"/>
        </w:rPr>
      </w:pPr>
      <w:r w:rsidRPr="002534D6">
        <w:rPr>
          <w:b/>
          <w:bCs/>
          <w:sz w:val="28"/>
          <w:szCs w:val="28"/>
        </w:rPr>
        <w:t>Request for Qualifications for Supportive Housing Projects</w:t>
      </w:r>
    </w:p>
    <w:p w14:paraId="2E905D3E" w14:textId="7982F13E" w:rsidR="00E61D24" w:rsidRPr="002534D6" w:rsidRDefault="00E61D24" w:rsidP="002534D6">
      <w:pPr>
        <w:jc w:val="center"/>
        <w:rPr>
          <w:sz w:val="28"/>
          <w:szCs w:val="28"/>
        </w:rPr>
      </w:pPr>
      <w:r w:rsidRPr="65839499">
        <w:rPr>
          <w:b/>
          <w:bCs/>
          <w:sz w:val="28"/>
          <w:szCs w:val="28"/>
        </w:rPr>
        <w:t>APPLICATION NARRATIVE– FORM B</w:t>
      </w:r>
    </w:p>
    <w:p w14:paraId="1B1CF622" w14:textId="1DB651C8" w:rsidR="65839499" w:rsidRDefault="65839499"/>
    <w:p w14:paraId="53785C22" w14:textId="6745CC80" w:rsidR="00F03BA2" w:rsidRDefault="00F03BA2">
      <w:pPr>
        <w:rPr>
          <w:b/>
          <w:bCs/>
        </w:rPr>
      </w:pPr>
      <w:r>
        <w:t xml:space="preserve">Please include a short narrative responding to each question listed below.  Narrative </w:t>
      </w:r>
      <w:r w:rsidRPr="65839499">
        <w:rPr>
          <w:u w:val="single"/>
        </w:rPr>
        <w:t xml:space="preserve">may not exceed </w:t>
      </w:r>
      <w:r w:rsidR="12B31A3B" w:rsidRPr="65839499">
        <w:rPr>
          <w:u w:val="single"/>
        </w:rPr>
        <w:t>ten</w:t>
      </w:r>
      <w:r w:rsidR="5149622B" w:rsidRPr="65839499">
        <w:rPr>
          <w:u w:val="single"/>
        </w:rPr>
        <w:t xml:space="preserve"> </w:t>
      </w:r>
      <w:r w:rsidRPr="65839499">
        <w:rPr>
          <w:u w:val="single"/>
        </w:rPr>
        <w:t>(</w:t>
      </w:r>
      <w:r w:rsidR="471EB044" w:rsidRPr="65839499">
        <w:rPr>
          <w:u w:val="single"/>
        </w:rPr>
        <w:t>10</w:t>
      </w:r>
      <w:r w:rsidRPr="65839499">
        <w:rPr>
          <w:u w:val="single"/>
        </w:rPr>
        <w:t>) pages typed,</w:t>
      </w:r>
      <w:r>
        <w:t xml:space="preserve"> not including </w:t>
      </w:r>
      <w:r w:rsidR="2BFDE3FC">
        <w:t xml:space="preserve">the </w:t>
      </w:r>
      <w:r>
        <w:t>charts and tables</w:t>
      </w:r>
      <w:r w:rsidR="4C18BBE0">
        <w:t xml:space="preserve"> </w:t>
      </w:r>
      <w:r w:rsidR="4CEAD1A2">
        <w:t xml:space="preserve">on Form A </w:t>
      </w:r>
      <w:r w:rsidR="4C18BBE0">
        <w:t xml:space="preserve">or </w:t>
      </w:r>
      <w:r w:rsidR="6C84BEB6">
        <w:t xml:space="preserve">any </w:t>
      </w:r>
      <w:r w:rsidR="4C18BBE0">
        <w:t>requested attachments</w:t>
      </w:r>
      <w:r>
        <w:t xml:space="preserve">.  </w:t>
      </w:r>
      <w:r w:rsidRPr="65839499">
        <w:rPr>
          <w:b/>
          <w:bCs/>
        </w:rPr>
        <w:t xml:space="preserve">All questions must be answered as a narrative summary, providing and referencing attachments is not </w:t>
      </w:r>
      <w:proofErr w:type="gramStart"/>
      <w:r w:rsidRPr="65839499">
        <w:rPr>
          <w:b/>
          <w:bCs/>
        </w:rPr>
        <w:t>sufficient</w:t>
      </w:r>
      <w:proofErr w:type="gramEnd"/>
      <w:r w:rsidRPr="65839499">
        <w:rPr>
          <w:b/>
          <w:bCs/>
        </w:rPr>
        <w:t>.</w:t>
      </w:r>
    </w:p>
    <w:p w14:paraId="4B73660F" w14:textId="0A93DB79" w:rsidR="00F03BA2" w:rsidRDefault="00F03BA2" w:rsidP="0DF768E0">
      <w:pPr>
        <w:rPr>
          <w:b/>
          <w:bCs/>
          <w:u w:val="single"/>
        </w:rPr>
      </w:pPr>
      <w:r w:rsidRPr="0DF768E0">
        <w:rPr>
          <w:b/>
          <w:bCs/>
          <w:u w:val="single"/>
        </w:rPr>
        <w:t>Organizational Background:</w:t>
      </w:r>
    </w:p>
    <w:p w14:paraId="251F21E5" w14:textId="1782EE22" w:rsidR="00F03BA2" w:rsidRDefault="678BA94D" w:rsidP="00F03BA2">
      <w:pPr>
        <w:pStyle w:val="ListParagraph"/>
        <w:numPr>
          <w:ilvl w:val="0"/>
          <w:numId w:val="4"/>
        </w:numPr>
      </w:pPr>
      <w:r>
        <w:t xml:space="preserve">Describe </w:t>
      </w:r>
      <w:r w:rsidR="00F03BA2">
        <w:t>the mission of each organization</w:t>
      </w:r>
      <w:r w:rsidR="00533C7B">
        <w:t xml:space="preserve"> on the project team</w:t>
      </w:r>
      <w:r w:rsidR="00F03BA2">
        <w:t xml:space="preserve">. How does </w:t>
      </w:r>
      <w:r w:rsidR="3B5E4147">
        <w:t>S</w:t>
      </w:r>
      <w:r w:rsidR="00F03BA2">
        <w:t xml:space="preserve">upportive </w:t>
      </w:r>
      <w:r w:rsidR="771274D4">
        <w:t>H</w:t>
      </w:r>
      <w:r w:rsidR="00F03BA2">
        <w:t>ousing relate to the organizations</w:t>
      </w:r>
      <w:r w:rsidR="00533C7B">
        <w:t>’</w:t>
      </w:r>
      <w:r w:rsidR="00F03BA2">
        <w:t xml:space="preserve"> mission?</w:t>
      </w:r>
    </w:p>
    <w:p w14:paraId="2612839D" w14:textId="77777777" w:rsidR="00B266D8" w:rsidRDefault="00B266D8" w:rsidP="7C4A30C8">
      <w:pPr>
        <w:pStyle w:val="ListParagraph"/>
        <w:ind w:left="0"/>
      </w:pPr>
    </w:p>
    <w:p w14:paraId="6C72824F" w14:textId="75440023" w:rsidR="00721C4E" w:rsidRDefault="54E4C1B3" w:rsidP="65839499">
      <w:pPr>
        <w:pStyle w:val="ListParagraph"/>
        <w:numPr>
          <w:ilvl w:val="0"/>
          <w:numId w:val="4"/>
        </w:numPr>
        <w:spacing w:after="0"/>
        <w:rPr>
          <w:rFonts w:eastAsiaTheme="minorEastAsia"/>
        </w:rPr>
      </w:pPr>
      <w:r>
        <w:t>Who are the points of contact</w:t>
      </w:r>
      <w:r w:rsidR="212EB5F1">
        <w:t>s</w:t>
      </w:r>
      <w:r>
        <w:t xml:space="preserve"> for the project from the </w:t>
      </w:r>
      <w:r w:rsidR="4647B42D">
        <w:t>organizations</w:t>
      </w:r>
      <w:r>
        <w:t xml:space="preserve"> involved in the project? Please describe their </w:t>
      </w:r>
      <w:r w:rsidR="75E149E9">
        <w:t xml:space="preserve">respective qualifications, roles and responsibilities for the project. </w:t>
      </w:r>
    </w:p>
    <w:p w14:paraId="5DCD7635" w14:textId="77777777" w:rsidR="00B266D8" w:rsidRDefault="00B266D8" w:rsidP="00B266D8">
      <w:pPr>
        <w:pStyle w:val="ListParagraph"/>
      </w:pPr>
    </w:p>
    <w:p w14:paraId="2A829CC5" w14:textId="5B5D357D" w:rsidR="00CA2C82" w:rsidRDefault="091EAC4B" w:rsidP="65839499">
      <w:pPr>
        <w:rPr>
          <w:b/>
          <w:bCs/>
          <w:u w:val="single"/>
        </w:rPr>
      </w:pPr>
      <w:r w:rsidRPr="65839499">
        <w:rPr>
          <w:b/>
          <w:bCs/>
          <w:u w:val="single"/>
        </w:rPr>
        <w:t>Equity Plan:</w:t>
      </w:r>
    </w:p>
    <w:p w14:paraId="3A2D61F3" w14:textId="79AE0BBE" w:rsidR="00CA2C82" w:rsidRDefault="202CF719" w:rsidP="65839499">
      <w:pPr>
        <w:pStyle w:val="ListParagraph"/>
        <w:numPr>
          <w:ilvl w:val="0"/>
          <w:numId w:val="23"/>
        </w:numPr>
        <w:spacing w:after="0"/>
        <w:rPr>
          <w:rFonts w:eastAsiaTheme="minorEastAsia"/>
        </w:rPr>
      </w:pPr>
      <w:r>
        <w:t xml:space="preserve">Does your team for the proposed Supportive Housing project include partners that are culturally specific organizations? If so, what are the roles of those partners within the team? </w:t>
      </w:r>
    </w:p>
    <w:p w14:paraId="1E1D78A1" w14:textId="18D53225" w:rsidR="00CA2C82" w:rsidRDefault="00CA2C82" w:rsidP="65839499">
      <w:pPr>
        <w:spacing w:after="0"/>
        <w:ind w:left="360"/>
      </w:pPr>
    </w:p>
    <w:p w14:paraId="2D83A7BF" w14:textId="56AC225F" w:rsidR="00CA2C82" w:rsidRDefault="3714124E" w:rsidP="65839499">
      <w:pPr>
        <w:pStyle w:val="ListParagraph"/>
        <w:numPr>
          <w:ilvl w:val="0"/>
          <w:numId w:val="23"/>
        </w:numPr>
        <w:spacing w:after="0"/>
      </w:pPr>
      <w:r>
        <w:t>Describe your team organizations’ efforts to advance racial equity in access and outcomes. This may include examples of policies and programs that individual organizations have implemented and plan to put into practice related to Supportive or affordable housing. If available, please also include a description of measures for success and anticipated outcomes for policies and programs.</w:t>
      </w:r>
    </w:p>
    <w:p w14:paraId="47BC4E83" w14:textId="3E871D6C" w:rsidR="00CA2C82" w:rsidRDefault="00CA2C82" w:rsidP="65839499">
      <w:pPr>
        <w:spacing w:after="0"/>
        <w:ind w:left="360"/>
      </w:pPr>
    </w:p>
    <w:p w14:paraId="41EB6E3B" w14:textId="04F1FC73" w:rsidR="00CA2C82" w:rsidRDefault="7B5CCDA2" w:rsidP="65839499">
      <w:pPr>
        <w:pStyle w:val="ListParagraph"/>
        <w:numPr>
          <w:ilvl w:val="0"/>
          <w:numId w:val="23"/>
        </w:numPr>
        <w:spacing w:after="0"/>
        <w:rPr>
          <w:rFonts w:eastAsiaTheme="minorEastAsia"/>
        </w:rPr>
      </w:pPr>
      <w:r w:rsidRPr="65839499">
        <w:t>D</w:t>
      </w:r>
      <w:r w:rsidR="58967A58" w:rsidRPr="65839499">
        <w:t>iscus</w:t>
      </w:r>
      <w:r w:rsidR="50E48675" w:rsidRPr="65839499">
        <w:t>s</w:t>
      </w:r>
      <w:r w:rsidR="58967A58" w:rsidRPr="65839499">
        <w:t xml:space="preserve"> the roles and responsibilities of the development team and its members as those relate to the specific housing needs in the community, including who has access to the housing opportunities to be created by this project:</w:t>
      </w:r>
      <w:r w:rsidR="58967A58">
        <w:t xml:space="preserve"> </w:t>
      </w:r>
    </w:p>
    <w:p w14:paraId="79472656" w14:textId="795B16A5" w:rsidR="00CA2C82" w:rsidRDefault="0E4AECCC" w:rsidP="65839499">
      <w:pPr>
        <w:pStyle w:val="ListParagraph"/>
        <w:numPr>
          <w:ilvl w:val="1"/>
          <w:numId w:val="23"/>
        </w:numPr>
        <w:spacing w:after="0"/>
        <w:rPr>
          <w:rFonts w:eastAsiaTheme="minorEastAsia"/>
          <w:color w:val="000000" w:themeColor="text1"/>
        </w:rPr>
      </w:pPr>
      <w:r w:rsidRPr="65839499">
        <w:t>Approaches to outreach and marketing especially to Black, Indigenous and People of Color (BIPOC) communities.</w:t>
      </w:r>
    </w:p>
    <w:p w14:paraId="4D7DBAE6" w14:textId="2312EEA1" w:rsidR="00CA2C82" w:rsidRDefault="0E4AECCC" w:rsidP="65839499">
      <w:pPr>
        <w:pStyle w:val="ListParagraph"/>
        <w:numPr>
          <w:ilvl w:val="1"/>
          <w:numId w:val="23"/>
        </w:numPr>
        <w:spacing w:after="0"/>
        <w:rPr>
          <w:rFonts w:eastAsiaTheme="minorEastAsia"/>
          <w:color w:val="000000" w:themeColor="text1"/>
        </w:rPr>
      </w:pPr>
      <w:r w:rsidRPr="65839499">
        <w:t>Approaches to low-barrier screening criteria, appeals processes and lease-up in operations that increase or improve access to targeted communities.</w:t>
      </w:r>
    </w:p>
    <w:p w14:paraId="6A65F7E0" w14:textId="2C99DF34" w:rsidR="00CA2C82" w:rsidRDefault="0E4AECCC" w:rsidP="65839499">
      <w:pPr>
        <w:pStyle w:val="ListParagraph"/>
        <w:numPr>
          <w:ilvl w:val="1"/>
          <w:numId w:val="23"/>
        </w:numPr>
        <w:spacing w:after="0"/>
        <w:rPr>
          <w:rFonts w:eastAsiaTheme="minorEastAsia"/>
          <w:color w:val="000000" w:themeColor="text1"/>
        </w:rPr>
      </w:pPr>
      <w:r w:rsidRPr="65839499">
        <w:t xml:space="preserve">Track record of recent </w:t>
      </w:r>
      <w:r w:rsidR="55FDF5AA" w:rsidRPr="65839499">
        <w:t xml:space="preserve">Supportive or </w:t>
      </w:r>
      <w:r w:rsidRPr="65839499">
        <w:t>affordable housing projects that have demonstrated success in reaching BIPOC communities</w:t>
      </w:r>
      <w:r w:rsidR="50D9D1FC" w:rsidRPr="65839499">
        <w:t xml:space="preserve">. </w:t>
      </w:r>
      <w:r w:rsidR="0DAEFA2F" w:rsidRPr="65839499">
        <w:t>I</w:t>
      </w:r>
      <w:r w:rsidR="0C1BE2CE" w:rsidRPr="65839499">
        <w:t xml:space="preserve">nclude </w:t>
      </w:r>
      <w:r w:rsidR="0C1BE2CE" w:rsidRPr="65839499">
        <w:rPr>
          <w:rFonts w:ascii="Calibri" w:eastAsia="Calibri" w:hAnsi="Calibri" w:cs="Calibri"/>
        </w:rPr>
        <w:t xml:space="preserve">race and ethnicity </w:t>
      </w:r>
      <w:r w:rsidR="76AA812F" w:rsidRPr="65839499">
        <w:rPr>
          <w:rFonts w:ascii="Calibri" w:eastAsia="Calibri" w:hAnsi="Calibri" w:cs="Calibri"/>
        </w:rPr>
        <w:t xml:space="preserve">demographics </w:t>
      </w:r>
      <w:r w:rsidR="0C1BE2CE" w:rsidRPr="65839499">
        <w:rPr>
          <w:rFonts w:ascii="Calibri" w:eastAsia="Calibri" w:hAnsi="Calibri" w:cs="Calibri"/>
        </w:rPr>
        <w:t>of residents, if available</w:t>
      </w:r>
      <w:r w:rsidRPr="65839499">
        <w:t>.</w:t>
      </w:r>
    </w:p>
    <w:p w14:paraId="60BBE9A8" w14:textId="483EBC84" w:rsidR="00CA2C82" w:rsidRDefault="00CA2C82" w:rsidP="65839499">
      <w:pPr>
        <w:spacing w:after="0"/>
        <w:ind w:left="360"/>
      </w:pPr>
    </w:p>
    <w:p w14:paraId="3CEC6ECF" w14:textId="4F54D578" w:rsidR="00CA2C82" w:rsidRDefault="73A1FFDF" w:rsidP="65839499">
      <w:pPr>
        <w:pStyle w:val="ListParagraph"/>
        <w:numPr>
          <w:ilvl w:val="0"/>
          <w:numId w:val="23"/>
        </w:numPr>
        <w:spacing w:after="0"/>
        <w:rPr>
          <w:rFonts w:eastAsiaTheme="minorEastAsia"/>
        </w:rPr>
      </w:pPr>
      <w:r>
        <w:t xml:space="preserve">Explain how </w:t>
      </w:r>
      <w:r w:rsidR="745B3CF4">
        <w:t xml:space="preserve">you plan to ensure </w:t>
      </w:r>
      <w:r>
        <w:t xml:space="preserve">culturally responsive services and culturally specific agencies and/or programs will be available to tenants who are members of BIPOC communities and other marginalized populations. Address how the team will partner with appropriate health and </w:t>
      </w:r>
      <w:r>
        <w:lastRenderedPageBreak/>
        <w:t xml:space="preserve">service providers, local government, local public housing authority and other public systems, including but not limited to justice, health systems, culturally specific organizations, homeless services organizations, child welfare and/or others. </w:t>
      </w:r>
      <w:r w:rsidR="3F01F1F7">
        <w:t>Describe metrics for outcomes, if any</w:t>
      </w:r>
      <w:r w:rsidR="7A68380A">
        <w:t xml:space="preserve"> and include summary track record, if any</w:t>
      </w:r>
      <w:r w:rsidR="3F01F1F7">
        <w:t xml:space="preserve">. </w:t>
      </w:r>
      <w:r>
        <w:t>Please attach any agreements with service organizations</w:t>
      </w:r>
      <w:r w:rsidR="204B3726">
        <w:t>.</w:t>
      </w:r>
    </w:p>
    <w:p w14:paraId="204D06D7" w14:textId="7B9F88A2" w:rsidR="00CA2C82" w:rsidRDefault="00CA2C82" w:rsidP="65839499">
      <w:pPr>
        <w:spacing w:after="0"/>
        <w:ind w:left="360"/>
      </w:pPr>
    </w:p>
    <w:p w14:paraId="620969B3" w14:textId="64CD3C72" w:rsidR="00CA2C82" w:rsidRDefault="23AA666D" w:rsidP="65839499">
      <w:pPr>
        <w:pStyle w:val="ListParagraph"/>
        <w:numPr>
          <w:ilvl w:val="0"/>
          <w:numId w:val="23"/>
        </w:numPr>
        <w:spacing w:after="0"/>
        <w:rPr>
          <w:rFonts w:eastAsiaTheme="minorEastAsia"/>
        </w:rPr>
      </w:pPr>
      <w:r>
        <w:t xml:space="preserve">PHB has robust </w:t>
      </w:r>
      <w:r w:rsidR="15B4B61D">
        <w:t xml:space="preserve">goals related </w:t>
      </w:r>
      <w:r w:rsidR="3A2BB298">
        <w:t>to</w:t>
      </w:r>
      <w:r w:rsidR="15B4B61D">
        <w:t xml:space="preserve"> equity </w:t>
      </w:r>
      <w:r w:rsidR="05F517ED">
        <w:t xml:space="preserve">in contracting </w:t>
      </w:r>
      <w:r w:rsidR="15B4B61D">
        <w:t xml:space="preserve">and </w:t>
      </w:r>
      <w:r w:rsidR="50DD0FAF">
        <w:t xml:space="preserve">creating </w:t>
      </w:r>
      <w:r w:rsidR="15B4B61D">
        <w:t xml:space="preserve">economic opportunities </w:t>
      </w:r>
      <w:r w:rsidR="20AABCE3">
        <w:t>for a diverse workforce in the development of housing</w:t>
      </w:r>
      <w:r w:rsidR="15B4B61D">
        <w:t xml:space="preserve"> (See </w:t>
      </w:r>
      <w:r w:rsidR="0F6B2EB9">
        <w:t>Appendices</w:t>
      </w:r>
      <w:r w:rsidR="15B4B61D">
        <w:t xml:space="preserve"> </w:t>
      </w:r>
      <w:r w:rsidR="38753B49">
        <w:t xml:space="preserve">D and </w:t>
      </w:r>
      <w:r w:rsidR="15B4B61D">
        <w:t xml:space="preserve">E </w:t>
      </w:r>
      <w:r w:rsidR="1086D160">
        <w:t>in the RFQ</w:t>
      </w:r>
      <w:r w:rsidR="15B4B61D">
        <w:t xml:space="preserve">). </w:t>
      </w:r>
      <w:r w:rsidR="7E08200E">
        <w:t xml:space="preserve">Describe your experience and track record </w:t>
      </w:r>
      <w:r w:rsidR="0A41B66E">
        <w:t xml:space="preserve">on recent projects </w:t>
      </w:r>
      <w:r w:rsidR="7E08200E">
        <w:t xml:space="preserve">related to </w:t>
      </w:r>
      <w:r w:rsidR="0D55635B" w:rsidRPr="65839499">
        <w:t>meeting or exceeding</w:t>
      </w:r>
      <w:r w:rsidR="251F2446" w:rsidRPr="65839499">
        <w:t xml:space="preserve"> PHB’s goals in the following areas:</w:t>
      </w:r>
      <w:r w:rsidR="0D55635B" w:rsidRPr="65839499">
        <w:t xml:space="preserve"> </w:t>
      </w:r>
    </w:p>
    <w:p w14:paraId="22917874" w14:textId="6426B068" w:rsidR="00CA2C82" w:rsidRDefault="44590ACF" w:rsidP="65839499">
      <w:pPr>
        <w:pStyle w:val="ListParagraph"/>
        <w:numPr>
          <w:ilvl w:val="1"/>
          <w:numId w:val="23"/>
        </w:numPr>
        <w:spacing w:after="0"/>
        <w:rPr>
          <w:rFonts w:eastAsiaTheme="minorEastAsia"/>
        </w:rPr>
      </w:pPr>
      <w:r w:rsidRPr="65839499">
        <w:t xml:space="preserve">Contracting for certified Disadvantaged, Minority, Women, and Emerging Small Business or </w:t>
      </w:r>
      <w:proofErr w:type="gramStart"/>
      <w:r w:rsidRPr="65839499">
        <w:t>Service Disabled</w:t>
      </w:r>
      <w:proofErr w:type="gramEnd"/>
      <w:r w:rsidRPr="65839499">
        <w:t xml:space="preserve"> Veteran-Owned Businesses; </w:t>
      </w:r>
    </w:p>
    <w:p w14:paraId="0E6024EE" w14:textId="7C3D43D1" w:rsidR="00CA2C82" w:rsidRDefault="44590ACF" w:rsidP="65839499">
      <w:pPr>
        <w:pStyle w:val="ListParagraph"/>
        <w:numPr>
          <w:ilvl w:val="1"/>
          <w:numId w:val="23"/>
        </w:numPr>
        <w:spacing w:after="0"/>
        <w:rPr>
          <w:rFonts w:eastAsiaTheme="minorEastAsia"/>
        </w:rPr>
      </w:pPr>
      <w:r w:rsidRPr="65839499">
        <w:t>Workforce Training and Hiring Program</w:t>
      </w:r>
      <w:r w:rsidR="4B00B61F" w:rsidRPr="65839499">
        <w:t xml:space="preserve">; and </w:t>
      </w:r>
    </w:p>
    <w:p w14:paraId="36AEF2EA" w14:textId="4118EF2E" w:rsidR="00CA2C82" w:rsidRDefault="4B00B61F" w:rsidP="65839499">
      <w:pPr>
        <w:pStyle w:val="ListParagraph"/>
        <w:numPr>
          <w:ilvl w:val="1"/>
          <w:numId w:val="23"/>
        </w:numPr>
        <w:spacing w:after="0"/>
      </w:pPr>
      <w:r>
        <w:t xml:space="preserve">Professional </w:t>
      </w:r>
      <w:r w:rsidR="4DBB8005">
        <w:t>S</w:t>
      </w:r>
      <w:r>
        <w:t>ervices.</w:t>
      </w:r>
    </w:p>
    <w:p w14:paraId="537A838E" w14:textId="3B85E1A5" w:rsidR="00CA2C82" w:rsidRDefault="00CA2C82" w:rsidP="65839499">
      <w:pPr>
        <w:spacing w:after="0"/>
      </w:pPr>
    </w:p>
    <w:p w14:paraId="1F4CB4DF" w14:textId="51F944EC" w:rsidR="00CA2C82" w:rsidRDefault="00716402" w:rsidP="00CA2C82">
      <w:pPr>
        <w:rPr>
          <w:b/>
          <w:bCs/>
          <w:u w:val="single"/>
        </w:rPr>
      </w:pPr>
      <w:r w:rsidRPr="65839499">
        <w:rPr>
          <w:b/>
          <w:bCs/>
          <w:u w:val="single"/>
        </w:rPr>
        <w:t>Supportive Housing</w:t>
      </w:r>
      <w:r w:rsidR="00A06AB5" w:rsidRPr="65839499">
        <w:rPr>
          <w:b/>
          <w:bCs/>
          <w:u w:val="single"/>
        </w:rPr>
        <w:t xml:space="preserve"> </w:t>
      </w:r>
      <w:r w:rsidR="00CA2C82" w:rsidRPr="65839499">
        <w:rPr>
          <w:b/>
          <w:bCs/>
          <w:u w:val="single"/>
        </w:rPr>
        <w:t>Experience and Capacity:</w:t>
      </w:r>
    </w:p>
    <w:p w14:paraId="005C60CD" w14:textId="3E547D4B" w:rsidR="43301E51" w:rsidRDefault="43301E51" w:rsidP="0DF768E0">
      <w:pPr>
        <w:pStyle w:val="ListParagraph"/>
        <w:numPr>
          <w:ilvl w:val="0"/>
          <w:numId w:val="8"/>
        </w:numPr>
        <w:spacing w:after="0" w:line="240" w:lineRule="auto"/>
      </w:pPr>
      <w:r>
        <w:t>Provide a table of the Supportive Housing projects that are owned and</w:t>
      </w:r>
      <w:r w:rsidR="5E251FF0">
        <w:t>/or</w:t>
      </w:r>
      <w:r>
        <w:t xml:space="preserve"> have been developed by the proposed team. </w:t>
      </w:r>
      <w:r w:rsidR="6F914405">
        <w:t>This list of project</w:t>
      </w:r>
      <w:r w:rsidR="5291943C">
        <w:t>s</w:t>
      </w:r>
      <w:r w:rsidR="6F914405">
        <w:t xml:space="preserve"> should include </w:t>
      </w:r>
      <w:r w:rsidR="6CE4CBC3">
        <w:t xml:space="preserve">property name, </w:t>
      </w:r>
      <w:r w:rsidR="6F914405">
        <w:t xml:space="preserve">the number of total units, number of Supportive Housing units, services partnerships, and </w:t>
      </w:r>
      <w:r w:rsidR="1CB95717">
        <w:t>number of years in ownership and/or how long ago it was (re)developed</w:t>
      </w:r>
      <w:r w:rsidR="6F914405">
        <w:t xml:space="preserve">. </w:t>
      </w:r>
    </w:p>
    <w:p w14:paraId="777BD746" w14:textId="5901DFBF" w:rsidR="0DF768E0" w:rsidRDefault="0DF768E0" w:rsidP="0DF768E0"/>
    <w:p w14:paraId="4C3CC378" w14:textId="787F2E59" w:rsidR="00084590" w:rsidRDefault="00084590" w:rsidP="0DF768E0">
      <w:pPr>
        <w:pStyle w:val="ListParagraph"/>
        <w:numPr>
          <w:ilvl w:val="0"/>
          <w:numId w:val="8"/>
        </w:numPr>
        <w:spacing w:after="0" w:line="240" w:lineRule="auto"/>
        <w:rPr>
          <w:rFonts w:eastAsiaTheme="minorEastAsia"/>
        </w:rPr>
      </w:pPr>
      <w:r>
        <w:t>Provide a narrative of experience delivering S</w:t>
      </w:r>
      <w:r w:rsidR="1A7F13D1">
        <w:t xml:space="preserve">upportive </w:t>
      </w:r>
      <w:r>
        <w:t>H</w:t>
      </w:r>
      <w:r w:rsidR="2367AEE3">
        <w:t>ousing</w:t>
      </w:r>
      <w:r>
        <w:t xml:space="preserve"> for </w:t>
      </w:r>
      <w:r w:rsidR="00B44CA9">
        <w:t>all members of</w:t>
      </w:r>
      <w:r>
        <w:t xml:space="preserve"> the project team</w:t>
      </w:r>
      <w:r w:rsidR="004E75A1">
        <w:t>.</w:t>
      </w:r>
      <w:r w:rsidR="00117F3E">
        <w:t xml:space="preserve"> </w:t>
      </w:r>
      <w:r>
        <w:t xml:space="preserve">Each group </w:t>
      </w:r>
      <w:r w:rsidR="0C6CF7C0">
        <w:t>should</w:t>
      </w:r>
      <w:r w:rsidR="00867390">
        <w:t xml:space="preserve"> </w:t>
      </w:r>
      <w:r w:rsidR="25BF0DA5">
        <w:t xml:space="preserve">demonstrate </w:t>
      </w:r>
      <w:r w:rsidR="07F21879">
        <w:t xml:space="preserve">capacity and/or </w:t>
      </w:r>
      <w:r>
        <w:t xml:space="preserve">experience in the role they </w:t>
      </w:r>
      <w:r w:rsidR="1D09BDF9">
        <w:t>have</w:t>
      </w:r>
      <w:r w:rsidR="00867390">
        <w:t xml:space="preserve"> </w:t>
      </w:r>
      <w:r w:rsidR="4F204E95">
        <w:t>within the</w:t>
      </w:r>
      <w:r w:rsidR="4A886DAD">
        <w:t xml:space="preserve"> supportive housing project </w:t>
      </w:r>
      <w:r w:rsidR="4F204E95">
        <w:t>team</w:t>
      </w:r>
      <w:r w:rsidR="00117F3E">
        <w:t xml:space="preserve"> as follows:</w:t>
      </w:r>
    </w:p>
    <w:p w14:paraId="7A9D5594" w14:textId="19A6BE06" w:rsidR="00610D6A" w:rsidRPr="00E90B40" w:rsidRDefault="00610D6A" w:rsidP="3162008E">
      <w:pPr>
        <w:pStyle w:val="paragraph"/>
        <w:numPr>
          <w:ilvl w:val="1"/>
          <w:numId w:val="8"/>
        </w:numPr>
        <w:tabs>
          <w:tab w:val="left" w:pos="360"/>
        </w:tabs>
        <w:spacing w:before="0" w:beforeAutospacing="0" w:after="0" w:afterAutospacing="0"/>
        <w:textAlignment w:val="baseline"/>
        <w:rPr>
          <w:rStyle w:val="normaltextrun"/>
          <w:rFonts w:asciiTheme="minorHAnsi" w:eastAsiaTheme="minorEastAsia" w:hAnsiTheme="minorHAnsi" w:cstheme="minorBidi"/>
          <w:sz w:val="22"/>
          <w:szCs w:val="22"/>
        </w:rPr>
      </w:pPr>
      <w:r w:rsidRPr="3162008E">
        <w:rPr>
          <w:rStyle w:val="normaltextrun"/>
          <w:rFonts w:asciiTheme="minorHAnsi" w:eastAsiaTheme="majorEastAsia" w:hAnsiTheme="minorHAnsi" w:cstheme="minorBidi"/>
          <w:sz w:val="22"/>
          <w:szCs w:val="22"/>
        </w:rPr>
        <w:t xml:space="preserve">Ownership and Management: Demonstrated track record on sustaining at least two other </w:t>
      </w:r>
      <w:r w:rsidR="64F432CF" w:rsidRPr="3162008E">
        <w:rPr>
          <w:rStyle w:val="normaltextrun"/>
          <w:rFonts w:asciiTheme="minorHAnsi" w:eastAsiaTheme="majorEastAsia" w:hAnsiTheme="minorHAnsi" w:cstheme="minorBidi"/>
          <w:sz w:val="22"/>
          <w:szCs w:val="22"/>
        </w:rPr>
        <w:t>S</w:t>
      </w:r>
      <w:r w:rsidRPr="3162008E">
        <w:rPr>
          <w:rStyle w:val="normaltextrun"/>
          <w:rFonts w:asciiTheme="minorHAnsi" w:eastAsiaTheme="majorEastAsia" w:hAnsiTheme="minorHAnsi" w:cstheme="minorBidi"/>
          <w:sz w:val="22"/>
          <w:szCs w:val="22"/>
        </w:rPr>
        <w:t xml:space="preserve">upportive </w:t>
      </w:r>
      <w:r w:rsidR="187E1703" w:rsidRPr="3162008E">
        <w:rPr>
          <w:rStyle w:val="normaltextrun"/>
          <w:rFonts w:asciiTheme="minorHAnsi" w:eastAsiaTheme="majorEastAsia" w:hAnsiTheme="minorHAnsi" w:cstheme="minorBidi"/>
          <w:sz w:val="22"/>
          <w:szCs w:val="22"/>
        </w:rPr>
        <w:t>H</w:t>
      </w:r>
      <w:r w:rsidRPr="3162008E">
        <w:rPr>
          <w:rStyle w:val="normaltextrun"/>
          <w:rFonts w:asciiTheme="minorHAnsi" w:eastAsiaTheme="majorEastAsia" w:hAnsiTheme="minorHAnsi" w:cstheme="minorBidi"/>
          <w:sz w:val="22"/>
          <w:szCs w:val="22"/>
        </w:rPr>
        <w:t>ousing projects and has staff or consultants</w:t>
      </w:r>
      <w:r w:rsidR="1105E34F" w:rsidRPr="3162008E">
        <w:rPr>
          <w:rStyle w:val="normaltextrun"/>
          <w:rFonts w:asciiTheme="minorHAnsi" w:eastAsiaTheme="majorEastAsia" w:hAnsiTheme="minorHAnsi" w:cstheme="minorBidi"/>
          <w:sz w:val="22"/>
          <w:szCs w:val="22"/>
        </w:rPr>
        <w:t>/contractors who are experienced</w:t>
      </w:r>
      <w:r w:rsidR="71CEF4D2" w:rsidRPr="3162008E">
        <w:rPr>
          <w:rStyle w:val="normaltextrun"/>
          <w:rFonts w:asciiTheme="minorHAnsi" w:eastAsiaTheme="majorEastAsia" w:hAnsiTheme="minorHAnsi" w:cstheme="minorBidi"/>
          <w:sz w:val="22"/>
          <w:szCs w:val="22"/>
        </w:rPr>
        <w:t xml:space="preserve"> </w:t>
      </w:r>
      <w:r w:rsidR="043463EA" w:rsidRPr="3162008E">
        <w:rPr>
          <w:rStyle w:val="normaltextrun"/>
          <w:rFonts w:asciiTheme="minorHAnsi" w:eastAsiaTheme="majorEastAsia" w:hAnsiTheme="minorHAnsi" w:cstheme="minorBidi"/>
          <w:sz w:val="22"/>
          <w:szCs w:val="22"/>
        </w:rPr>
        <w:t>or</w:t>
      </w:r>
      <w:r w:rsidRPr="3162008E">
        <w:rPr>
          <w:rStyle w:val="normaltextrun"/>
          <w:rFonts w:asciiTheme="minorHAnsi" w:eastAsiaTheme="majorEastAsia" w:hAnsiTheme="minorHAnsi" w:cstheme="minorBidi"/>
          <w:sz w:val="22"/>
          <w:szCs w:val="22"/>
        </w:rPr>
        <w:t xml:space="preserve"> have gone through trainings and/or technical assistance in concepts of supportive housing.</w:t>
      </w:r>
    </w:p>
    <w:p w14:paraId="0D9D6EE9" w14:textId="232BEF9A" w:rsidR="2B5622F9" w:rsidRDefault="2B5622F9" w:rsidP="3162008E">
      <w:pPr>
        <w:pStyle w:val="paragraph"/>
        <w:spacing w:before="0" w:beforeAutospacing="0" w:after="0" w:afterAutospacing="0"/>
        <w:ind w:left="1080"/>
        <w:rPr>
          <w:rStyle w:val="normaltextrun"/>
          <w:rFonts w:asciiTheme="minorHAnsi" w:eastAsiaTheme="majorEastAsia" w:hAnsiTheme="minorHAnsi" w:cstheme="minorBidi"/>
          <w:sz w:val="22"/>
          <w:szCs w:val="22"/>
        </w:rPr>
      </w:pPr>
    </w:p>
    <w:p w14:paraId="00E90E26" w14:textId="36774C51" w:rsidR="00610D6A" w:rsidRPr="00E90B40" w:rsidRDefault="00610D6A" w:rsidP="0DF768E0">
      <w:pPr>
        <w:pStyle w:val="paragraph"/>
        <w:numPr>
          <w:ilvl w:val="1"/>
          <w:numId w:val="8"/>
        </w:numPr>
        <w:tabs>
          <w:tab w:val="left" w:pos="360"/>
        </w:tabs>
        <w:spacing w:before="0" w:beforeAutospacing="0" w:after="0" w:afterAutospacing="0"/>
        <w:textAlignment w:val="baseline"/>
        <w:rPr>
          <w:rFonts w:asciiTheme="minorHAnsi" w:eastAsiaTheme="minorEastAsia" w:hAnsiTheme="minorHAnsi" w:cstheme="minorBidi"/>
          <w:sz w:val="22"/>
          <w:szCs w:val="22"/>
        </w:rPr>
      </w:pPr>
      <w:r w:rsidRPr="65839499">
        <w:rPr>
          <w:rStyle w:val="normaltextrun"/>
          <w:rFonts w:asciiTheme="minorHAnsi" w:eastAsiaTheme="majorEastAsia" w:hAnsiTheme="minorHAnsi" w:cstheme="minorBidi"/>
          <w:sz w:val="22"/>
          <w:szCs w:val="22"/>
        </w:rPr>
        <w:t>Supportive Housing Development:</w:t>
      </w:r>
      <w:r w:rsidRPr="65839499">
        <w:rPr>
          <w:rFonts w:ascii="Calibri" w:eastAsia="Calibri" w:hAnsi="Calibri" w:cs="Calibri"/>
          <w:sz w:val="22"/>
          <w:szCs w:val="22"/>
        </w:rPr>
        <w:t xml:space="preserve"> Demonstrated track record of developing and creating at least two other </w:t>
      </w:r>
      <w:r w:rsidR="2F4A1AF1" w:rsidRPr="65839499">
        <w:rPr>
          <w:rFonts w:ascii="Calibri" w:eastAsia="Calibri" w:hAnsi="Calibri" w:cs="Calibri"/>
          <w:sz w:val="22"/>
          <w:szCs w:val="22"/>
        </w:rPr>
        <w:t xml:space="preserve">comparable </w:t>
      </w:r>
      <w:r w:rsidR="73E0D416" w:rsidRPr="65839499">
        <w:rPr>
          <w:rFonts w:ascii="Calibri" w:eastAsia="Calibri" w:hAnsi="Calibri" w:cs="Calibri"/>
          <w:sz w:val="22"/>
          <w:szCs w:val="22"/>
        </w:rPr>
        <w:t>S</w:t>
      </w:r>
      <w:r w:rsidRPr="65839499">
        <w:rPr>
          <w:rFonts w:ascii="Calibri" w:eastAsia="Calibri" w:hAnsi="Calibri" w:cs="Calibri"/>
          <w:sz w:val="22"/>
          <w:szCs w:val="22"/>
        </w:rPr>
        <w:t>upportive</w:t>
      </w:r>
      <w:r w:rsidR="6C508AF1" w:rsidRPr="65839499">
        <w:rPr>
          <w:rFonts w:ascii="Calibri" w:eastAsia="Calibri" w:hAnsi="Calibri" w:cs="Calibri"/>
          <w:sz w:val="22"/>
          <w:szCs w:val="22"/>
        </w:rPr>
        <w:t xml:space="preserve"> H</w:t>
      </w:r>
      <w:r w:rsidRPr="65839499">
        <w:rPr>
          <w:rFonts w:ascii="Calibri" w:eastAsia="Calibri" w:hAnsi="Calibri" w:cs="Calibri"/>
          <w:sz w:val="22"/>
          <w:szCs w:val="22"/>
        </w:rPr>
        <w:t xml:space="preserve">ousing projects </w:t>
      </w:r>
      <w:r w:rsidR="70523B54" w:rsidRPr="65839499">
        <w:rPr>
          <w:rFonts w:ascii="Calibri" w:eastAsia="Calibri" w:hAnsi="Calibri" w:cs="Calibri"/>
          <w:sz w:val="22"/>
          <w:szCs w:val="22"/>
        </w:rPr>
        <w:t xml:space="preserve">and has staff or consultants who are experienced or have gone through trainings and/or technical assistance in concepts of </w:t>
      </w:r>
      <w:r w:rsidR="5CAFE6A4" w:rsidRPr="65839499">
        <w:rPr>
          <w:rFonts w:ascii="Calibri" w:eastAsia="Calibri" w:hAnsi="Calibri" w:cs="Calibri"/>
          <w:sz w:val="22"/>
          <w:szCs w:val="22"/>
        </w:rPr>
        <w:t>S</w:t>
      </w:r>
      <w:r w:rsidR="70523B54" w:rsidRPr="65839499">
        <w:rPr>
          <w:rFonts w:ascii="Calibri" w:eastAsia="Calibri" w:hAnsi="Calibri" w:cs="Calibri"/>
          <w:sz w:val="22"/>
          <w:szCs w:val="22"/>
        </w:rPr>
        <w:t xml:space="preserve">upportive </w:t>
      </w:r>
      <w:r w:rsidR="7FA1DF69" w:rsidRPr="65839499">
        <w:rPr>
          <w:rFonts w:ascii="Calibri" w:eastAsia="Calibri" w:hAnsi="Calibri" w:cs="Calibri"/>
          <w:sz w:val="22"/>
          <w:szCs w:val="22"/>
        </w:rPr>
        <w:t>H</w:t>
      </w:r>
      <w:r w:rsidR="70523B54" w:rsidRPr="65839499">
        <w:rPr>
          <w:rFonts w:ascii="Calibri" w:eastAsia="Calibri" w:hAnsi="Calibri" w:cs="Calibri"/>
          <w:sz w:val="22"/>
          <w:szCs w:val="22"/>
        </w:rPr>
        <w:t>ousing. Additionally, track record should include two projects</w:t>
      </w:r>
      <w:r w:rsidR="1406F61B" w:rsidRPr="65839499">
        <w:rPr>
          <w:rFonts w:ascii="Calibri" w:eastAsia="Calibri" w:hAnsi="Calibri" w:cs="Calibri"/>
          <w:sz w:val="22"/>
          <w:szCs w:val="22"/>
        </w:rPr>
        <w:t xml:space="preserve"> of comparable size and sc</w:t>
      </w:r>
      <w:r w:rsidR="28AD6112" w:rsidRPr="65839499">
        <w:rPr>
          <w:rFonts w:ascii="Calibri" w:eastAsia="Calibri" w:hAnsi="Calibri" w:cs="Calibri"/>
          <w:sz w:val="22"/>
          <w:szCs w:val="22"/>
        </w:rPr>
        <w:t>ale</w:t>
      </w:r>
      <w:r w:rsidR="70523B54" w:rsidRPr="65839499">
        <w:rPr>
          <w:rFonts w:ascii="Calibri" w:eastAsia="Calibri" w:hAnsi="Calibri" w:cs="Calibri"/>
          <w:sz w:val="22"/>
          <w:szCs w:val="22"/>
        </w:rPr>
        <w:t xml:space="preserve"> (could be non-</w:t>
      </w:r>
      <w:r w:rsidR="4FEB90EA" w:rsidRPr="65839499">
        <w:rPr>
          <w:rFonts w:ascii="Calibri" w:eastAsia="Calibri" w:hAnsi="Calibri" w:cs="Calibri"/>
          <w:sz w:val="22"/>
          <w:szCs w:val="22"/>
        </w:rPr>
        <w:t>S</w:t>
      </w:r>
      <w:r w:rsidR="70523B54" w:rsidRPr="65839499">
        <w:rPr>
          <w:rFonts w:ascii="Calibri" w:eastAsia="Calibri" w:hAnsi="Calibri" w:cs="Calibri"/>
          <w:sz w:val="22"/>
          <w:szCs w:val="22"/>
        </w:rPr>
        <w:t xml:space="preserve">upportive </w:t>
      </w:r>
      <w:r w:rsidR="0F2AF02C" w:rsidRPr="65839499">
        <w:rPr>
          <w:rFonts w:ascii="Calibri" w:eastAsia="Calibri" w:hAnsi="Calibri" w:cs="Calibri"/>
          <w:sz w:val="22"/>
          <w:szCs w:val="22"/>
        </w:rPr>
        <w:t>H</w:t>
      </w:r>
      <w:r w:rsidR="70523B54" w:rsidRPr="65839499">
        <w:rPr>
          <w:rFonts w:ascii="Calibri" w:eastAsia="Calibri" w:hAnsi="Calibri" w:cs="Calibri"/>
          <w:sz w:val="22"/>
          <w:szCs w:val="22"/>
        </w:rPr>
        <w:t>ousing)</w:t>
      </w:r>
      <w:r w:rsidR="71CEF4D2" w:rsidRPr="65839499">
        <w:rPr>
          <w:rFonts w:ascii="Calibri" w:eastAsia="Calibri" w:hAnsi="Calibri" w:cs="Calibri"/>
          <w:sz w:val="22"/>
          <w:szCs w:val="22"/>
        </w:rPr>
        <w:t xml:space="preserve"> </w:t>
      </w:r>
      <w:r w:rsidR="7BF7133A" w:rsidRPr="65839499">
        <w:rPr>
          <w:rFonts w:ascii="Calibri" w:eastAsia="Calibri" w:hAnsi="Calibri" w:cs="Calibri"/>
          <w:sz w:val="22"/>
          <w:szCs w:val="22"/>
        </w:rPr>
        <w:t xml:space="preserve">that </w:t>
      </w:r>
      <w:r w:rsidR="294F2C21" w:rsidRPr="65839499">
        <w:rPr>
          <w:rFonts w:ascii="Calibri" w:eastAsia="Calibri" w:hAnsi="Calibri" w:cs="Calibri"/>
          <w:sz w:val="22"/>
          <w:szCs w:val="22"/>
        </w:rPr>
        <w:t>have met</w:t>
      </w:r>
      <w:r w:rsidR="0F00CF85" w:rsidRPr="65839499">
        <w:rPr>
          <w:rFonts w:ascii="Calibri" w:eastAsia="Calibri" w:hAnsi="Calibri" w:cs="Calibri"/>
          <w:color w:val="000000" w:themeColor="text1"/>
          <w:sz w:val="22"/>
          <w:szCs w:val="22"/>
        </w:rPr>
        <w:t xml:space="preserve"> PHB’s </w:t>
      </w:r>
      <w:r w:rsidR="249488DF" w:rsidRPr="65839499">
        <w:rPr>
          <w:rFonts w:ascii="Calibri" w:eastAsia="Calibri" w:hAnsi="Calibri" w:cs="Calibri"/>
          <w:color w:val="000000" w:themeColor="text1"/>
          <w:sz w:val="22"/>
          <w:szCs w:val="22"/>
        </w:rPr>
        <w:t xml:space="preserve">Underwriting Guidelines </w:t>
      </w:r>
      <w:r w:rsidR="0F00CF85" w:rsidRPr="65839499">
        <w:rPr>
          <w:rFonts w:ascii="Calibri" w:eastAsia="Calibri" w:hAnsi="Calibri" w:cs="Calibri"/>
          <w:color w:val="000000" w:themeColor="text1"/>
          <w:sz w:val="22"/>
          <w:szCs w:val="22"/>
        </w:rPr>
        <w:t>and Green Building Policy at the time of award, if applicable.</w:t>
      </w:r>
    </w:p>
    <w:p w14:paraId="121FB5F7" w14:textId="6852A75A" w:rsidR="2B5622F9" w:rsidRDefault="2B5622F9" w:rsidP="3162008E">
      <w:pPr>
        <w:pStyle w:val="paragraph"/>
        <w:spacing w:before="0" w:beforeAutospacing="0" w:after="0" w:afterAutospacing="0"/>
        <w:ind w:left="1080"/>
        <w:rPr>
          <w:rStyle w:val="normaltextrun"/>
          <w:rFonts w:asciiTheme="minorHAnsi" w:eastAsiaTheme="majorEastAsia" w:hAnsiTheme="minorHAnsi" w:cstheme="minorBidi"/>
          <w:sz w:val="22"/>
          <w:szCs w:val="22"/>
        </w:rPr>
      </w:pPr>
    </w:p>
    <w:p w14:paraId="07D08A45" w14:textId="0C5BF05A" w:rsidR="00610D6A" w:rsidRPr="00E90B40" w:rsidRDefault="00610D6A" w:rsidP="0DF768E0">
      <w:pPr>
        <w:pStyle w:val="paragraph"/>
        <w:numPr>
          <w:ilvl w:val="1"/>
          <w:numId w:val="8"/>
        </w:numPr>
        <w:tabs>
          <w:tab w:val="left" w:pos="360"/>
        </w:tabs>
        <w:spacing w:before="0" w:beforeAutospacing="0" w:after="0" w:afterAutospacing="0"/>
        <w:textAlignment w:val="baseline"/>
        <w:rPr>
          <w:rStyle w:val="normaltextrun"/>
          <w:rFonts w:asciiTheme="minorHAnsi" w:eastAsiaTheme="minorEastAsia" w:hAnsiTheme="minorHAnsi" w:cstheme="minorBidi"/>
          <w:sz w:val="22"/>
          <w:szCs w:val="22"/>
        </w:rPr>
      </w:pPr>
      <w:r w:rsidRPr="65839499">
        <w:rPr>
          <w:rStyle w:val="normaltextrun"/>
          <w:rFonts w:asciiTheme="minorHAnsi" w:eastAsiaTheme="majorEastAsia" w:hAnsiTheme="minorHAnsi" w:cstheme="minorBidi"/>
          <w:sz w:val="22"/>
          <w:szCs w:val="22"/>
        </w:rPr>
        <w:t xml:space="preserve">Supportive Housing Service Delivery: </w:t>
      </w:r>
      <w:r w:rsidR="6642DB74" w:rsidRPr="65839499">
        <w:rPr>
          <w:rFonts w:ascii="Calibri" w:eastAsia="Calibri" w:hAnsi="Calibri" w:cs="Calibri"/>
          <w:sz w:val="22"/>
          <w:szCs w:val="22"/>
        </w:rPr>
        <w:t>Qualifications and experience of Services Provider in delivering services, either directly or in partnership, in at least two Supportive Housing programs. Experience should include a description of population(s) served, and types and level of services offered.</w:t>
      </w:r>
      <w:r w:rsidRPr="65839499">
        <w:rPr>
          <w:rStyle w:val="normaltextrun"/>
          <w:rFonts w:asciiTheme="minorHAnsi" w:eastAsiaTheme="majorEastAsia" w:hAnsiTheme="minorHAnsi" w:cstheme="minorBidi"/>
          <w:sz w:val="22"/>
          <w:szCs w:val="22"/>
        </w:rPr>
        <w:t xml:space="preserve"> </w:t>
      </w:r>
    </w:p>
    <w:p w14:paraId="72FF8FE9" w14:textId="720F1807" w:rsidR="2B5622F9" w:rsidRDefault="2B5622F9" w:rsidP="3162008E">
      <w:pPr>
        <w:pStyle w:val="paragraph"/>
        <w:spacing w:before="0" w:beforeAutospacing="0" w:after="0" w:afterAutospacing="0"/>
        <w:ind w:left="1080"/>
        <w:rPr>
          <w:rStyle w:val="normaltextrun"/>
          <w:rFonts w:asciiTheme="minorHAnsi" w:eastAsiaTheme="majorEastAsia" w:hAnsiTheme="minorHAnsi" w:cstheme="minorBidi"/>
          <w:sz w:val="22"/>
          <w:szCs w:val="22"/>
        </w:rPr>
      </w:pPr>
    </w:p>
    <w:p w14:paraId="6799E284" w14:textId="27B7D973" w:rsidR="00E8349F" w:rsidRDefault="00E8349F" w:rsidP="3162008E">
      <w:pPr>
        <w:spacing w:after="0"/>
        <w:ind w:left="1080"/>
      </w:pPr>
    </w:p>
    <w:p w14:paraId="1040E924" w14:textId="77777777" w:rsidR="00362A8F" w:rsidRDefault="00362A8F" w:rsidP="00E8349F">
      <w:pPr>
        <w:spacing w:after="0" w:line="240" w:lineRule="auto"/>
        <w:rPr>
          <w:b/>
          <w:bCs/>
          <w:u w:val="single"/>
        </w:rPr>
      </w:pPr>
    </w:p>
    <w:p w14:paraId="26ADFD58" w14:textId="77777777" w:rsidR="00362A8F" w:rsidRDefault="00362A8F" w:rsidP="00E8349F">
      <w:pPr>
        <w:spacing w:after="0" w:line="240" w:lineRule="auto"/>
        <w:rPr>
          <w:b/>
          <w:bCs/>
          <w:u w:val="single"/>
        </w:rPr>
      </w:pPr>
    </w:p>
    <w:p w14:paraId="65D1C714" w14:textId="77777777" w:rsidR="00362A8F" w:rsidRDefault="00362A8F" w:rsidP="00E8349F">
      <w:pPr>
        <w:spacing w:after="0" w:line="240" w:lineRule="auto"/>
        <w:rPr>
          <w:b/>
          <w:bCs/>
          <w:u w:val="single"/>
        </w:rPr>
      </w:pPr>
    </w:p>
    <w:p w14:paraId="67F026FB" w14:textId="7BDCEF35" w:rsidR="00E8349F" w:rsidRDefault="00E8349F" w:rsidP="00E8349F">
      <w:pPr>
        <w:spacing w:after="0" w:line="240" w:lineRule="auto"/>
        <w:rPr>
          <w:b/>
          <w:bCs/>
          <w:u w:val="single"/>
        </w:rPr>
      </w:pPr>
      <w:bookmarkStart w:id="0" w:name="_GoBack"/>
      <w:bookmarkEnd w:id="0"/>
      <w:r w:rsidRPr="6EBCF55F">
        <w:rPr>
          <w:b/>
          <w:bCs/>
          <w:u w:val="single"/>
        </w:rPr>
        <w:lastRenderedPageBreak/>
        <w:t>Project Concept:</w:t>
      </w:r>
    </w:p>
    <w:p w14:paraId="031467DE" w14:textId="77777777" w:rsidR="00E8349F" w:rsidRDefault="00E8349F" w:rsidP="00E8349F">
      <w:pPr>
        <w:pStyle w:val="ListParagraph"/>
        <w:spacing w:after="0" w:line="240" w:lineRule="auto"/>
      </w:pPr>
    </w:p>
    <w:p w14:paraId="3CA46F99" w14:textId="4EB70674" w:rsidR="00E8349F" w:rsidRDefault="00E8349F" w:rsidP="0DF768E0">
      <w:pPr>
        <w:pStyle w:val="ListParagraph"/>
        <w:numPr>
          <w:ilvl w:val="0"/>
          <w:numId w:val="10"/>
        </w:numPr>
        <w:spacing w:after="0" w:line="240" w:lineRule="auto"/>
        <w:rPr>
          <w:rFonts w:eastAsiaTheme="minorEastAsia"/>
        </w:rPr>
      </w:pPr>
      <w:r>
        <w:t xml:space="preserve">Describe the location of your proposed project in terms of proximity and access to resources. Explain how your project can assure residents will be able to access services, employment, grocery stores, medical needs, etc. </w:t>
      </w:r>
    </w:p>
    <w:p w14:paraId="3293C111" w14:textId="37DB2370" w:rsidR="0DF768E0" w:rsidRDefault="0DF768E0" w:rsidP="0DF768E0">
      <w:pPr>
        <w:spacing w:after="0" w:line="240" w:lineRule="auto"/>
        <w:ind w:left="360"/>
      </w:pPr>
    </w:p>
    <w:p w14:paraId="650F0A01" w14:textId="2B0323AB" w:rsidR="00E8349F" w:rsidRPr="000B5641" w:rsidRDefault="00E8349F" w:rsidP="0DF768E0">
      <w:pPr>
        <w:pStyle w:val="ListParagraph"/>
        <w:numPr>
          <w:ilvl w:val="0"/>
          <w:numId w:val="10"/>
        </w:numPr>
        <w:spacing w:after="0" w:line="240" w:lineRule="auto"/>
      </w:pPr>
      <w:r w:rsidRPr="0DF768E0">
        <w:rPr>
          <w:rFonts w:eastAsiaTheme="minorEastAsia"/>
        </w:rPr>
        <w:t xml:space="preserve">Describe the project’s financing plan based on the Design Concept table on the </w:t>
      </w:r>
      <w:r w:rsidR="4673D789" w:rsidRPr="0DF768E0">
        <w:rPr>
          <w:rFonts w:eastAsiaTheme="minorEastAsia"/>
        </w:rPr>
        <w:t>A</w:t>
      </w:r>
      <w:r w:rsidRPr="0DF768E0">
        <w:rPr>
          <w:rFonts w:eastAsiaTheme="minorEastAsia"/>
        </w:rPr>
        <w:t>pplication</w:t>
      </w:r>
      <w:r w:rsidR="1B733000" w:rsidRPr="0DF768E0">
        <w:rPr>
          <w:rFonts w:eastAsiaTheme="minorEastAsia"/>
        </w:rPr>
        <w:t xml:space="preserve"> – </w:t>
      </w:r>
      <w:r w:rsidR="37B98FAA" w:rsidRPr="0DF768E0">
        <w:rPr>
          <w:rFonts w:eastAsiaTheme="minorEastAsia"/>
        </w:rPr>
        <w:t>F</w:t>
      </w:r>
      <w:r w:rsidRPr="0DF768E0">
        <w:rPr>
          <w:rFonts w:eastAsiaTheme="minorEastAsia"/>
        </w:rPr>
        <w:t>orm</w:t>
      </w:r>
      <w:r w:rsidR="1B733000" w:rsidRPr="0DF768E0">
        <w:rPr>
          <w:rFonts w:eastAsiaTheme="minorEastAsia"/>
        </w:rPr>
        <w:t xml:space="preserve"> A</w:t>
      </w:r>
      <w:r w:rsidRPr="0DF768E0">
        <w:rPr>
          <w:rFonts w:eastAsiaTheme="minorEastAsia"/>
        </w:rPr>
        <w:t>, including p</w:t>
      </w:r>
      <w:r w:rsidR="103CEA02" w:rsidRPr="0DF768E0">
        <w:rPr>
          <w:rFonts w:eastAsiaTheme="minorEastAsia"/>
        </w:rPr>
        <w:t>reliminary</w:t>
      </w:r>
      <w:r w:rsidRPr="0DF768E0">
        <w:rPr>
          <w:rFonts w:eastAsiaTheme="minorEastAsia"/>
        </w:rPr>
        <w:t xml:space="preserve"> Sources and Uses and a proposed timeline to secure funding for the project.</w:t>
      </w:r>
    </w:p>
    <w:p w14:paraId="0CFFBD7B" w14:textId="77777777" w:rsidR="00E8349F" w:rsidRDefault="00E8349F" w:rsidP="00E8349F">
      <w:pPr>
        <w:spacing w:after="0" w:line="240" w:lineRule="auto"/>
      </w:pPr>
    </w:p>
    <w:p w14:paraId="14B33CBB" w14:textId="66F9602E" w:rsidR="00984900" w:rsidRDefault="2D64BD69" w:rsidP="0DF768E0">
      <w:pPr>
        <w:pStyle w:val="ListParagraph"/>
        <w:numPr>
          <w:ilvl w:val="0"/>
          <w:numId w:val="10"/>
        </w:numPr>
        <w:spacing w:after="0"/>
        <w:rPr>
          <w:rFonts w:eastAsiaTheme="minorEastAsia"/>
        </w:rPr>
      </w:pPr>
      <w:r>
        <w:t>Even though it may be in the preliminary stages, please d</w:t>
      </w:r>
      <w:r w:rsidR="00984900">
        <w:t xml:space="preserve">escribe </w:t>
      </w:r>
      <w:r w:rsidR="5EEB0D29">
        <w:t xml:space="preserve">how </w:t>
      </w:r>
      <w:r w:rsidR="59097B9D">
        <w:t xml:space="preserve">your project team envisions </w:t>
      </w:r>
      <w:r w:rsidR="0D2DDC0B">
        <w:t xml:space="preserve">providing </w:t>
      </w:r>
      <w:r w:rsidR="679EEB22">
        <w:t>Supportive Housing</w:t>
      </w:r>
      <w:r w:rsidR="00984900">
        <w:t xml:space="preserve"> services </w:t>
      </w:r>
      <w:r w:rsidR="536173E1">
        <w:t>at this project</w:t>
      </w:r>
      <w:r w:rsidR="32F34244">
        <w:t xml:space="preserve"> in the below areas</w:t>
      </w:r>
      <w:r w:rsidR="536173E1">
        <w:t>. You may use this section to describe plans and ac</w:t>
      </w:r>
      <w:r w:rsidR="37D21D6E">
        <w:t>tivit</w:t>
      </w:r>
      <w:r w:rsidR="427807DF">
        <w:t>i</w:t>
      </w:r>
      <w:r w:rsidR="37D21D6E">
        <w:t xml:space="preserve">es that have been implemented in past </w:t>
      </w:r>
      <w:r w:rsidR="03CF3A14">
        <w:t xml:space="preserve">Supportive Housing </w:t>
      </w:r>
      <w:r w:rsidR="37D21D6E">
        <w:t>projects.</w:t>
      </w:r>
    </w:p>
    <w:p w14:paraId="3B2D8DA7" w14:textId="50DCA729" w:rsidR="00984900" w:rsidRDefault="0C5CEB51" w:rsidP="65839499">
      <w:pPr>
        <w:pStyle w:val="ListParagraph"/>
        <w:numPr>
          <w:ilvl w:val="1"/>
          <w:numId w:val="10"/>
        </w:numPr>
        <w:spacing w:after="0"/>
        <w:rPr>
          <w:rFonts w:eastAsiaTheme="minorEastAsia"/>
        </w:rPr>
      </w:pPr>
      <w:r>
        <w:t xml:space="preserve">Approach of </w:t>
      </w:r>
      <w:r w:rsidR="00984900">
        <w:t>service team</w:t>
      </w:r>
      <w:r w:rsidR="1FE0B29F">
        <w:t xml:space="preserve"> to deliver </w:t>
      </w:r>
      <w:r w:rsidR="00984900">
        <w:t xml:space="preserve">services </w:t>
      </w:r>
      <w:r w:rsidR="240E7F54">
        <w:t xml:space="preserve">that are </w:t>
      </w:r>
      <w:r w:rsidR="00984900">
        <w:t xml:space="preserve">responsive and effective for meeting </w:t>
      </w:r>
      <w:r w:rsidR="56411AC2">
        <w:t xml:space="preserve">residents’ </w:t>
      </w:r>
      <w:r w:rsidR="00984900">
        <w:t>needs. This includes delivery of culturally responsive and/or culturally specific services</w:t>
      </w:r>
      <w:r w:rsidR="00D547CF">
        <w:t xml:space="preserve">; </w:t>
      </w:r>
    </w:p>
    <w:p w14:paraId="5DA01097" w14:textId="34ED387F" w:rsidR="00984900" w:rsidRDefault="00984900" w:rsidP="65839499">
      <w:pPr>
        <w:pStyle w:val="ListParagraph"/>
        <w:numPr>
          <w:ilvl w:val="1"/>
          <w:numId w:val="10"/>
        </w:numPr>
        <w:spacing w:after="0"/>
        <w:rPr>
          <w:rFonts w:eastAsiaTheme="minorEastAsia"/>
        </w:rPr>
      </w:pPr>
      <w:r>
        <w:t xml:space="preserve">Types and level of services to be offered, including anticipated </w:t>
      </w:r>
      <w:r w:rsidR="3270183C">
        <w:t xml:space="preserve">staff positions and </w:t>
      </w:r>
      <w:r>
        <w:t>FTE</w:t>
      </w:r>
      <w:r w:rsidR="2036C59A">
        <w:t>; and</w:t>
      </w:r>
    </w:p>
    <w:p w14:paraId="5AA054F4" w14:textId="2B0C2CC4" w:rsidR="00984900" w:rsidRDefault="00984900" w:rsidP="00984900">
      <w:pPr>
        <w:pStyle w:val="ListParagraph"/>
        <w:numPr>
          <w:ilvl w:val="1"/>
          <w:numId w:val="10"/>
        </w:numPr>
        <w:spacing w:after="0"/>
      </w:pPr>
      <w:r>
        <w:t xml:space="preserve">Preliminary budget and sources of </w:t>
      </w:r>
      <w:r w:rsidR="49A0F014">
        <w:t xml:space="preserve">services </w:t>
      </w:r>
      <w:r>
        <w:t>funding, including funding previously secured through other leveraged sources</w:t>
      </w:r>
      <w:r w:rsidR="19F1D6BD">
        <w:t xml:space="preserve"> or anticipated gaps</w:t>
      </w:r>
      <w:r>
        <w:t>.</w:t>
      </w:r>
    </w:p>
    <w:p w14:paraId="1E1295CB" w14:textId="31EB2B06" w:rsidR="3162008E" w:rsidRDefault="3162008E" w:rsidP="3162008E">
      <w:pPr>
        <w:spacing w:after="0" w:line="240" w:lineRule="auto"/>
        <w:ind w:left="360"/>
      </w:pPr>
    </w:p>
    <w:sectPr w:rsidR="316200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5E9B" w14:textId="77777777" w:rsidR="00963E59" w:rsidRDefault="00963E59">
      <w:pPr>
        <w:spacing w:after="0" w:line="240" w:lineRule="auto"/>
      </w:pPr>
      <w:r>
        <w:separator/>
      </w:r>
    </w:p>
  </w:endnote>
  <w:endnote w:type="continuationSeparator" w:id="0">
    <w:p w14:paraId="16125B46" w14:textId="77777777" w:rsidR="00963E59" w:rsidRDefault="00963E59">
      <w:pPr>
        <w:spacing w:after="0" w:line="240" w:lineRule="auto"/>
      </w:pPr>
      <w:r>
        <w:continuationSeparator/>
      </w:r>
    </w:p>
  </w:endnote>
  <w:endnote w:type="continuationNotice" w:id="1">
    <w:p w14:paraId="2C1AA485" w14:textId="77777777" w:rsidR="00963E59" w:rsidRDefault="00963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A52FC99" w14:paraId="3869B14C" w14:textId="77777777" w:rsidTr="3A52FC99">
      <w:tc>
        <w:tcPr>
          <w:tcW w:w="3120" w:type="dxa"/>
        </w:tcPr>
        <w:p w14:paraId="4B914D52" w14:textId="6F53F61A" w:rsidR="3A52FC99" w:rsidRDefault="3A52FC99" w:rsidP="3A52FC99">
          <w:pPr>
            <w:pStyle w:val="Header"/>
            <w:ind w:left="-115"/>
          </w:pPr>
          <w:r>
            <w:t>Portland Housing Bureau</w:t>
          </w:r>
        </w:p>
      </w:tc>
      <w:tc>
        <w:tcPr>
          <w:tcW w:w="3120" w:type="dxa"/>
        </w:tcPr>
        <w:p w14:paraId="59BFA5F3" w14:textId="22B85D79" w:rsidR="3A52FC99" w:rsidRDefault="3A52FC99" w:rsidP="3A52FC99">
          <w:pPr>
            <w:pStyle w:val="Header"/>
            <w:jc w:val="center"/>
          </w:pPr>
        </w:p>
      </w:tc>
      <w:tc>
        <w:tcPr>
          <w:tcW w:w="3120" w:type="dxa"/>
        </w:tcPr>
        <w:p w14:paraId="1B1D532D" w14:textId="2CE65D52" w:rsidR="3A52FC99" w:rsidRDefault="3A52FC99" w:rsidP="3A52FC99">
          <w:pPr>
            <w:pStyle w:val="Header"/>
            <w:ind w:right="-115"/>
            <w:jc w:val="right"/>
          </w:pPr>
          <w:r>
            <w:t>RFQ for Supportive Housing – Form B</w:t>
          </w:r>
        </w:p>
      </w:tc>
    </w:tr>
  </w:tbl>
  <w:p w14:paraId="37FCD986" w14:textId="7DAE21A1" w:rsidR="3A52FC99" w:rsidRDefault="3A52FC99" w:rsidP="3A52F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8AA0" w14:textId="77777777" w:rsidR="00963E59" w:rsidRDefault="00963E59">
      <w:pPr>
        <w:spacing w:after="0" w:line="240" w:lineRule="auto"/>
      </w:pPr>
      <w:r>
        <w:separator/>
      </w:r>
    </w:p>
  </w:footnote>
  <w:footnote w:type="continuationSeparator" w:id="0">
    <w:p w14:paraId="5FBE7A0A" w14:textId="77777777" w:rsidR="00963E59" w:rsidRDefault="00963E59">
      <w:pPr>
        <w:spacing w:after="0" w:line="240" w:lineRule="auto"/>
      </w:pPr>
      <w:r>
        <w:continuationSeparator/>
      </w:r>
    </w:p>
  </w:footnote>
  <w:footnote w:type="continuationNotice" w:id="1">
    <w:p w14:paraId="64252760" w14:textId="77777777" w:rsidR="00963E59" w:rsidRDefault="00963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A52FC99" w14:paraId="08935A1B" w14:textId="77777777" w:rsidTr="3A52FC99">
      <w:tc>
        <w:tcPr>
          <w:tcW w:w="3120" w:type="dxa"/>
        </w:tcPr>
        <w:p w14:paraId="7D16BEFD" w14:textId="54DB8243" w:rsidR="3A52FC99" w:rsidRDefault="3A52FC99" w:rsidP="3A52FC99">
          <w:pPr>
            <w:pStyle w:val="Header"/>
            <w:ind w:left="-115"/>
          </w:pPr>
        </w:p>
      </w:tc>
      <w:tc>
        <w:tcPr>
          <w:tcW w:w="3120" w:type="dxa"/>
        </w:tcPr>
        <w:p w14:paraId="10669D25" w14:textId="2F04D4D4" w:rsidR="3A52FC99" w:rsidRDefault="3A52FC99" w:rsidP="3A52FC99">
          <w:pPr>
            <w:pStyle w:val="Header"/>
            <w:jc w:val="center"/>
          </w:pPr>
        </w:p>
      </w:tc>
      <w:tc>
        <w:tcPr>
          <w:tcW w:w="3120" w:type="dxa"/>
        </w:tcPr>
        <w:p w14:paraId="443988F4" w14:textId="4A67C63F" w:rsidR="3A52FC99" w:rsidRDefault="3A52FC99" w:rsidP="3A52FC99">
          <w:pPr>
            <w:pStyle w:val="Header"/>
            <w:ind w:right="-115"/>
            <w:jc w:val="right"/>
          </w:pPr>
        </w:p>
      </w:tc>
    </w:tr>
  </w:tbl>
  <w:p w14:paraId="0CA4AF9F" w14:textId="47649862" w:rsidR="3A52FC99" w:rsidRDefault="3A52FC99" w:rsidP="3A52F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F3"/>
    <w:multiLevelType w:val="hybridMultilevel"/>
    <w:tmpl w:val="7B7CABE6"/>
    <w:lvl w:ilvl="0" w:tplc="41049B20">
      <w:start w:val="1"/>
      <w:numFmt w:val="bullet"/>
      <w:lvlText w:val=""/>
      <w:lvlJc w:val="left"/>
      <w:pPr>
        <w:ind w:left="720" w:hanging="360"/>
      </w:pPr>
      <w:rPr>
        <w:rFonts w:ascii="Symbol" w:hAnsi="Symbol" w:hint="default"/>
      </w:rPr>
    </w:lvl>
    <w:lvl w:ilvl="1" w:tplc="9AD4298E">
      <w:start w:val="1"/>
      <w:numFmt w:val="bullet"/>
      <w:lvlText w:val="o"/>
      <w:lvlJc w:val="left"/>
      <w:pPr>
        <w:ind w:left="1440" w:hanging="360"/>
      </w:pPr>
      <w:rPr>
        <w:rFonts w:ascii="Courier New" w:hAnsi="Courier New" w:hint="default"/>
      </w:rPr>
    </w:lvl>
    <w:lvl w:ilvl="2" w:tplc="7AAC9D1A">
      <w:start w:val="1"/>
      <w:numFmt w:val="bullet"/>
      <w:lvlText w:val=""/>
      <w:lvlJc w:val="left"/>
      <w:pPr>
        <w:ind w:left="2160" w:hanging="360"/>
      </w:pPr>
      <w:rPr>
        <w:rFonts w:ascii="Wingdings" w:hAnsi="Wingdings" w:hint="default"/>
      </w:rPr>
    </w:lvl>
    <w:lvl w:ilvl="3" w:tplc="6AD01F72">
      <w:start w:val="1"/>
      <w:numFmt w:val="bullet"/>
      <w:lvlText w:val=""/>
      <w:lvlJc w:val="left"/>
      <w:pPr>
        <w:ind w:left="2880" w:hanging="360"/>
      </w:pPr>
      <w:rPr>
        <w:rFonts w:ascii="Symbol" w:hAnsi="Symbol" w:hint="default"/>
      </w:rPr>
    </w:lvl>
    <w:lvl w:ilvl="4" w:tplc="A4D89F0A">
      <w:start w:val="1"/>
      <w:numFmt w:val="bullet"/>
      <w:lvlText w:val="o"/>
      <w:lvlJc w:val="left"/>
      <w:pPr>
        <w:ind w:left="3600" w:hanging="360"/>
      </w:pPr>
      <w:rPr>
        <w:rFonts w:ascii="Courier New" w:hAnsi="Courier New" w:hint="default"/>
      </w:rPr>
    </w:lvl>
    <w:lvl w:ilvl="5" w:tplc="E64A59F8">
      <w:start w:val="1"/>
      <w:numFmt w:val="bullet"/>
      <w:lvlText w:val=""/>
      <w:lvlJc w:val="left"/>
      <w:pPr>
        <w:ind w:left="4320" w:hanging="360"/>
      </w:pPr>
      <w:rPr>
        <w:rFonts w:ascii="Wingdings" w:hAnsi="Wingdings" w:hint="default"/>
      </w:rPr>
    </w:lvl>
    <w:lvl w:ilvl="6" w:tplc="150240F8">
      <w:start w:val="1"/>
      <w:numFmt w:val="bullet"/>
      <w:lvlText w:val=""/>
      <w:lvlJc w:val="left"/>
      <w:pPr>
        <w:ind w:left="5040" w:hanging="360"/>
      </w:pPr>
      <w:rPr>
        <w:rFonts w:ascii="Symbol" w:hAnsi="Symbol" w:hint="default"/>
      </w:rPr>
    </w:lvl>
    <w:lvl w:ilvl="7" w:tplc="F4A27752">
      <w:start w:val="1"/>
      <w:numFmt w:val="bullet"/>
      <w:lvlText w:val="o"/>
      <w:lvlJc w:val="left"/>
      <w:pPr>
        <w:ind w:left="5760" w:hanging="360"/>
      </w:pPr>
      <w:rPr>
        <w:rFonts w:ascii="Courier New" w:hAnsi="Courier New" w:hint="default"/>
      </w:rPr>
    </w:lvl>
    <w:lvl w:ilvl="8" w:tplc="E9E0F6CE">
      <w:start w:val="1"/>
      <w:numFmt w:val="bullet"/>
      <w:lvlText w:val=""/>
      <w:lvlJc w:val="left"/>
      <w:pPr>
        <w:ind w:left="6480" w:hanging="360"/>
      </w:pPr>
      <w:rPr>
        <w:rFonts w:ascii="Wingdings" w:hAnsi="Wingdings" w:hint="default"/>
      </w:rPr>
    </w:lvl>
  </w:abstractNum>
  <w:abstractNum w:abstractNumId="1" w15:restartNumberingAfterBreak="0">
    <w:nsid w:val="0B3947BA"/>
    <w:multiLevelType w:val="hybridMultilevel"/>
    <w:tmpl w:val="FFFFFFFF"/>
    <w:lvl w:ilvl="0" w:tplc="D382AECA">
      <w:start w:val="1"/>
      <w:numFmt w:val="bullet"/>
      <w:lvlText w:val=""/>
      <w:lvlJc w:val="left"/>
      <w:pPr>
        <w:ind w:left="720" w:hanging="360"/>
      </w:pPr>
      <w:rPr>
        <w:rFonts w:ascii="Symbol" w:hAnsi="Symbol" w:hint="default"/>
      </w:rPr>
    </w:lvl>
    <w:lvl w:ilvl="1" w:tplc="04D0E106">
      <w:start w:val="1"/>
      <w:numFmt w:val="bullet"/>
      <w:lvlText w:val="o"/>
      <w:lvlJc w:val="left"/>
      <w:pPr>
        <w:ind w:left="1440" w:hanging="360"/>
      </w:pPr>
      <w:rPr>
        <w:rFonts w:ascii="Courier New" w:hAnsi="Courier New" w:hint="default"/>
      </w:rPr>
    </w:lvl>
    <w:lvl w:ilvl="2" w:tplc="4D984E7A">
      <w:start w:val="1"/>
      <w:numFmt w:val="bullet"/>
      <w:lvlText w:val=""/>
      <w:lvlJc w:val="left"/>
      <w:pPr>
        <w:ind w:left="2160" w:hanging="360"/>
      </w:pPr>
      <w:rPr>
        <w:rFonts w:ascii="Wingdings" w:hAnsi="Wingdings" w:hint="default"/>
      </w:rPr>
    </w:lvl>
    <w:lvl w:ilvl="3" w:tplc="F8FA4438">
      <w:start w:val="1"/>
      <w:numFmt w:val="bullet"/>
      <w:lvlText w:val=""/>
      <w:lvlJc w:val="left"/>
      <w:pPr>
        <w:ind w:left="2880" w:hanging="360"/>
      </w:pPr>
      <w:rPr>
        <w:rFonts w:ascii="Symbol" w:hAnsi="Symbol" w:hint="default"/>
      </w:rPr>
    </w:lvl>
    <w:lvl w:ilvl="4" w:tplc="705C0E14">
      <w:start w:val="1"/>
      <w:numFmt w:val="bullet"/>
      <w:lvlText w:val="o"/>
      <w:lvlJc w:val="left"/>
      <w:pPr>
        <w:ind w:left="3600" w:hanging="360"/>
      </w:pPr>
      <w:rPr>
        <w:rFonts w:ascii="Courier New" w:hAnsi="Courier New" w:hint="default"/>
      </w:rPr>
    </w:lvl>
    <w:lvl w:ilvl="5" w:tplc="59F43D60">
      <w:start w:val="1"/>
      <w:numFmt w:val="bullet"/>
      <w:lvlText w:val=""/>
      <w:lvlJc w:val="left"/>
      <w:pPr>
        <w:ind w:left="4320" w:hanging="360"/>
      </w:pPr>
      <w:rPr>
        <w:rFonts w:ascii="Wingdings" w:hAnsi="Wingdings" w:hint="default"/>
      </w:rPr>
    </w:lvl>
    <w:lvl w:ilvl="6" w:tplc="E26CD392">
      <w:start w:val="1"/>
      <w:numFmt w:val="bullet"/>
      <w:lvlText w:val=""/>
      <w:lvlJc w:val="left"/>
      <w:pPr>
        <w:ind w:left="5040" w:hanging="360"/>
      </w:pPr>
      <w:rPr>
        <w:rFonts w:ascii="Symbol" w:hAnsi="Symbol" w:hint="default"/>
      </w:rPr>
    </w:lvl>
    <w:lvl w:ilvl="7" w:tplc="2A429F22">
      <w:start w:val="1"/>
      <w:numFmt w:val="bullet"/>
      <w:lvlText w:val="o"/>
      <w:lvlJc w:val="left"/>
      <w:pPr>
        <w:ind w:left="5760" w:hanging="360"/>
      </w:pPr>
      <w:rPr>
        <w:rFonts w:ascii="Courier New" w:hAnsi="Courier New" w:hint="default"/>
      </w:rPr>
    </w:lvl>
    <w:lvl w:ilvl="8" w:tplc="88C2F0B8">
      <w:start w:val="1"/>
      <w:numFmt w:val="bullet"/>
      <w:lvlText w:val=""/>
      <w:lvlJc w:val="left"/>
      <w:pPr>
        <w:ind w:left="6480" w:hanging="360"/>
      </w:pPr>
      <w:rPr>
        <w:rFonts w:ascii="Wingdings" w:hAnsi="Wingdings" w:hint="default"/>
      </w:rPr>
    </w:lvl>
  </w:abstractNum>
  <w:abstractNum w:abstractNumId="2" w15:restartNumberingAfterBreak="0">
    <w:nsid w:val="21DA525A"/>
    <w:multiLevelType w:val="multilevel"/>
    <w:tmpl w:val="36C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C6925"/>
    <w:multiLevelType w:val="hybridMultilevel"/>
    <w:tmpl w:val="FFFFFFFF"/>
    <w:lvl w:ilvl="0" w:tplc="F992E564">
      <w:start w:val="1"/>
      <w:numFmt w:val="bullet"/>
      <w:lvlText w:val=""/>
      <w:lvlJc w:val="left"/>
      <w:pPr>
        <w:ind w:left="720" w:hanging="360"/>
      </w:pPr>
      <w:rPr>
        <w:rFonts w:ascii="Symbol" w:hAnsi="Symbol" w:hint="default"/>
      </w:rPr>
    </w:lvl>
    <w:lvl w:ilvl="1" w:tplc="EB388C38">
      <w:start w:val="1"/>
      <w:numFmt w:val="bullet"/>
      <w:lvlText w:val="o"/>
      <w:lvlJc w:val="left"/>
      <w:pPr>
        <w:ind w:left="1440" w:hanging="360"/>
      </w:pPr>
      <w:rPr>
        <w:rFonts w:ascii="Courier New" w:hAnsi="Courier New" w:hint="default"/>
      </w:rPr>
    </w:lvl>
    <w:lvl w:ilvl="2" w:tplc="B2CCE3DA">
      <w:start w:val="1"/>
      <w:numFmt w:val="bullet"/>
      <w:lvlText w:val=""/>
      <w:lvlJc w:val="left"/>
      <w:pPr>
        <w:ind w:left="2160" w:hanging="360"/>
      </w:pPr>
      <w:rPr>
        <w:rFonts w:ascii="Wingdings" w:hAnsi="Wingdings" w:hint="default"/>
      </w:rPr>
    </w:lvl>
    <w:lvl w:ilvl="3" w:tplc="DDFA3B2E">
      <w:start w:val="1"/>
      <w:numFmt w:val="bullet"/>
      <w:lvlText w:val=""/>
      <w:lvlJc w:val="left"/>
      <w:pPr>
        <w:ind w:left="2880" w:hanging="360"/>
      </w:pPr>
      <w:rPr>
        <w:rFonts w:ascii="Symbol" w:hAnsi="Symbol" w:hint="default"/>
      </w:rPr>
    </w:lvl>
    <w:lvl w:ilvl="4" w:tplc="A0C42092">
      <w:start w:val="1"/>
      <w:numFmt w:val="bullet"/>
      <w:lvlText w:val="o"/>
      <w:lvlJc w:val="left"/>
      <w:pPr>
        <w:ind w:left="3600" w:hanging="360"/>
      </w:pPr>
      <w:rPr>
        <w:rFonts w:ascii="Courier New" w:hAnsi="Courier New" w:hint="default"/>
      </w:rPr>
    </w:lvl>
    <w:lvl w:ilvl="5" w:tplc="01FC7472">
      <w:start w:val="1"/>
      <w:numFmt w:val="bullet"/>
      <w:lvlText w:val=""/>
      <w:lvlJc w:val="left"/>
      <w:pPr>
        <w:ind w:left="4320" w:hanging="360"/>
      </w:pPr>
      <w:rPr>
        <w:rFonts w:ascii="Wingdings" w:hAnsi="Wingdings" w:hint="default"/>
      </w:rPr>
    </w:lvl>
    <w:lvl w:ilvl="6" w:tplc="DB7A75FC">
      <w:start w:val="1"/>
      <w:numFmt w:val="bullet"/>
      <w:lvlText w:val=""/>
      <w:lvlJc w:val="left"/>
      <w:pPr>
        <w:ind w:left="5040" w:hanging="360"/>
      </w:pPr>
      <w:rPr>
        <w:rFonts w:ascii="Symbol" w:hAnsi="Symbol" w:hint="default"/>
      </w:rPr>
    </w:lvl>
    <w:lvl w:ilvl="7" w:tplc="C95E9410">
      <w:start w:val="1"/>
      <w:numFmt w:val="bullet"/>
      <w:lvlText w:val="o"/>
      <w:lvlJc w:val="left"/>
      <w:pPr>
        <w:ind w:left="5760" w:hanging="360"/>
      </w:pPr>
      <w:rPr>
        <w:rFonts w:ascii="Courier New" w:hAnsi="Courier New" w:hint="default"/>
      </w:rPr>
    </w:lvl>
    <w:lvl w:ilvl="8" w:tplc="BE58EAC4">
      <w:start w:val="1"/>
      <w:numFmt w:val="bullet"/>
      <w:lvlText w:val=""/>
      <w:lvlJc w:val="left"/>
      <w:pPr>
        <w:ind w:left="6480" w:hanging="360"/>
      </w:pPr>
      <w:rPr>
        <w:rFonts w:ascii="Wingdings" w:hAnsi="Wingdings" w:hint="default"/>
      </w:rPr>
    </w:lvl>
  </w:abstractNum>
  <w:abstractNum w:abstractNumId="4" w15:restartNumberingAfterBreak="0">
    <w:nsid w:val="342B125F"/>
    <w:multiLevelType w:val="hybridMultilevel"/>
    <w:tmpl w:val="6EE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3250F"/>
    <w:multiLevelType w:val="hybridMultilevel"/>
    <w:tmpl w:val="FFFFFFFF"/>
    <w:lvl w:ilvl="0" w:tplc="DCB6ADD8">
      <w:start w:val="1"/>
      <w:numFmt w:val="bullet"/>
      <w:lvlText w:val=""/>
      <w:lvlJc w:val="left"/>
      <w:pPr>
        <w:ind w:left="720" w:hanging="360"/>
      </w:pPr>
      <w:rPr>
        <w:rFonts w:ascii="Symbol" w:hAnsi="Symbol" w:hint="default"/>
      </w:rPr>
    </w:lvl>
    <w:lvl w:ilvl="1" w:tplc="C322680C">
      <w:start w:val="1"/>
      <w:numFmt w:val="bullet"/>
      <w:lvlText w:val="o"/>
      <w:lvlJc w:val="left"/>
      <w:pPr>
        <w:ind w:left="1440" w:hanging="360"/>
      </w:pPr>
      <w:rPr>
        <w:rFonts w:ascii="Courier New" w:hAnsi="Courier New" w:hint="default"/>
      </w:rPr>
    </w:lvl>
    <w:lvl w:ilvl="2" w:tplc="05141C3E">
      <w:start w:val="1"/>
      <w:numFmt w:val="bullet"/>
      <w:lvlText w:val=""/>
      <w:lvlJc w:val="left"/>
      <w:pPr>
        <w:ind w:left="2160" w:hanging="360"/>
      </w:pPr>
      <w:rPr>
        <w:rFonts w:ascii="Wingdings" w:hAnsi="Wingdings" w:hint="default"/>
      </w:rPr>
    </w:lvl>
    <w:lvl w:ilvl="3" w:tplc="D14843AA">
      <w:start w:val="1"/>
      <w:numFmt w:val="bullet"/>
      <w:lvlText w:val=""/>
      <w:lvlJc w:val="left"/>
      <w:pPr>
        <w:ind w:left="2880" w:hanging="360"/>
      </w:pPr>
      <w:rPr>
        <w:rFonts w:ascii="Symbol" w:hAnsi="Symbol" w:hint="default"/>
      </w:rPr>
    </w:lvl>
    <w:lvl w:ilvl="4" w:tplc="37E0E8FC">
      <w:start w:val="1"/>
      <w:numFmt w:val="bullet"/>
      <w:lvlText w:val="o"/>
      <w:lvlJc w:val="left"/>
      <w:pPr>
        <w:ind w:left="3600" w:hanging="360"/>
      </w:pPr>
      <w:rPr>
        <w:rFonts w:ascii="Courier New" w:hAnsi="Courier New" w:hint="default"/>
      </w:rPr>
    </w:lvl>
    <w:lvl w:ilvl="5" w:tplc="8C98128C">
      <w:start w:val="1"/>
      <w:numFmt w:val="bullet"/>
      <w:lvlText w:val=""/>
      <w:lvlJc w:val="left"/>
      <w:pPr>
        <w:ind w:left="4320" w:hanging="360"/>
      </w:pPr>
      <w:rPr>
        <w:rFonts w:ascii="Wingdings" w:hAnsi="Wingdings" w:hint="default"/>
      </w:rPr>
    </w:lvl>
    <w:lvl w:ilvl="6" w:tplc="F2C2A132">
      <w:start w:val="1"/>
      <w:numFmt w:val="bullet"/>
      <w:lvlText w:val=""/>
      <w:lvlJc w:val="left"/>
      <w:pPr>
        <w:ind w:left="5040" w:hanging="360"/>
      </w:pPr>
      <w:rPr>
        <w:rFonts w:ascii="Symbol" w:hAnsi="Symbol" w:hint="default"/>
      </w:rPr>
    </w:lvl>
    <w:lvl w:ilvl="7" w:tplc="6644B26A">
      <w:start w:val="1"/>
      <w:numFmt w:val="bullet"/>
      <w:lvlText w:val="o"/>
      <w:lvlJc w:val="left"/>
      <w:pPr>
        <w:ind w:left="5760" w:hanging="360"/>
      </w:pPr>
      <w:rPr>
        <w:rFonts w:ascii="Courier New" w:hAnsi="Courier New" w:hint="default"/>
      </w:rPr>
    </w:lvl>
    <w:lvl w:ilvl="8" w:tplc="283ABC1A">
      <w:start w:val="1"/>
      <w:numFmt w:val="bullet"/>
      <w:lvlText w:val=""/>
      <w:lvlJc w:val="left"/>
      <w:pPr>
        <w:ind w:left="6480" w:hanging="360"/>
      </w:pPr>
      <w:rPr>
        <w:rFonts w:ascii="Wingdings" w:hAnsi="Wingdings" w:hint="default"/>
      </w:rPr>
    </w:lvl>
  </w:abstractNum>
  <w:abstractNum w:abstractNumId="6" w15:restartNumberingAfterBreak="0">
    <w:nsid w:val="3A980BC7"/>
    <w:multiLevelType w:val="hybridMultilevel"/>
    <w:tmpl w:val="1FC09330"/>
    <w:lvl w:ilvl="0" w:tplc="3334DCAC">
      <w:start w:val="1"/>
      <w:numFmt w:val="bullet"/>
      <w:lvlText w:val=""/>
      <w:lvlJc w:val="left"/>
      <w:pPr>
        <w:ind w:left="720" w:hanging="360"/>
      </w:pPr>
      <w:rPr>
        <w:rFonts w:ascii="Symbol" w:hAnsi="Symbol" w:hint="default"/>
      </w:rPr>
    </w:lvl>
    <w:lvl w:ilvl="1" w:tplc="491C3A3C">
      <w:start w:val="1"/>
      <w:numFmt w:val="bullet"/>
      <w:lvlText w:val="o"/>
      <w:lvlJc w:val="left"/>
      <w:pPr>
        <w:ind w:left="1440" w:hanging="360"/>
      </w:pPr>
      <w:rPr>
        <w:rFonts w:ascii="Courier New" w:hAnsi="Courier New" w:hint="default"/>
      </w:rPr>
    </w:lvl>
    <w:lvl w:ilvl="2" w:tplc="8F845E84">
      <w:start w:val="1"/>
      <w:numFmt w:val="bullet"/>
      <w:lvlText w:val=""/>
      <w:lvlJc w:val="left"/>
      <w:pPr>
        <w:ind w:left="2160" w:hanging="360"/>
      </w:pPr>
      <w:rPr>
        <w:rFonts w:ascii="Wingdings" w:hAnsi="Wingdings" w:hint="default"/>
      </w:rPr>
    </w:lvl>
    <w:lvl w:ilvl="3" w:tplc="6E96F484">
      <w:start w:val="1"/>
      <w:numFmt w:val="bullet"/>
      <w:lvlText w:val=""/>
      <w:lvlJc w:val="left"/>
      <w:pPr>
        <w:ind w:left="2880" w:hanging="360"/>
      </w:pPr>
      <w:rPr>
        <w:rFonts w:ascii="Symbol" w:hAnsi="Symbol" w:hint="default"/>
      </w:rPr>
    </w:lvl>
    <w:lvl w:ilvl="4" w:tplc="14544776">
      <w:start w:val="1"/>
      <w:numFmt w:val="bullet"/>
      <w:lvlText w:val="o"/>
      <w:lvlJc w:val="left"/>
      <w:pPr>
        <w:ind w:left="3600" w:hanging="360"/>
      </w:pPr>
      <w:rPr>
        <w:rFonts w:ascii="Courier New" w:hAnsi="Courier New" w:hint="default"/>
      </w:rPr>
    </w:lvl>
    <w:lvl w:ilvl="5" w:tplc="DF92916A">
      <w:start w:val="1"/>
      <w:numFmt w:val="bullet"/>
      <w:lvlText w:val=""/>
      <w:lvlJc w:val="left"/>
      <w:pPr>
        <w:ind w:left="4320" w:hanging="360"/>
      </w:pPr>
      <w:rPr>
        <w:rFonts w:ascii="Wingdings" w:hAnsi="Wingdings" w:hint="default"/>
      </w:rPr>
    </w:lvl>
    <w:lvl w:ilvl="6" w:tplc="3DB0DD10">
      <w:start w:val="1"/>
      <w:numFmt w:val="bullet"/>
      <w:lvlText w:val=""/>
      <w:lvlJc w:val="left"/>
      <w:pPr>
        <w:ind w:left="5040" w:hanging="360"/>
      </w:pPr>
      <w:rPr>
        <w:rFonts w:ascii="Symbol" w:hAnsi="Symbol" w:hint="default"/>
      </w:rPr>
    </w:lvl>
    <w:lvl w:ilvl="7" w:tplc="3C529A42">
      <w:start w:val="1"/>
      <w:numFmt w:val="bullet"/>
      <w:lvlText w:val="o"/>
      <w:lvlJc w:val="left"/>
      <w:pPr>
        <w:ind w:left="5760" w:hanging="360"/>
      </w:pPr>
      <w:rPr>
        <w:rFonts w:ascii="Courier New" w:hAnsi="Courier New" w:hint="default"/>
      </w:rPr>
    </w:lvl>
    <w:lvl w:ilvl="8" w:tplc="523E76C4">
      <w:start w:val="1"/>
      <w:numFmt w:val="bullet"/>
      <w:lvlText w:val=""/>
      <w:lvlJc w:val="left"/>
      <w:pPr>
        <w:ind w:left="6480" w:hanging="360"/>
      </w:pPr>
      <w:rPr>
        <w:rFonts w:ascii="Wingdings" w:hAnsi="Wingdings" w:hint="default"/>
      </w:rPr>
    </w:lvl>
  </w:abstractNum>
  <w:abstractNum w:abstractNumId="7" w15:restartNumberingAfterBreak="0">
    <w:nsid w:val="3F6C55B8"/>
    <w:multiLevelType w:val="hybridMultilevel"/>
    <w:tmpl w:val="FFFFFFFF"/>
    <w:lvl w:ilvl="0" w:tplc="67743744">
      <w:start w:val="1"/>
      <w:numFmt w:val="decimal"/>
      <w:lvlText w:val="%1."/>
      <w:lvlJc w:val="left"/>
      <w:pPr>
        <w:ind w:left="720" w:hanging="360"/>
      </w:pPr>
    </w:lvl>
    <w:lvl w:ilvl="1" w:tplc="BA9C98F2">
      <w:start w:val="1"/>
      <w:numFmt w:val="lowerLetter"/>
      <w:lvlText w:val="%2."/>
      <w:lvlJc w:val="left"/>
      <w:pPr>
        <w:ind w:left="1440" w:hanging="360"/>
      </w:pPr>
    </w:lvl>
    <w:lvl w:ilvl="2" w:tplc="2AE4F3B2">
      <w:start w:val="1"/>
      <w:numFmt w:val="lowerRoman"/>
      <w:lvlText w:val="%3."/>
      <w:lvlJc w:val="right"/>
      <w:pPr>
        <w:ind w:left="2160" w:hanging="180"/>
      </w:pPr>
    </w:lvl>
    <w:lvl w:ilvl="3" w:tplc="B57E1C62">
      <w:start w:val="1"/>
      <w:numFmt w:val="decimal"/>
      <w:lvlText w:val="%4."/>
      <w:lvlJc w:val="left"/>
      <w:pPr>
        <w:ind w:left="2880" w:hanging="360"/>
      </w:pPr>
    </w:lvl>
    <w:lvl w:ilvl="4" w:tplc="61B604FA">
      <w:start w:val="1"/>
      <w:numFmt w:val="lowerLetter"/>
      <w:lvlText w:val="%5."/>
      <w:lvlJc w:val="left"/>
      <w:pPr>
        <w:ind w:left="3600" w:hanging="360"/>
      </w:pPr>
    </w:lvl>
    <w:lvl w:ilvl="5" w:tplc="29CA952A">
      <w:start w:val="1"/>
      <w:numFmt w:val="lowerRoman"/>
      <w:lvlText w:val="%6."/>
      <w:lvlJc w:val="right"/>
      <w:pPr>
        <w:ind w:left="4320" w:hanging="180"/>
      </w:pPr>
    </w:lvl>
    <w:lvl w:ilvl="6" w:tplc="05F250DA">
      <w:start w:val="1"/>
      <w:numFmt w:val="decimal"/>
      <w:lvlText w:val="%7."/>
      <w:lvlJc w:val="left"/>
      <w:pPr>
        <w:ind w:left="5040" w:hanging="360"/>
      </w:pPr>
    </w:lvl>
    <w:lvl w:ilvl="7" w:tplc="154C564A">
      <w:start w:val="1"/>
      <w:numFmt w:val="lowerLetter"/>
      <w:lvlText w:val="%8."/>
      <w:lvlJc w:val="left"/>
      <w:pPr>
        <w:ind w:left="5760" w:hanging="360"/>
      </w:pPr>
    </w:lvl>
    <w:lvl w:ilvl="8" w:tplc="C05E512C">
      <w:start w:val="1"/>
      <w:numFmt w:val="lowerRoman"/>
      <w:lvlText w:val="%9."/>
      <w:lvlJc w:val="right"/>
      <w:pPr>
        <w:ind w:left="6480" w:hanging="180"/>
      </w:pPr>
    </w:lvl>
  </w:abstractNum>
  <w:abstractNum w:abstractNumId="8" w15:restartNumberingAfterBreak="0">
    <w:nsid w:val="41576CE1"/>
    <w:multiLevelType w:val="hybridMultilevel"/>
    <w:tmpl w:val="6B4227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B72D8"/>
    <w:multiLevelType w:val="hybridMultilevel"/>
    <w:tmpl w:val="6FAA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115CF"/>
    <w:multiLevelType w:val="hybridMultilevel"/>
    <w:tmpl w:val="CD0E2A44"/>
    <w:lvl w:ilvl="0" w:tplc="CDDE6780">
      <w:start w:val="1"/>
      <w:numFmt w:val="decimal"/>
      <w:lvlText w:val="%1."/>
      <w:lvlJc w:val="left"/>
      <w:pPr>
        <w:ind w:left="720" w:hanging="360"/>
      </w:pPr>
    </w:lvl>
    <w:lvl w:ilvl="1" w:tplc="13AAB27C">
      <w:start w:val="1"/>
      <w:numFmt w:val="lowerLetter"/>
      <w:lvlText w:val="%2."/>
      <w:lvlJc w:val="left"/>
      <w:pPr>
        <w:ind w:left="1440" w:hanging="360"/>
      </w:pPr>
    </w:lvl>
    <w:lvl w:ilvl="2" w:tplc="B7E69182">
      <w:start w:val="1"/>
      <w:numFmt w:val="lowerRoman"/>
      <w:lvlText w:val="%3."/>
      <w:lvlJc w:val="right"/>
      <w:pPr>
        <w:ind w:left="2160" w:hanging="180"/>
      </w:pPr>
    </w:lvl>
    <w:lvl w:ilvl="3" w:tplc="9F8C28B4">
      <w:start w:val="1"/>
      <w:numFmt w:val="decimal"/>
      <w:lvlText w:val="%4."/>
      <w:lvlJc w:val="left"/>
      <w:pPr>
        <w:ind w:left="2880" w:hanging="360"/>
      </w:pPr>
    </w:lvl>
    <w:lvl w:ilvl="4" w:tplc="09624D52">
      <w:start w:val="1"/>
      <w:numFmt w:val="lowerLetter"/>
      <w:lvlText w:val="%5."/>
      <w:lvlJc w:val="left"/>
      <w:pPr>
        <w:ind w:left="3600" w:hanging="360"/>
      </w:pPr>
    </w:lvl>
    <w:lvl w:ilvl="5" w:tplc="C1DA8192">
      <w:start w:val="1"/>
      <w:numFmt w:val="lowerRoman"/>
      <w:lvlText w:val="%6."/>
      <w:lvlJc w:val="right"/>
      <w:pPr>
        <w:ind w:left="4320" w:hanging="180"/>
      </w:pPr>
    </w:lvl>
    <w:lvl w:ilvl="6" w:tplc="5AE69B42">
      <w:start w:val="1"/>
      <w:numFmt w:val="decimal"/>
      <w:lvlText w:val="%7."/>
      <w:lvlJc w:val="left"/>
      <w:pPr>
        <w:ind w:left="5040" w:hanging="360"/>
      </w:pPr>
    </w:lvl>
    <w:lvl w:ilvl="7" w:tplc="A30C7806">
      <w:start w:val="1"/>
      <w:numFmt w:val="lowerLetter"/>
      <w:lvlText w:val="%8."/>
      <w:lvlJc w:val="left"/>
      <w:pPr>
        <w:ind w:left="5760" w:hanging="360"/>
      </w:pPr>
    </w:lvl>
    <w:lvl w:ilvl="8" w:tplc="E004B488">
      <w:start w:val="1"/>
      <w:numFmt w:val="lowerRoman"/>
      <w:lvlText w:val="%9."/>
      <w:lvlJc w:val="right"/>
      <w:pPr>
        <w:ind w:left="6480" w:hanging="180"/>
      </w:pPr>
    </w:lvl>
  </w:abstractNum>
  <w:abstractNum w:abstractNumId="11" w15:restartNumberingAfterBreak="0">
    <w:nsid w:val="54CE1F7B"/>
    <w:multiLevelType w:val="hybridMultilevel"/>
    <w:tmpl w:val="FFFFFFFF"/>
    <w:lvl w:ilvl="0" w:tplc="D9866B82">
      <w:start w:val="1"/>
      <w:numFmt w:val="bullet"/>
      <w:lvlText w:val=""/>
      <w:lvlJc w:val="left"/>
      <w:pPr>
        <w:ind w:left="720" w:hanging="360"/>
      </w:pPr>
      <w:rPr>
        <w:rFonts w:ascii="Symbol" w:hAnsi="Symbol" w:hint="default"/>
      </w:rPr>
    </w:lvl>
    <w:lvl w:ilvl="1" w:tplc="DB06F6E0">
      <w:start w:val="1"/>
      <w:numFmt w:val="bullet"/>
      <w:lvlText w:val="o"/>
      <w:lvlJc w:val="left"/>
      <w:pPr>
        <w:ind w:left="1440" w:hanging="360"/>
      </w:pPr>
      <w:rPr>
        <w:rFonts w:ascii="Courier New" w:hAnsi="Courier New" w:hint="default"/>
      </w:rPr>
    </w:lvl>
    <w:lvl w:ilvl="2" w:tplc="A5AA1D74">
      <w:start w:val="1"/>
      <w:numFmt w:val="bullet"/>
      <w:lvlText w:val=""/>
      <w:lvlJc w:val="left"/>
      <w:pPr>
        <w:ind w:left="2160" w:hanging="360"/>
      </w:pPr>
      <w:rPr>
        <w:rFonts w:ascii="Wingdings" w:hAnsi="Wingdings" w:hint="default"/>
      </w:rPr>
    </w:lvl>
    <w:lvl w:ilvl="3" w:tplc="2EFC065E">
      <w:start w:val="1"/>
      <w:numFmt w:val="bullet"/>
      <w:lvlText w:val=""/>
      <w:lvlJc w:val="left"/>
      <w:pPr>
        <w:ind w:left="2880" w:hanging="360"/>
      </w:pPr>
      <w:rPr>
        <w:rFonts w:ascii="Symbol" w:hAnsi="Symbol" w:hint="default"/>
      </w:rPr>
    </w:lvl>
    <w:lvl w:ilvl="4" w:tplc="8E4A4BA0">
      <w:start w:val="1"/>
      <w:numFmt w:val="bullet"/>
      <w:lvlText w:val="o"/>
      <w:lvlJc w:val="left"/>
      <w:pPr>
        <w:ind w:left="3600" w:hanging="360"/>
      </w:pPr>
      <w:rPr>
        <w:rFonts w:ascii="Courier New" w:hAnsi="Courier New" w:hint="default"/>
      </w:rPr>
    </w:lvl>
    <w:lvl w:ilvl="5" w:tplc="92322C56">
      <w:start w:val="1"/>
      <w:numFmt w:val="bullet"/>
      <w:lvlText w:val=""/>
      <w:lvlJc w:val="left"/>
      <w:pPr>
        <w:ind w:left="4320" w:hanging="360"/>
      </w:pPr>
      <w:rPr>
        <w:rFonts w:ascii="Wingdings" w:hAnsi="Wingdings" w:hint="default"/>
      </w:rPr>
    </w:lvl>
    <w:lvl w:ilvl="6" w:tplc="2ECA7406">
      <w:start w:val="1"/>
      <w:numFmt w:val="bullet"/>
      <w:lvlText w:val=""/>
      <w:lvlJc w:val="left"/>
      <w:pPr>
        <w:ind w:left="5040" w:hanging="360"/>
      </w:pPr>
      <w:rPr>
        <w:rFonts w:ascii="Symbol" w:hAnsi="Symbol" w:hint="default"/>
      </w:rPr>
    </w:lvl>
    <w:lvl w:ilvl="7" w:tplc="90C661FA">
      <w:start w:val="1"/>
      <w:numFmt w:val="bullet"/>
      <w:lvlText w:val="o"/>
      <w:lvlJc w:val="left"/>
      <w:pPr>
        <w:ind w:left="5760" w:hanging="360"/>
      </w:pPr>
      <w:rPr>
        <w:rFonts w:ascii="Courier New" w:hAnsi="Courier New" w:hint="default"/>
      </w:rPr>
    </w:lvl>
    <w:lvl w:ilvl="8" w:tplc="2B7A49E8">
      <w:start w:val="1"/>
      <w:numFmt w:val="bullet"/>
      <w:lvlText w:val=""/>
      <w:lvlJc w:val="left"/>
      <w:pPr>
        <w:ind w:left="6480" w:hanging="360"/>
      </w:pPr>
      <w:rPr>
        <w:rFonts w:ascii="Wingdings" w:hAnsi="Wingdings" w:hint="default"/>
      </w:rPr>
    </w:lvl>
  </w:abstractNum>
  <w:abstractNum w:abstractNumId="12" w15:restartNumberingAfterBreak="0">
    <w:nsid w:val="57BC1C53"/>
    <w:multiLevelType w:val="hybridMultilevel"/>
    <w:tmpl w:val="85BC25BE"/>
    <w:lvl w:ilvl="0" w:tplc="6A6E65D6">
      <w:start w:val="1"/>
      <w:numFmt w:val="bullet"/>
      <w:lvlText w:val=""/>
      <w:lvlJc w:val="left"/>
      <w:pPr>
        <w:ind w:left="720" w:hanging="360"/>
      </w:pPr>
      <w:rPr>
        <w:rFonts w:ascii="Symbol" w:hAnsi="Symbol" w:hint="default"/>
      </w:rPr>
    </w:lvl>
    <w:lvl w:ilvl="1" w:tplc="4986FE52">
      <w:start w:val="1"/>
      <w:numFmt w:val="bullet"/>
      <w:lvlText w:val="o"/>
      <w:lvlJc w:val="left"/>
      <w:pPr>
        <w:ind w:left="1440" w:hanging="360"/>
      </w:pPr>
      <w:rPr>
        <w:rFonts w:ascii="Courier New" w:hAnsi="Courier New" w:hint="default"/>
      </w:rPr>
    </w:lvl>
    <w:lvl w:ilvl="2" w:tplc="361096C4">
      <w:start w:val="1"/>
      <w:numFmt w:val="bullet"/>
      <w:lvlText w:val=""/>
      <w:lvlJc w:val="left"/>
      <w:pPr>
        <w:ind w:left="2160" w:hanging="360"/>
      </w:pPr>
      <w:rPr>
        <w:rFonts w:ascii="Wingdings" w:hAnsi="Wingdings" w:hint="default"/>
      </w:rPr>
    </w:lvl>
    <w:lvl w:ilvl="3" w:tplc="47C0EB92">
      <w:start w:val="1"/>
      <w:numFmt w:val="bullet"/>
      <w:lvlText w:val=""/>
      <w:lvlJc w:val="left"/>
      <w:pPr>
        <w:ind w:left="2880" w:hanging="360"/>
      </w:pPr>
      <w:rPr>
        <w:rFonts w:ascii="Symbol" w:hAnsi="Symbol" w:hint="default"/>
      </w:rPr>
    </w:lvl>
    <w:lvl w:ilvl="4" w:tplc="DA4406B2">
      <w:start w:val="1"/>
      <w:numFmt w:val="bullet"/>
      <w:lvlText w:val="o"/>
      <w:lvlJc w:val="left"/>
      <w:pPr>
        <w:ind w:left="3600" w:hanging="360"/>
      </w:pPr>
      <w:rPr>
        <w:rFonts w:ascii="Courier New" w:hAnsi="Courier New" w:hint="default"/>
      </w:rPr>
    </w:lvl>
    <w:lvl w:ilvl="5" w:tplc="43626C98">
      <w:start w:val="1"/>
      <w:numFmt w:val="bullet"/>
      <w:lvlText w:val=""/>
      <w:lvlJc w:val="left"/>
      <w:pPr>
        <w:ind w:left="4320" w:hanging="360"/>
      </w:pPr>
      <w:rPr>
        <w:rFonts w:ascii="Wingdings" w:hAnsi="Wingdings" w:hint="default"/>
      </w:rPr>
    </w:lvl>
    <w:lvl w:ilvl="6" w:tplc="9DF425E0">
      <w:start w:val="1"/>
      <w:numFmt w:val="bullet"/>
      <w:lvlText w:val=""/>
      <w:lvlJc w:val="left"/>
      <w:pPr>
        <w:ind w:left="5040" w:hanging="360"/>
      </w:pPr>
      <w:rPr>
        <w:rFonts w:ascii="Symbol" w:hAnsi="Symbol" w:hint="default"/>
      </w:rPr>
    </w:lvl>
    <w:lvl w:ilvl="7" w:tplc="559816AA">
      <w:start w:val="1"/>
      <w:numFmt w:val="bullet"/>
      <w:lvlText w:val="o"/>
      <w:lvlJc w:val="left"/>
      <w:pPr>
        <w:ind w:left="5760" w:hanging="360"/>
      </w:pPr>
      <w:rPr>
        <w:rFonts w:ascii="Courier New" w:hAnsi="Courier New" w:hint="default"/>
      </w:rPr>
    </w:lvl>
    <w:lvl w:ilvl="8" w:tplc="D8E0AA40">
      <w:start w:val="1"/>
      <w:numFmt w:val="bullet"/>
      <w:lvlText w:val=""/>
      <w:lvlJc w:val="left"/>
      <w:pPr>
        <w:ind w:left="6480" w:hanging="360"/>
      </w:pPr>
      <w:rPr>
        <w:rFonts w:ascii="Wingdings" w:hAnsi="Wingdings" w:hint="default"/>
      </w:rPr>
    </w:lvl>
  </w:abstractNum>
  <w:abstractNum w:abstractNumId="13" w15:restartNumberingAfterBreak="0">
    <w:nsid w:val="590441DF"/>
    <w:multiLevelType w:val="hybridMultilevel"/>
    <w:tmpl w:val="EF3209C8"/>
    <w:lvl w:ilvl="0" w:tplc="79E8589E">
      <w:start w:val="1"/>
      <w:numFmt w:val="bullet"/>
      <w:lvlText w:val="£"/>
      <w:lvlJc w:val="left"/>
      <w:pPr>
        <w:tabs>
          <w:tab w:val="num" w:pos="1080"/>
        </w:tabs>
        <w:ind w:left="1080" w:hanging="360"/>
      </w:pPr>
      <w:rPr>
        <w:rFonts w:ascii="Wingdings 2" w:hAnsi="Wingdings 2" w:hint="default"/>
        <w:b/>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BA51654"/>
    <w:multiLevelType w:val="hybridMultilevel"/>
    <w:tmpl w:val="7F34946E"/>
    <w:lvl w:ilvl="0" w:tplc="D5C6B120">
      <w:start w:val="1"/>
      <w:numFmt w:val="bullet"/>
      <w:lvlText w:val=""/>
      <w:lvlJc w:val="left"/>
      <w:pPr>
        <w:ind w:left="720" w:hanging="360"/>
      </w:pPr>
      <w:rPr>
        <w:rFonts w:ascii="Symbol" w:hAnsi="Symbol" w:hint="default"/>
      </w:rPr>
    </w:lvl>
    <w:lvl w:ilvl="1" w:tplc="A28A1E42">
      <w:start w:val="1"/>
      <w:numFmt w:val="bullet"/>
      <w:lvlText w:val="o"/>
      <w:lvlJc w:val="left"/>
      <w:pPr>
        <w:ind w:left="1440" w:hanging="360"/>
      </w:pPr>
      <w:rPr>
        <w:rFonts w:ascii="Courier New" w:hAnsi="Courier New" w:hint="default"/>
      </w:rPr>
    </w:lvl>
    <w:lvl w:ilvl="2" w:tplc="37B2064A">
      <w:start w:val="1"/>
      <w:numFmt w:val="bullet"/>
      <w:lvlText w:val=""/>
      <w:lvlJc w:val="left"/>
      <w:pPr>
        <w:ind w:left="2160" w:hanging="360"/>
      </w:pPr>
      <w:rPr>
        <w:rFonts w:ascii="Wingdings" w:hAnsi="Wingdings" w:hint="default"/>
      </w:rPr>
    </w:lvl>
    <w:lvl w:ilvl="3" w:tplc="BB764ADA">
      <w:start w:val="1"/>
      <w:numFmt w:val="bullet"/>
      <w:lvlText w:val=""/>
      <w:lvlJc w:val="left"/>
      <w:pPr>
        <w:ind w:left="2880" w:hanging="360"/>
      </w:pPr>
      <w:rPr>
        <w:rFonts w:ascii="Symbol" w:hAnsi="Symbol" w:hint="default"/>
      </w:rPr>
    </w:lvl>
    <w:lvl w:ilvl="4" w:tplc="ED6CD744">
      <w:start w:val="1"/>
      <w:numFmt w:val="bullet"/>
      <w:lvlText w:val="o"/>
      <w:lvlJc w:val="left"/>
      <w:pPr>
        <w:ind w:left="3600" w:hanging="360"/>
      </w:pPr>
      <w:rPr>
        <w:rFonts w:ascii="Courier New" w:hAnsi="Courier New" w:hint="default"/>
      </w:rPr>
    </w:lvl>
    <w:lvl w:ilvl="5" w:tplc="01F694F2">
      <w:start w:val="1"/>
      <w:numFmt w:val="bullet"/>
      <w:lvlText w:val=""/>
      <w:lvlJc w:val="left"/>
      <w:pPr>
        <w:ind w:left="4320" w:hanging="360"/>
      </w:pPr>
      <w:rPr>
        <w:rFonts w:ascii="Wingdings" w:hAnsi="Wingdings" w:hint="default"/>
      </w:rPr>
    </w:lvl>
    <w:lvl w:ilvl="6" w:tplc="7C9038E4">
      <w:start w:val="1"/>
      <w:numFmt w:val="bullet"/>
      <w:lvlText w:val=""/>
      <w:lvlJc w:val="left"/>
      <w:pPr>
        <w:ind w:left="5040" w:hanging="360"/>
      </w:pPr>
      <w:rPr>
        <w:rFonts w:ascii="Symbol" w:hAnsi="Symbol" w:hint="default"/>
      </w:rPr>
    </w:lvl>
    <w:lvl w:ilvl="7" w:tplc="DF32009C">
      <w:start w:val="1"/>
      <w:numFmt w:val="bullet"/>
      <w:lvlText w:val="o"/>
      <w:lvlJc w:val="left"/>
      <w:pPr>
        <w:ind w:left="5760" w:hanging="360"/>
      </w:pPr>
      <w:rPr>
        <w:rFonts w:ascii="Courier New" w:hAnsi="Courier New" w:hint="default"/>
      </w:rPr>
    </w:lvl>
    <w:lvl w:ilvl="8" w:tplc="C008827A">
      <w:start w:val="1"/>
      <w:numFmt w:val="bullet"/>
      <w:lvlText w:val=""/>
      <w:lvlJc w:val="left"/>
      <w:pPr>
        <w:ind w:left="6480" w:hanging="360"/>
      </w:pPr>
      <w:rPr>
        <w:rFonts w:ascii="Wingdings" w:hAnsi="Wingdings" w:hint="default"/>
      </w:rPr>
    </w:lvl>
  </w:abstractNum>
  <w:abstractNum w:abstractNumId="15" w15:restartNumberingAfterBreak="0">
    <w:nsid w:val="5DD15ED4"/>
    <w:multiLevelType w:val="hybridMultilevel"/>
    <w:tmpl w:val="FFFFFFFF"/>
    <w:lvl w:ilvl="0" w:tplc="8AA2D35A">
      <w:start w:val="1"/>
      <w:numFmt w:val="decimal"/>
      <w:lvlText w:val="%1."/>
      <w:lvlJc w:val="left"/>
      <w:pPr>
        <w:ind w:left="720" w:hanging="360"/>
      </w:pPr>
    </w:lvl>
    <w:lvl w:ilvl="1" w:tplc="D5E8DD6E">
      <w:start w:val="1"/>
      <w:numFmt w:val="lowerLetter"/>
      <w:lvlText w:val="%2."/>
      <w:lvlJc w:val="left"/>
      <w:pPr>
        <w:ind w:left="1440" w:hanging="360"/>
      </w:pPr>
    </w:lvl>
    <w:lvl w:ilvl="2" w:tplc="83480AC0">
      <w:start w:val="1"/>
      <w:numFmt w:val="lowerRoman"/>
      <w:lvlText w:val="%3."/>
      <w:lvlJc w:val="right"/>
      <w:pPr>
        <w:ind w:left="2160" w:hanging="180"/>
      </w:pPr>
    </w:lvl>
    <w:lvl w:ilvl="3" w:tplc="C8DC5CC6">
      <w:start w:val="1"/>
      <w:numFmt w:val="decimal"/>
      <w:lvlText w:val="%4."/>
      <w:lvlJc w:val="left"/>
      <w:pPr>
        <w:ind w:left="2880" w:hanging="360"/>
      </w:pPr>
    </w:lvl>
    <w:lvl w:ilvl="4" w:tplc="A2982386">
      <w:start w:val="1"/>
      <w:numFmt w:val="lowerLetter"/>
      <w:lvlText w:val="%5."/>
      <w:lvlJc w:val="left"/>
      <w:pPr>
        <w:ind w:left="3600" w:hanging="360"/>
      </w:pPr>
    </w:lvl>
    <w:lvl w:ilvl="5" w:tplc="2FD66B9A">
      <w:start w:val="1"/>
      <w:numFmt w:val="lowerRoman"/>
      <w:lvlText w:val="%6."/>
      <w:lvlJc w:val="right"/>
      <w:pPr>
        <w:ind w:left="4320" w:hanging="180"/>
      </w:pPr>
    </w:lvl>
    <w:lvl w:ilvl="6" w:tplc="7ED8B48A">
      <w:start w:val="1"/>
      <w:numFmt w:val="decimal"/>
      <w:lvlText w:val="%7."/>
      <w:lvlJc w:val="left"/>
      <w:pPr>
        <w:ind w:left="5040" w:hanging="360"/>
      </w:pPr>
    </w:lvl>
    <w:lvl w:ilvl="7" w:tplc="9B58E952">
      <w:start w:val="1"/>
      <w:numFmt w:val="lowerLetter"/>
      <w:lvlText w:val="%8."/>
      <w:lvlJc w:val="left"/>
      <w:pPr>
        <w:ind w:left="5760" w:hanging="360"/>
      </w:pPr>
    </w:lvl>
    <w:lvl w:ilvl="8" w:tplc="92263AA8">
      <w:start w:val="1"/>
      <w:numFmt w:val="lowerRoman"/>
      <w:lvlText w:val="%9."/>
      <w:lvlJc w:val="right"/>
      <w:pPr>
        <w:ind w:left="6480" w:hanging="180"/>
      </w:pPr>
    </w:lvl>
  </w:abstractNum>
  <w:abstractNum w:abstractNumId="16" w15:restartNumberingAfterBreak="0">
    <w:nsid w:val="601D7078"/>
    <w:multiLevelType w:val="hybridMultilevel"/>
    <w:tmpl w:val="1A6CEEA0"/>
    <w:lvl w:ilvl="0" w:tplc="F1B2CD96">
      <w:start w:val="1"/>
      <w:numFmt w:val="decimal"/>
      <w:lvlText w:val="%1."/>
      <w:lvlJc w:val="left"/>
      <w:pPr>
        <w:ind w:left="720" w:hanging="360"/>
      </w:pPr>
    </w:lvl>
    <w:lvl w:ilvl="1" w:tplc="9DAA2DCC">
      <w:start w:val="1"/>
      <w:numFmt w:val="lowerLetter"/>
      <w:lvlText w:val="%2."/>
      <w:lvlJc w:val="left"/>
      <w:pPr>
        <w:ind w:left="1440" w:hanging="360"/>
      </w:pPr>
    </w:lvl>
    <w:lvl w:ilvl="2" w:tplc="3D96F866">
      <w:start w:val="1"/>
      <w:numFmt w:val="lowerRoman"/>
      <w:lvlText w:val="%3."/>
      <w:lvlJc w:val="right"/>
      <w:pPr>
        <w:ind w:left="2160" w:hanging="180"/>
      </w:pPr>
    </w:lvl>
    <w:lvl w:ilvl="3" w:tplc="FF169C06">
      <w:start w:val="1"/>
      <w:numFmt w:val="decimal"/>
      <w:lvlText w:val="%4."/>
      <w:lvlJc w:val="left"/>
      <w:pPr>
        <w:ind w:left="2880" w:hanging="360"/>
      </w:pPr>
    </w:lvl>
    <w:lvl w:ilvl="4" w:tplc="16B0BC20">
      <w:start w:val="1"/>
      <w:numFmt w:val="lowerLetter"/>
      <w:lvlText w:val="%5."/>
      <w:lvlJc w:val="left"/>
      <w:pPr>
        <w:ind w:left="3600" w:hanging="360"/>
      </w:pPr>
    </w:lvl>
    <w:lvl w:ilvl="5" w:tplc="CA28FEB6">
      <w:start w:val="1"/>
      <w:numFmt w:val="lowerRoman"/>
      <w:lvlText w:val="%6."/>
      <w:lvlJc w:val="right"/>
      <w:pPr>
        <w:ind w:left="4320" w:hanging="180"/>
      </w:pPr>
    </w:lvl>
    <w:lvl w:ilvl="6" w:tplc="1628508E">
      <w:start w:val="1"/>
      <w:numFmt w:val="decimal"/>
      <w:lvlText w:val="%7."/>
      <w:lvlJc w:val="left"/>
      <w:pPr>
        <w:ind w:left="5040" w:hanging="360"/>
      </w:pPr>
    </w:lvl>
    <w:lvl w:ilvl="7" w:tplc="A84044D6">
      <w:start w:val="1"/>
      <w:numFmt w:val="lowerLetter"/>
      <w:lvlText w:val="%8."/>
      <w:lvlJc w:val="left"/>
      <w:pPr>
        <w:ind w:left="5760" w:hanging="360"/>
      </w:pPr>
    </w:lvl>
    <w:lvl w:ilvl="8" w:tplc="1660D554">
      <w:start w:val="1"/>
      <w:numFmt w:val="lowerRoman"/>
      <w:lvlText w:val="%9."/>
      <w:lvlJc w:val="right"/>
      <w:pPr>
        <w:ind w:left="6480" w:hanging="180"/>
      </w:pPr>
    </w:lvl>
  </w:abstractNum>
  <w:abstractNum w:abstractNumId="17" w15:restartNumberingAfterBreak="0">
    <w:nsid w:val="631C0285"/>
    <w:multiLevelType w:val="hybridMultilevel"/>
    <w:tmpl w:val="95D44A24"/>
    <w:lvl w:ilvl="0" w:tplc="CFFED95E">
      <w:start w:val="1"/>
      <w:numFmt w:val="bullet"/>
      <w:lvlText w:val=""/>
      <w:lvlJc w:val="left"/>
      <w:pPr>
        <w:ind w:left="720" w:hanging="360"/>
      </w:pPr>
      <w:rPr>
        <w:rFonts w:ascii="Symbol" w:hAnsi="Symbol" w:hint="default"/>
      </w:rPr>
    </w:lvl>
    <w:lvl w:ilvl="1" w:tplc="8CE23DD8">
      <w:start w:val="1"/>
      <w:numFmt w:val="bullet"/>
      <w:lvlText w:val="o"/>
      <w:lvlJc w:val="left"/>
      <w:pPr>
        <w:ind w:left="1440" w:hanging="360"/>
      </w:pPr>
      <w:rPr>
        <w:rFonts w:ascii="Courier New" w:hAnsi="Courier New" w:hint="default"/>
      </w:rPr>
    </w:lvl>
    <w:lvl w:ilvl="2" w:tplc="105AADB0">
      <w:start w:val="1"/>
      <w:numFmt w:val="bullet"/>
      <w:lvlText w:val=""/>
      <w:lvlJc w:val="left"/>
      <w:pPr>
        <w:ind w:left="2160" w:hanging="360"/>
      </w:pPr>
      <w:rPr>
        <w:rFonts w:ascii="Wingdings" w:hAnsi="Wingdings" w:hint="default"/>
      </w:rPr>
    </w:lvl>
    <w:lvl w:ilvl="3" w:tplc="D8A49028">
      <w:start w:val="1"/>
      <w:numFmt w:val="bullet"/>
      <w:lvlText w:val=""/>
      <w:lvlJc w:val="left"/>
      <w:pPr>
        <w:ind w:left="2880" w:hanging="360"/>
      </w:pPr>
      <w:rPr>
        <w:rFonts w:ascii="Symbol" w:hAnsi="Symbol" w:hint="default"/>
      </w:rPr>
    </w:lvl>
    <w:lvl w:ilvl="4" w:tplc="B9DA664E">
      <w:start w:val="1"/>
      <w:numFmt w:val="bullet"/>
      <w:lvlText w:val="o"/>
      <w:lvlJc w:val="left"/>
      <w:pPr>
        <w:ind w:left="3600" w:hanging="360"/>
      </w:pPr>
      <w:rPr>
        <w:rFonts w:ascii="Courier New" w:hAnsi="Courier New" w:hint="default"/>
      </w:rPr>
    </w:lvl>
    <w:lvl w:ilvl="5" w:tplc="4782D876">
      <w:start w:val="1"/>
      <w:numFmt w:val="bullet"/>
      <w:lvlText w:val=""/>
      <w:lvlJc w:val="left"/>
      <w:pPr>
        <w:ind w:left="4320" w:hanging="360"/>
      </w:pPr>
      <w:rPr>
        <w:rFonts w:ascii="Wingdings" w:hAnsi="Wingdings" w:hint="default"/>
      </w:rPr>
    </w:lvl>
    <w:lvl w:ilvl="6" w:tplc="D27ECFAC">
      <w:start w:val="1"/>
      <w:numFmt w:val="bullet"/>
      <w:lvlText w:val=""/>
      <w:lvlJc w:val="left"/>
      <w:pPr>
        <w:ind w:left="5040" w:hanging="360"/>
      </w:pPr>
      <w:rPr>
        <w:rFonts w:ascii="Symbol" w:hAnsi="Symbol" w:hint="default"/>
      </w:rPr>
    </w:lvl>
    <w:lvl w:ilvl="7" w:tplc="8F24E0A6">
      <w:start w:val="1"/>
      <w:numFmt w:val="bullet"/>
      <w:lvlText w:val="o"/>
      <w:lvlJc w:val="left"/>
      <w:pPr>
        <w:ind w:left="5760" w:hanging="360"/>
      </w:pPr>
      <w:rPr>
        <w:rFonts w:ascii="Courier New" w:hAnsi="Courier New" w:hint="default"/>
      </w:rPr>
    </w:lvl>
    <w:lvl w:ilvl="8" w:tplc="E83E1128">
      <w:start w:val="1"/>
      <w:numFmt w:val="bullet"/>
      <w:lvlText w:val=""/>
      <w:lvlJc w:val="left"/>
      <w:pPr>
        <w:ind w:left="6480" w:hanging="360"/>
      </w:pPr>
      <w:rPr>
        <w:rFonts w:ascii="Wingdings" w:hAnsi="Wingdings" w:hint="default"/>
      </w:rPr>
    </w:lvl>
  </w:abstractNum>
  <w:abstractNum w:abstractNumId="18" w15:restartNumberingAfterBreak="0">
    <w:nsid w:val="68A13BAB"/>
    <w:multiLevelType w:val="hybridMultilevel"/>
    <w:tmpl w:val="29006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5557E"/>
    <w:multiLevelType w:val="hybridMultilevel"/>
    <w:tmpl w:val="F2624AF4"/>
    <w:lvl w:ilvl="0" w:tplc="F6C2278E">
      <w:start w:val="1"/>
      <w:numFmt w:val="decimal"/>
      <w:lvlText w:val="%1."/>
      <w:lvlJc w:val="left"/>
      <w:pPr>
        <w:ind w:left="720" w:hanging="360"/>
      </w:pPr>
    </w:lvl>
    <w:lvl w:ilvl="1" w:tplc="EF6EE060">
      <w:start w:val="1"/>
      <w:numFmt w:val="lowerLetter"/>
      <w:lvlText w:val="%2."/>
      <w:lvlJc w:val="left"/>
      <w:pPr>
        <w:ind w:left="1440" w:hanging="360"/>
      </w:pPr>
    </w:lvl>
    <w:lvl w:ilvl="2" w:tplc="52D08E2E">
      <w:start w:val="1"/>
      <w:numFmt w:val="lowerRoman"/>
      <w:lvlText w:val="%3."/>
      <w:lvlJc w:val="right"/>
      <w:pPr>
        <w:ind w:left="2160" w:hanging="180"/>
      </w:pPr>
    </w:lvl>
    <w:lvl w:ilvl="3" w:tplc="0B18E35E">
      <w:start w:val="1"/>
      <w:numFmt w:val="decimal"/>
      <w:lvlText w:val="%4."/>
      <w:lvlJc w:val="left"/>
      <w:pPr>
        <w:ind w:left="2880" w:hanging="360"/>
      </w:pPr>
    </w:lvl>
    <w:lvl w:ilvl="4" w:tplc="41EC67EE">
      <w:start w:val="1"/>
      <w:numFmt w:val="lowerLetter"/>
      <w:lvlText w:val="%5."/>
      <w:lvlJc w:val="left"/>
      <w:pPr>
        <w:ind w:left="3600" w:hanging="360"/>
      </w:pPr>
    </w:lvl>
    <w:lvl w:ilvl="5" w:tplc="953CB3C2">
      <w:start w:val="1"/>
      <w:numFmt w:val="lowerRoman"/>
      <w:lvlText w:val="%6."/>
      <w:lvlJc w:val="right"/>
      <w:pPr>
        <w:ind w:left="4320" w:hanging="180"/>
      </w:pPr>
    </w:lvl>
    <w:lvl w:ilvl="6" w:tplc="99D85BFA">
      <w:start w:val="1"/>
      <w:numFmt w:val="decimal"/>
      <w:lvlText w:val="%7."/>
      <w:lvlJc w:val="left"/>
      <w:pPr>
        <w:ind w:left="5040" w:hanging="360"/>
      </w:pPr>
    </w:lvl>
    <w:lvl w:ilvl="7" w:tplc="E5881972">
      <w:start w:val="1"/>
      <w:numFmt w:val="lowerLetter"/>
      <w:lvlText w:val="%8."/>
      <w:lvlJc w:val="left"/>
      <w:pPr>
        <w:ind w:left="5760" w:hanging="360"/>
      </w:pPr>
    </w:lvl>
    <w:lvl w:ilvl="8" w:tplc="74EC0BA8">
      <w:start w:val="1"/>
      <w:numFmt w:val="lowerRoman"/>
      <w:lvlText w:val="%9."/>
      <w:lvlJc w:val="right"/>
      <w:pPr>
        <w:ind w:left="6480" w:hanging="180"/>
      </w:pPr>
    </w:lvl>
  </w:abstractNum>
  <w:abstractNum w:abstractNumId="20" w15:restartNumberingAfterBreak="0">
    <w:nsid w:val="73F37794"/>
    <w:multiLevelType w:val="hybridMultilevel"/>
    <w:tmpl w:val="7E0883B8"/>
    <w:lvl w:ilvl="0" w:tplc="995CFC64">
      <w:start w:val="1"/>
      <w:numFmt w:val="bullet"/>
      <w:lvlText w:val=""/>
      <w:lvlJc w:val="left"/>
      <w:pPr>
        <w:ind w:left="720" w:hanging="360"/>
      </w:pPr>
      <w:rPr>
        <w:rFonts w:ascii="Symbol" w:hAnsi="Symbol" w:hint="default"/>
      </w:rPr>
    </w:lvl>
    <w:lvl w:ilvl="1" w:tplc="363CFCDA">
      <w:start w:val="1"/>
      <w:numFmt w:val="bullet"/>
      <w:lvlText w:val="o"/>
      <w:lvlJc w:val="left"/>
      <w:pPr>
        <w:ind w:left="1440" w:hanging="360"/>
      </w:pPr>
      <w:rPr>
        <w:rFonts w:ascii="Courier New" w:hAnsi="Courier New" w:hint="default"/>
      </w:rPr>
    </w:lvl>
    <w:lvl w:ilvl="2" w:tplc="FDC631DE">
      <w:start w:val="1"/>
      <w:numFmt w:val="bullet"/>
      <w:lvlText w:val=""/>
      <w:lvlJc w:val="left"/>
      <w:pPr>
        <w:ind w:left="2160" w:hanging="360"/>
      </w:pPr>
      <w:rPr>
        <w:rFonts w:ascii="Wingdings" w:hAnsi="Wingdings" w:hint="default"/>
      </w:rPr>
    </w:lvl>
    <w:lvl w:ilvl="3" w:tplc="754A32A8">
      <w:start w:val="1"/>
      <w:numFmt w:val="bullet"/>
      <w:lvlText w:val=""/>
      <w:lvlJc w:val="left"/>
      <w:pPr>
        <w:ind w:left="2880" w:hanging="360"/>
      </w:pPr>
      <w:rPr>
        <w:rFonts w:ascii="Symbol" w:hAnsi="Symbol" w:hint="default"/>
      </w:rPr>
    </w:lvl>
    <w:lvl w:ilvl="4" w:tplc="DB7CE432">
      <w:start w:val="1"/>
      <w:numFmt w:val="bullet"/>
      <w:lvlText w:val="o"/>
      <w:lvlJc w:val="left"/>
      <w:pPr>
        <w:ind w:left="3600" w:hanging="360"/>
      </w:pPr>
      <w:rPr>
        <w:rFonts w:ascii="Courier New" w:hAnsi="Courier New" w:hint="default"/>
      </w:rPr>
    </w:lvl>
    <w:lvl w:ilvl="5" w:tplc="0E8C50EC">
      <w:start w:val="1"/>
      <w:numFmt w:val="bullet"/>
      <w:lvlText w:val=""/>
      <w:lvlJc w:val="left"/>
      <w:pPr>
        <w:ind w:left="4320" w:hanging="360"/>
      </w:pPr>
      <w:rPr>
        <w:rFonts w:ascii="Wingdings" w:hAnsi="Wingdings" w:hint="default"/>
      </w:rPr>
    </w:lvl>
    <w:lvl w:ilvl="6" w:tplc="EF205CE6">
      <w:start w:val="1"/>
      <w:numFmt w:val="bullet"/>
      <w:lvlText w:val=""/>
      <w:lvlJc w:val="left"/>
      <w:pPr>
        <w:ind w:left="5040" w:hanging="360"/>
      </w:pPr>
      <w:rPr>
        <w:rFonts w:ascii="Symbol" w:hAnsi="Symbol" w:hint="default"/>
      </w:rPr>
    </w:lvl>
    <w:lvl w:ilvl="7" w:tplc="7A241AC6">
      <w:start w:val="1"/>
      <w:numFmt w:val="bullet"/>
      <w:lvlText w:val="o"/>
      <w:lvlJc w:val="left"/>
      <w:pPr>
        <w:ind w:left="5760" w:hanging="360"/>
      </w:pPr>
      <w:rPr>
        <w:rFonts w:ascii="Courier New" w:hAnsi="Courier New" w:hint="default"/>
      </w:rPr>
    </w:lvl>
    <w:lvl w:ilvl="8" w:tplc="6AAA5D96">
      <w:start w:val="1"/>
      <w:numFmt w:val="bullet"/>
      <w:lvlText w:val=""/>
      <w:lvlJc w:val="left"/>
      <w:pPr>
        <w:ind w:left="6480" w:hanging="360"/>
      </w:pPr>
      <w:rPr>
        <w:rFonts w:ascii="Wingdings" w:hAnsi="Wingdings" w:hint="default"/>
      </w:rPr>
    </w:lvl>
  </w:abstractNum>
  <w:abstractNum w:abstractNumId="21" w15:restartNumberingAfterBreak="0">
    <w:nsid w:val="763F1FD6"/>
    <w:multiLevelType w:val="hybridMultilevel"/>
    <w:tmpl w:val="6EE8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E5625"/>
    <w:multiLevelType w:val="hybridMultilevel"/>
    <w:tmpl w:val="BB0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6"/>
  </w:num>
  <w:num w:numId="4">
    <w:abstractNumId w:val="18"/>
  </w:num>
  <w:num w:numId="5">
    <w:abstractNumId w:val="22"/>
  </w:num>
  <w:num w:numId="6">
    <w:abstractNumId w:val="9"/>
  </w:num>
  <w:num w:numId="7">
    <w:abstractNumId w:val="4"/>
  </w:num>
  <w:num w:numId="8">
    <w:abstractNumId w:val="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5"/>
  </w:num>
  <w:num w:numId="13">
    <w:abstractNumId w:val="11"/>
  </w:num>
  <w:num w:numId="14">
    <w:abstractNumId w:val="15"/>
  </w:num>
  <w:num w:numId="15">
    <w:abstractNumId w:val="6"/>
  </w:num>
  <w:num w:numId="16">
    <w:abstractNumId w:val="17"/>
  </w:num>
  <w:num w:numId="17">
    <w:abstractNumId w:val="10"/>
  </w:num>
  <w:num w:numId="18">
    <w:abstractNumId w:val="3"/>
  </w:num>
  <w:num w:numId="19">
    <w:abstractNumId w:val="1"/>
  </w:num>
  <w:num w:numId="20">
    <w:abstractNumId w:val="7"/>
  </w:num>
  <w:num w:numId="21">
    <w:abstractNumId w:val="12"/>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38"/>
    <w:rsid w:val="0003120B"/>
    <w:rsid w:val="00084590"/>
    <w:rsid w:val="000B106F"/>
    <w:rsid w:val="000B5641"/>
    <w:rsid w:val="000F58CA"/>
    <w:rsid w:val="00102CA1"/>
    <w:rsid w:val="00117F3E"/>
    <w:rsid w:val="00123A2F"/>
    <w:rsid w:val="0013322E"/>
    <w:rsid w:val="001605D6"/>
    <w:rsid w:val="00167E28"/>
    <w:rsid w:val="00175F69"/>
    <w:rsid w:val="001A25E5"/>
    <w:rsid w:val="001A5EF2"/>
    <w:rsid w:val="001B1E9D"/>
    <w:rsid w:val="001C5571"/>
    <w:rsid w:val="001D7C3D"/>
    <w:rsid w:val="001E0E4D"/>
    <w:rsid w:val="00205F07"/>
    <w:rsid w:val="00206BA6"/>
    <w:rsid w:val="002534D6"/>
    <w:rsid w:val="00263B16"/>
    <w:rsid w:val="00276646"/>
    <w:rsid w:val="002A04B8"/>
    <w:rsid w:val="002B0778"/>
    <w:rsid w:val="002B4C18"/>
    <w:rsid w:val="002B534A"/>
    <w:rsid w:val="002C2604"/>
    <w:rsid w:val="00306106"/>
    <w:rsid w:val="003321AD"/>
    <w:rsid w:val="0034692C"/>
    <w:rsid w:val="00351C40"/>
    <w:rsid w:val="00362A8F"/>
    <w:rsid w:val="00364B43"/>
    <w:rsid w:val="0037284F"/>
    <w:rsid w:val="00373ECB"/>
    <w:rsid w:val="00397B44"/>
    <w:rsid w:val="003D3D45"/>
    <w:rsid w:val="003E6385"/>
    <w:rsid w:val="003F359C"/>
    <w:rsid w:val="00431941"/>
    <w:rsid w:val="00451BAC"/>
    <w:rsid w:val="004540B6"/>
    <w:rsid w:val="00461E99"/>
    <w:rsid w:val="00462F7B"/>
    <w:rsid w:val="00472694"/>
    <w:rsid w:val="00480D31"/>
    <w:rsid w:val="0049C672"/>
    <w:rsid w:val="004C4330"/>
    <w:rsid w:val="004E6C5B"/>
    <w:rsid w:val="004E6CE3"/>
    <w:rsid w:val="004E75A1"/>
    <w:rsid w:val="00512F78"/>
    <w:rsid w:val="00533C7B"/>
    <w:rsid w:val="00540758"/>
    <w:rsid w:val="0056172F"/>
    <w:rsid w:val="005753E0"/>
    <w:rsid w:val="00583F2D"/>
    <w:rsid w:val="005A1254"/>
    <w:rsid w:val="005C3C54"/>
    <w:rsid w:val="005F63A2"/>
    <w:rsid w:val="00610D6A"/>
    <w:rsid w:val="006116CC"/>
    <w:rsid w:val="006128CE"/>
    <w:rsid w:val="00622D46"/>
    <w:rsid w:val="006463F9"/>
    <w:rsid w:val="00656E42"/>
    <w:rsid w:val="00683A38"/>
    <w:rsid w:val="00694177"/>
    <w:rsid w:val="006A61F8"/>
    <w:rsid w:val="006C45B8"/>
    <w:rsid w:val="006F357D"/>
    <w:rsid w:val="00710AF6"/>
    <w:rsid w:val="00716402"/>
    <w:rsid w:val="0072030D"/>
    <w:rsid w:val="00721C4E"/>
    <w:rsid w:val="00735CCF"/>
    <w:rsid w:val="00744924"/>
    <w:rsid w:val="00765B10"/>
    <w:rsid w:val="00776AE3"/>
    <w:rsid w:val="007C6E24"/>
    <w:rsid w:val="007E0D4B"/>
    <w:rsid w:val="007E22D5"/>
    <w:rsid w:val="00814F24"/>
    <w:rsid w:val="008264D0"/>
    <w:rsid w:val="00831F45"/>
    <w:rsid w:val="008608B1"/>
    <w:rsid w:val="00867390"/>
    <w:rsid w:val="008A2C8B"/>
    <w:rsid w:val="008A683A"/>
    <w:rsid w:val="008D2072"/>
    <w:rsid w:val="008D6116"/>
    <w:rsid w:val="0091024E"/>
    <w:rsid w:val="009211CF"/>
    <w:rsid w:val="00926C0D"/>
    <w:rsid w:val="009319A5"/>
    <w:rsid w:val="0094675C"/>
    <w:rsid w:val="00963E59"/>
    <w:rsid w:val="00984900"/>
    <w:rsid w:val="0098D191"/>
    <w:rsid w:val="009A0EEA"/>
    <w:rsid w:val="00A06AB5"/>
    <w:rsid w:val="00A11482"/>
    <w:rsid w:val="00A20C0B"/>
    <w:rsid w:val="00A86D30"/>
    <w:rsid w:val="00AA3E28"/>
    <w:rsid w:val="00AA6938"/>
    <w:rsid w:val="00AB06F8"/>
    <w:rsid w:val="00AB3340"/>
    <w:rsid w:val="00AC4B37"/>
    <w:rsid w:val="00AD01D4"/>
    <w:rsid w:val="00AD3BDF"/>
    <w:rsid w:val="00AD596F"/>
    <w:rsid w:val="00AF2FDA"/>
    <w:rsid w:val="00B144D9"/>
    <w:rsid w:val="00B266D8"/>
    <w:rsid w:val="00B27D5C"/>
    <w:rsid w:val="00B40E1B"/>
    <w:rsid w:val="00B44CA9"/>
    <w:rsid w:val="00B556BE"/>
    <w:rsid w:val="00B667F9"/>
    <w:rsid w:val="00B74260"/>
    <w:rsid w:val="00B851ED"/>
    <w:rsid w:val="00B929AB"/>
    <w:rsid w:val="00BE4143"/>
    <w:rsid w:val="00BE7718"/>
    <w:rsid w:val="00C01498"/>
    <w:rsid w:val="00C01F44"/>
    <w:rsid w:val="00C346BE"/>
    <w:rsid w:val="00C9005D"/>
    <w:rsid w:val="00C93A3F"/>
    <w:rsid w:val="00C9781D"/>
    <w:rsid w:val="00CA2C82"/>
    <w:rsid w:val="00CC0207"/>
    <w:rsid w:val="00CF56FE"/>
    <w:rsid w:val="00D2171D"/>
    <w:rsid w:val="00D44DDF"/>
    <w:rsid w:val="00D547CF"/>
    <w:rsid w:val="00D77F47"/>
    <w:rsid w:val="00D97F58"/>
    <w:rsid w:val="00DC6DBA"/>
    <w:rsid w:val="00DE5FE6"/>
    <w:rsid w:val="00E16366"/>
    <w:rsid w:val="00E16C58"/>
    <w:rsid w:val="00E1E1B8"/>
    <w:rsid w:val="00E2019D"/>
    <w:rsid w:val="00E21DFC"/>
    <w:rsid w:val="00E40E0B"/>
    <w:rsid w:val="00E61D24"/>
    <w:rsid w:val="00E64373"/>
    <w:rsid w:val="00E77AB4"/>
    <w:rsid w:val="00E8349F"/>
    <w:rsid w:val="00E934E8"/>
    <w:rsid w:val="00ED1CF2"/>
    <w:rsid w:val="00ED1D81"/>
    <w:rsid w:val="00EF4314"/>
    <w:rsid w:val="00F01CE4"/>
    <w:rsid w:val="00F03BA2"/>
    <w:rsid w:val="00F67A93"/>
    <w:rsid w:val="00F86671"/>
    <w:rsid w:val="00F94EA8"/>
    <w:rsid w:val="00F97923"/>
    <w:rsid w:val="00FA2000"/>
    <w:rsid w:val="00FC776B"/>
    <w:rsid w:val="00FE220F"/>
    <w:rsid w:val="00FE3148"/>
    <w:rsid w:val="00FE3FC9"/>
    <w:rsid w:val="0116ECE7"/>
    <w:rsid w:val="01813088"/>
    <w:rsid w:val="02E06AB2"/>
    <w:rsid w:val="0304F118"/>
    <w:rsid w:val="03417A4F"/>
    <w:rsid w:val="0365B155"/>
    <w:rsid w:val="0381DDD0"/>
    <w:rsid w:val="03CF3A14"/>
    <w:rsid w:val="043463EA"/>
    <w:rsid w:val="044F1929"/>
    <w:rsid w:val="04518570"/>
    <w:rsid w:val="048FC5A3"/>
    <w:rsid w:val="04C24C00"/>
    <w:rsid w:val="04E862B8"/>
    <w:rsid w:val="05081D3C"/>
    <w:rsid w:val="05206FE4"/>
    <w:rsid w:val="0553EE5B"/>
    <w:rsid w:val="058C8B24"/>
    <w:rsid w:val="05A46F32"/>
    <w:rsid w:val="05F517ED"/>
    <w:rsid w:val="06542438"/>
    <w:rsid w:val="06E16FD9"/>
    <w:rsid w:val="07158FF4"/>
    <w:rsid w:val="07375E6A"/>
    <w:rsid w:val="0777160D"/>
    <w:rsid w:val="07993E08"/>
    <w:rsid w:val="07F21879"/>
    <w:rsid w:val="08169976"/>
    <w:rsid w:val="082823CC"/>
    <w:rsid w:val="08516049"/>
    <w:rsid w:val="08846F22"/>
    <w:rsid w:val="0886D97F"/>
    <w:rsid w:val="0891F499"/>
    <w:rsid w:val="08EC2BB5"/>
    <w:rsid w:val="091182A9"/>
    <w:rsid w:val="09195181"/>
    <w:rsid w:val="091EAC4B"/>
    <w:rsid w:val="0968FD0A"/>
    <w:rsid w:val="0A41B66E"/>
    <w:rsid w:val="0A9A2659"/>
    <w:rsid w:val="0AD501BB"/>
    <w:rsid w:val="0AD6E414"/>
    <w:rsid w:val="0B1B4778"/>
    <w:rsid w:val="0B234D15"/>
    <w:rsid w:val="0C1BE2CE"/>
    <w:rsid w:val="0C5CEB51"/>
    <w:rsid w:val="0C6CF7C0"/>
    <w:rsid w:val="0CDEF850"/>
    <w:rsid w:val="0D2DDC0B"/>
    <w:rsid w:val="0D3B36EC"/>
    <w:rsid w:val="0D55635B"/>
    <w:rsid w:val="0DAEFA2F"/>
    <w:rsid w:val="0DC1C7A4"/>
    <w:rsid w:val="0DF768E0"/>
    <w:rsid w:val="0E04CC5D"/>
    <w:rsid w:val="0E4AECCC"/>
    <w:rsid w:val="0E780CA5"/>
    <w:rsid w:val="0F00CF85"/>
    <w:rsid w:val="0F00EE04"/>
    <w:rsid w:val="0F2AF02C"/>
    <w:rsid w:val="0F6B2EB9"/>
    <w:rsid w:val="0FE882F8"/>
    <w:rsid w:val="1022720D"/>
    <w:rsid w:val="103CEA02"/>
    <w:rsid w:val="10556A5F"/>
    <w:rsid w:val="105E6BEE"/>
    <w:rsid w:val="1086D160"/>
    <w:rsid w:val="10A25BF4"/>
    <w:rsid w:val="10BFD58A"/>
    <w:rsid w:val="10D44E53"/>
    <w:rsid w:val="1105E34F"/>
    <w:rsid w:val="1134DFA3"/>
    <w:rsid w:val="114EA2E9"/>
    <w:rsid w:val="11D212B9"/>
    <w:rsid w:val="11EC3003"/>
    <w:rsid w:val="1210CBD5"/>
    <w:rsid w:val="12425DFF"/>
    <w:rsid w:val="126F147A"/>
    <w:rsid w:val="127CEE3D"/>
    <w:rsid w:val="12A51999"/>
    <w:rsid w:val="12B31A3B"/>
    <w:rsid w:val="13125937"/>
    <w:rsid w:val="1351453E"/>
    <w:rsid w:val="1371FC77"/>
    <w:rsid w:val="13C71918"/>
    <w:rsid w:val="1406F61B"/>
    <w:rsid w:val="14374DB5"/>
    <w:rsid w:val="14BFE6C8"/>
    <w:rsid w:val="14C5E0E0"/>
    <w:rsid w:val="151650F8"/>
    <w:rsid w:val="153B5823"/>
    <w:rsid w:val="1554003A"/>
    <w:rsid w:val="15880009"/>
    <w:rsid w:val="15B40B7E"/>
    <w:rsid w:val="15B4B61D"/>
    <w:rsid w:val="15BBE85E"/>
    <w:rsid w:val="15D4759B"/>
    <w:rsid w:val="15D79F76"/>
    <w:rsid w:val="1631E8A2"/>
    <w:rsid w:val="167DDBFD"/>
    <w:rsid w:val="16A1474F"/>
    <w:rsid w:val="1745600B"/>
    <w:rsid w:val="178FA937"/>
    <w:rsid w:val="17A61C1C"/>
    <w:rsid w:val="17CC3C4A"/>
    <w:rsid w:val="183688B0"/>
    <w:rsid w:val="187E1703"/>
    <w:rsid w:val="1955AF65"/>
    <w:rsid w:val="198BE9D0"/>
    <w:rsid w:val="19D476C5"/>
    <w:rsid w:val="19F1D6BD"/>
    <w:rsid w:val="19F9CCBE"/>
    <w:rsid w:val="1A7F13D1"/>
    <w:rsid w:val="1AA20AAD"/>
    <w:rsid w:val="1ABD465F"/>
    <w:rsid w:val="1AEFBC81"/>
    <w:rsid w:val="1B52393B"/>
    <w:rsid w:val="1B733000"/>
    <w:rsid w:val="1BCC9DB5"/>
    <w:rsid w:val="1C470D50"/>
    <w:rsid w:val="1C4B4844"/>
    <w:rsid w:val="1CB95717"/>
    <w:rsid w:val="1CC8985E"/>
    <w:rsid w:val="1D09BDF9"/>
    <w:rsid w:val="1DB1C21F"/>
    <w:rsid w:val="1DD67BD2"/>
    <w:rsid w:val="1E0AADBE"/>
    <w:rsid w:val="1E1A0B20"/>
    <w:rsid w:val="1E2B18CB"/>
    <w:rsid w:val="1E4CD651"/>
    <w:rsid w:val="1E717A97"/>
    <w:rsid w:val="1EEE78AF"/>
    <w:rsid w:val="1F228B7D"/>
    <w:rsid w:val="1FE0B29F"/>
    <w:rsid w:val="201CF1F5"/>
    <w:rsid w:val="201F4DCB"/>
    <w:rsid w:val="202CF719"/>
    <w:rsid w:val="2036C59A"/>
    <w:rsid w:val="20433C20"/>
    <w:rsid w:val="204B3726"/>
    <w:rsid w:val="20AABCE3"/>
    <w:rsid w:val="212EB5F1"/>
    <w:rsid w:val="217506F1"/>
    <w:rsid w:val="2232283B"/>
    <w:rsid w:val="22A0C4B6"/>
    <w:rsid w:val="22A4B330"/>
    <w:rsid w:val="22F78411"/>
    <w:rsid w:val="2367AEE3"/>
    <w:rsid w:val="23AA666D"/>
    <w:rsid w:val="23E6EF93"/>
    <w:rsid w:val="240E7F54"/>
    <w:rsid w:val="249488DF"/>
    <w:rsid w:val="2497D4F7"/>
    <w:rsid w:val="2499FAEA"/>
    <w:rsid w:val="24B42EFD"/>
    <w:rsid w:val="24CFAEBA"/>
    <w:rsid w:val="251F2446"/>
    <w:rsid w:val="25529000"/>
    <w:rsid w:val="2570BB16"/>
    <w:rsid w:val="25796A58"/>
    <w:rsid w:val="25BF0DA5"/>
    <w:rsid w:val="261C9AEB"/>
    <w:rsid w:val="26D42202"/>
    <w:rsid w:val="278AAA21"/>
    <w:rsid w:val="27BF7EFA"/>
    <w:rsid w:val="27DC5F0E"/>
    <w:rsid w:val="284D21C7"/>
    <w:rsid w:val="288ADCEB"/>
    <w:rsid w:val="28A6A1CF"/>
    <w:rsid w:val="28AD6112"/>
    <w:rsid w:val="28B421DA"/>
    <w:rsid w:val="28C69F83"/>
    <w:rsid w:val="28C9EBE0"/>
    <w:rsid w:val="29024417"/>
    <w:rsid w:val="294F2C21"/>
    <w:rsid w:val="2964AEA5"/>
    <w:rsid w:val="29752EB4"/>
    <w:rsid w:val="2A23CF8C"/>
    <w:rsid w:val="2B5622F9"/>
    <w:rsid w:val="2BF23AD7"/>
    <w:rsid w:val="2BFDE3FC"/>
    <w:rsid w:val="2C8C52D4"/>
    <w:rsid w:val="2CB9B017"/>
    <w:rsid w:val="2CFD1EFF"/>
    <w:rsid w:val="2D3559F2"/>
    <w:rsid w:val="2D64BD69"/>
    <w:rsid w:val="2DB6B56C"/>
    <w:rsid w:val="2DD3DB25"/>
    <w:rsid w:val="2DEDD223"/>
    <w:rsid w:val="2E0DD429"/>
    <w:rsid w:val="2E14F767"/>
    <w:rsid w:val="2E49AED2"/>
    <w:rsid w:val="2E689D71"/>
    <w:rsid w:val="2E8077FD"/>
    <w:rsid w:val="2EC57E0A"/>
    <w:rsid w:val="2ECACA02"/>
    <w:rsid w:val="2EFF09EF"/>
    <w:rsid w:val="2F4A1AF1"/>
    <w:rsid w:val="2F63A07B"/>
    <w:rsid w:val="2FC95E89"/>
    <w:rsid w:val="2FE440EF"/>
    <w:rsid w:val="2FFB6D1A"/>
    <w:rsid w:val="30337107"/>
    <w:rsid w:val="3044A470"/>
    <w:rsid w:val="304745F4"/>
    <w:rsid w:val="30605441"/>
    <w:rsid w:val="3093C072"/>
    <w:rsid w:val="30F11A31"/>
    <w:rsid w:val="30F4F03B"/>
    <w:rsid w:val="30FF1C6B"/>
    <w:rsid w:val="3162008E"/>
    <w:rsid w:val="3162B32B"/>
    <w:rsid w:val="31EE223B"/>
    <w:rsid w:val="323615DA"/>
    <w:rsid w:val="32700FFF"/>
    <w:rsid w:val="3270183C"/>
    <w:rsid w:val="3290D843"/>
    <w:rsid w:val="32C266E3"/>
    <w:rsid w:val="32F34244"/>
    <w:rsid w:val="3325BBE2"/>
    <w:rsid w:val="33832710"/>
    <w:rsid w:val="33977303"/>
    <w:rsid w:val="33F7E85B"/>
    <w:rsid w:val="342ED697"/>
    <w:rsid w:val="343D291F"/>
    <w:rsid w:val="3456F6BC"/>
    <w:rsid w:val="347E4ABD"/>
    <w:rsid w:val="3492B756"/>
    <w:rsid w:val="34D0E82D"/>
    <w:rsid w:val="351EABC3"/>
    <w:rsid w:val="357D7407"/>
    <w:rsid w:val="358457C0"/>
    <w:rsid w:val="36472832"/>
    <w:rsid w:val="3714124E"/>
    <w:rsid w:val="37B23AE9"/>
    <w:rsid w:val="37B98FAA"/>
    <w:rsid w:val="37D21D6E"/>
    <w:rsid w:val="38753B49"/>
    <w:rsid w:val="387B4FE7"/>
    <w:rsid w:val="389C8996"/>
    <w:rsid w:val="38AE0AC8"/>
    <w:rsid w:val="38E2A8B7"/>
    <w:rsid w:val="38EA7721"/>
    <w:rsid w:val="38ED2797"/>
    <w:rsid w:val="38F9D57D"/>
    <w:rsid w:val="3940731D"/>
    <w:rsid w:val="39CF582E"/>
    <w:rsid w:val="3A289ACD"/>
    <w:rsid w:val="3A2BB298"/>
    <w:rsid w:val="3A52FC99"/>
    <w:rsid w:val="3A9B38AB"/>
    <w:rsid w:val="3ADCA0DB"/>
    <w:rsid w:val="3B1AB940"/>
    <w:rsid w:val="3B5E4147"/>
    <w:rsid w:val="3B649126"/>
    <w:rsid w:val="3BC12154"/>
    <w:rsid w:val="3BD62543"/>
    <w:rsid w:val="3BDD5D65"/>
    <w:rsid w:val="3C3E20B6"/>
    <w:rsid w:val="3D0A956D"/>
    <w:rsid w:val="3D7736E6"/>
    <w:rsid w:val="3DD500A2"/>
    <w:rsid w:val="3DF51AC4"/>
    <w:rsid w:val="3E5E68CE"/>
    <w:rsid w:val="3E7C5833"/>
    <w:rsid w:val="3ED53F2F"/>
    <w:rsid w:val="3ED82437"/>
    <w:rsid w:val="3F01F1F7"/>
    <w:rsid w:val="3F053586"/>
    <w:rsid w:val="3F190099"/>
    <w:rsid w:val="3F1DF856"/>
    <w:rsid w:val="3F1EFA6E"/>
    <w:rsid w:val="3F8D39F4"/>
    <w:rsid w:val="4056729F"/>
    <w:rsid w:val="40A2685B"/>
    <w:rsid w:val="41040068"/>
    <w:rsid w:val="4126EC69"/>
    <w:rsid w:val="419C4BA4"/>
    <w:rsid w:val="41A361ED"/>
    <w:rsid w:val="41B850B9"/>
    <w:rsid w:val="41FCB840"/>
    <w:rsid w:val="4275DD27"/>
    <w:rsid w:val="427807DF"/>
    <w:rsid w:val="42A89D1B"/>
    <w:rsid w:val="42CF2DC8"/>
    <w:rsid w:val="42DEA0ED"/>
    <w:rsid w:val="42E248E2"/>
    <w:rsid w:val="42E96D58"/>
    <w:rsid w:val="42EA5F8F"/>
    <w:rsid w:val="432B99FA"/>
    <w:rsid w:val="43301E51"/>
    <w:rsid w:val="43995505"/>
    <w:rsid w:val="43B21EB8"/>
    <w:rsid w:val="43C8406E"/>
    <w:rsid w:val="43D74CA4"/>
    <w:rsid w:val="4423A272"/>
    <w:rsid w:val="445893AB"/>
    <w:rsid w:val="44590ACF"/>
    <w:rsid w:val="4562CA7D"/>
    <w:rsid w:val="456311AC"/>
    <w:rsid w:val="462CC4DE"/>
    <w:rsid w:val="4647B42D"/>
    <w:rsid w:val="466CC4D7"/>
    <w:rsid w:val="4673D789"/>
    <w:rsid w:val="46E41B60"/>
    <w:rsid w:val="471EB044"/>
    <w:rsid w:val="4727D7ED"/>
    <w:rsid w:val="474128CF"/>
    <w:rsid w:val="47A99BBF"/>
    <w:rsid w:val="47C276A4"/>
    <w:rsid w:val="4880868A"/>
    <w:rsid w:val="48922A68"/>
    <w:rsid w:val="48946CCA"/>
    <w:rsid w:val="48F3750A"/>
    <w:rsid w:val="48F998CC"/>
    <w:rsid w:val="491588C0"/>
    <w:rsid w:val="493F089C"/>
    <w:rsid w:val="4955FF12"/>
    <w:rsid w:val="49683C24"/>
    <w:rsid w:val="497B9EA9"/>
    <w:rsid w:val="498D0051"/>
    <w:rsid w:val="49A0F014"/>
    <w:rsid w:val="49B03A41"/>
    <w:rsid w:val="49B0DE38"/>
    <w:rsid w:val="4A5B3CE7"/>
    <w:rsid w:val="4A886DAD"/>
    <w:rsid w:val="4A8AEBF1"/>
    <w:rsid w:val="4AC1459A"/>
    <w:rsid w:val="4B00B61F"/>
    <w:rsid w:val="4BD4B440"/>
    <w:rsid w:val="4BEC2B65"/>
    <w:rsid w:val="4C18BBE0"/>
    <w:rsid w:val="4C25806C"/>
    <w:rsid w:val="4C448036"/>
    <w:rsid w:val="4C4DB79B"/>
    <w:rsid w:val="4C84ED93"/>
    <w:rsid w:val="4CCF3FAA"/>
    <w:rsid w:val="4CD80B2C"/>
    <w:rsid w:val="4CEAD1A2"/>
    <w:rsid w:val="4D43F195"/>
    <w:rsid w:val="4D78081B"/>
    <w:rsid w:val="4DBB8005"/>
    <w:rsid w:val="4DE223C7"/>
    <w:rsid w:val="4E91D78F"/>
    <w:rsid w:val="4EBC4978"/>
    <w:rsid w:val="4F204E95"/>
    <w:rsid w:val="4F4AD979"/>
    <w:rsid w:val="4F924EC8"/>
    <w:rsid w:val="4F9C5592"/>
    <w:rsid w:val="4FEB90EA"/>
    <w:rsid w:val="503C10EC"/>
    <w:rsid w:val="50620D8E"/>
    <w:rsid w:val="50D9D1FC"/>
    <w:rsid w:val="50DD0FAF"/>
    <w:rsid w:val="50E48675"/>
    <w:rsid w:val="511BD24B"/>
    <w:rsid w:val="5149622B"/>
    <w:rsid w:val="51751B8B"/>
    <w:rsid w:val="51DC4AC3"/>
    <w:rsid w:val="5291943C"/>
    <w:rsid w:val="52C05924"/>
    <w:rsid w:val="52D6CF0F"/>
    <w:rsid w:val="53320FEC"/>
    <w:rsid w:val="536173E1"/>
    <w:rsid w:val="538CF9AD"/>
    <w:rsid w:val="53E4FAF3"/>
    <w:rsid w:val="5439E933"/>
    <w:rsid w:val="543D8586"/>
    <w:rsid w:val="546610AB"/>
    <w:rsid w:val="54AAA7C9"/>
    <w:rsid w:val="54E4C1B3"/>
    <w:rsid w:val="559BEFE5"/>
    <w:rsid w:val="55D5F44E"/>
    <w:rsid w:val="55F4BB2A"/>
    <w:rsid w:val="55FDF5AA"/>
    <w:rsid w:val="56411AC2"/>
    <w:rsid w:val="564E3E2A"/>
    <w:rsid w:val="5668C6CD"/>
    <w:rsid w:val="57299636"/>
    <w:rsid w:val="573E0B46"/>
    <w:rsid w:val="575BAA7E"/>
    <w:rsid w:val="57789F17"/>
    <w:rsid w:val="57D09DA5"/>
    <w:rsid w:val="58001C0C"/>
    <w:rsid w:val="581EF385"/>
    <w:rsid w:val="584F30BE"/>
    <w:rsid w:val="586D92D3"/>
    <w:rsid w:val="58908DE7"/>
    <w:rsid w:val="58926105"/>
    <w:rsid w:val="58967A58"/>
    <w:rsid w:val="58B21C95"/>
    <w:rsid w:val="59097B9D"/>
    <w:rsid w:val="597120CC"/>
    <w:rsid w:val="5A3BBAFF"/>
    <w:rsid w:val="5AFA21FD"/>
    <w:rsid w:val="5B2C5933"/>
    <w:rsid w:val="5B523391"/>
    <w:rsid w:val="5B5A088C"/>
    <w:rsid w:val="5C797937"/>
    <w:rsid w:val="5CAFE6A4"/>
    <w:rsid w:val="5D26E541"/>
    <w:rsid w:val="5D52543F"/>
    <w:rsid w:val="5DEA7DCA"/>
    <w:rsid w:val="5E251FF0"/>
    <w:rsid w:val="5E34BD40"/>
    <w:rsid w:val="5E63733C"/>
    <w:rsid w:val="5EB548D6"/>
    <w:rsid w:val="5EEB0D29"/>
    <w:rsid w:val="5F0B3F91"/>
    <w:rsid w:val="5F2FD69A"/>
    <w:rsid w:val="5F59BA95"/>
    <w:rsid w:val="5F9A4799"/>
    <w:rsid w:val="5FF66764"/>
    <w:rsid w:val="600B6368"/>
    <w:rsid w:val="60AD6836"/>
    <w:rsid w:val="613ABD14"/>
    <w:rsid w:val="625C9D00"/>
    <w:rsid w:val="628BF545"/>
    <w:rsid w:val="62DA2C86"/>
    <w:rsid w:val="6351A715"/>
    <w:rsid w:val="635B55D7"/>
    <w:rsid w:val="63AFB25E"/>
    <w:rsid w:val="63FEF35C"/>
    <w:rsid w:val="64F432CF"/>
    <w:rsid w:val="65472FE1"/>
    <w:rsid w:val="655A3650"/>
    <w:rsid w:val="65617AA0"/>
    <w:rsid w:val="65839499"/>
    <w:rsid w:val="65CF4251"/>
    <w:rsid w:val="6642DB74"/>
    <w:rsid w:val="666B37C1"/>
    <w:rsid w:val="66727F9B"/>
    <w:rsid w:val="66D8F261"/>
    <w:rsid w:val="67542D1C"/>
    <w:rsid w:val="676C833C"/>
    <w:rsid w:val="67721BFE"/>
    <w:rsid w:val="678BA94D"/>
    <w:rsid w:val="679EEB22"/>
    <w:rsid w:val="67B0E0CC"/>
    <w:rsid w:val="67B51543"/>
    <w:rsid w:val="681DBA59"/>
    <w:rsid w:val="6899106F"/>
    <w:rsid w:val="68DED1EE"/>
    <w:rsid w:val="6971A2B6"/>
    <w:rsid w:val="69AADFC3"/>
    <w:rsid w:val="6A558351"/>
    <w:rsid w:val="6A93AAEB"/>
    <w:rsid w:val="6AB22F11"/>
    <w:rsid w:val="6B780B24"/>
    <w:rsid w:val="6C0AA7AD"/>
    <w:rsid w:val="6C508AF1"/>
    <w:rsid w:val="6C765AFB"/>
    <w:rsid w:val="6C84BEB6"/>
    <w:rsid w:val="6CADFC1F"/>
    <w:rsid w:val="6CC32A7E"/>
    <w:rsid w:val="6CE4CBC3"/>
    <w:rsid w:val="6D0CFE71"/>
    <w:rsid w:val="6D14F7B4"/>
    <w:rsid w:val="6D8D743D"/>
    <w:rsid w:val="6DA31E12"/>
    <w:rsid w:val="6DC2CCC5"/>
    <w:rsid w:val="6DE563E8"/>
    <w:rsid w:val="6E4379C8"/>
    <w:rsid w:val="6EBCF55F"/>
    <w:rsid w:val="6EBF9306"/>
    <w:rsid w:val="6F82829E"/>
    <w:rsid w:val="6F914405"/>
    <w:rsid w:val="6FAEDCE1"/>
    <w:rsid w:val="70523B54"/>
    <w:rsid w:val="705397F3"/>
    <w:rsid w:val="70571368"/>
    <w:rsid w:val="70D219C8"/>
    <w:rsid w:val="70DB3873"/>
    <w:rsid w:val="7165768E"/>
    <w:rsid w:val="71CEF4D2"/>
    <w:rsid w:val="71EC7A5C"/>
    <w:rsid w:val="71EFBE89"/>
    <w:rsid w:val="723E08D7"/>
    <w:rsid w:val="72646C09"/>
    <w:rsid w:val="72C7193E"/>
    <w:rsid w:val="734634EA"/>
    <w:rsid w:val="735178A3"/>
    <w:rsid w:val="7355B5E3"/>
    <w:rsid w:val="738BE61E"/>
    <w:rsid w:val="73A1FFDF"/>
    <w:rsid w:val="73D8FB7F"/>
    <w:rsid w:val="73E0D416"/>
    <w:rsid w:val="73EA92ED"/>
    <w:rsid w:val="745B3CF4"/>
    <w:rsid w:val="7476F853"/>
    <w:rsid w:val="75125A54"/>
    <w:rsid w:val="75A844DA"/>
    <w:rsid w:val="75AD151A"/>
    <w:rsid w:val="75E149E9"/>
    <w:rsid w:val="7650488F"/>
    <w:rsid w:val="7662C071"/>
    <w:rsid w:val="76AA812F"/>
    <w:rsid w:val="76DBD89F"/>
    <w:rsid w:val="76DFA5C0"/>
    <w:rsid w:val="76E74D2E"/>
    <w:rsid w:val="771274D4"/>
    <w:rsid w:val="77CA0428"/>
    <w:rsid w:val="77DC46DE"/>
    <w:rsid w:val="77E8F97B"/>
    <w:rsid w:val="7908DE7B"/>
    <w:rsid w:val="790ECB87"/>
    <w:rsid w:val="791002BC"/>
    <w:rsid w:val="79168461"/>
    <w:rsid w:val="7947B1C2"/>
    <w:rsid w:val="79491980"/>
    <w:rsid w:val="795D23AA"/>
    <w:rsid w:val="7A1E7212"/>
    <w:rsid w:val="7A67713A"/>
    <w:rsid w:val="7A68380A"/>
    <w:rsid w:val="7A7ACE04"/>
    <w:rsid w:val="7AEE5FAE"/>
    <w:rsid w:val="7B086DFF"/>
    <w:rsid w:val="7B5CCDA2"/>
    <w:rsid w:val="7B99D218"/>
    <w:rsid w:val="7B9A0067"/>
    <w:rsid w:val="7BA2CD5A"/>
    <w:rsid w:val="7BA3B40D"/>
    <w:rsid w:val="7BD18861"/>
    <w:rsid w:val="7BF7133A"/>
    <w:rsid w:val="7C48B4C4"/>
    <w:rsid w:val="7C4A30C8"/>
    <w:rsid w:val="7C88D6D5"/>
    <w:rsid w:val="7CA19DFD"/>
    <w:rsid w:val="7CA73E37"/>
    <w:rsid w:val="7CC96798"/>
    <w:rsid w:val="7D659E66"/>
    <w:rsid w:val="7DAA5995"/>
    <w:rsid w:val="7DE568EC"/>
    <w:rsid w:val="7E08200E"/>
    <w:rsid w:val="7E095F2E"/>
    <w:rsid w:val="7E2B656E"/>
    <w:rsid w:val="7EB9700E"/>
    <w:rsid w:val="7F0468E7"/>
    <w:rsid w:val="7F136D85"/>
    <w:rsid w:val="7F1DA10D"/>
    <w:rsid w:val="7F1E4172"/>
    <w:rsid w:val="7F4CB26E"/>
    <w:rsid w:val="7FA1DF69"/>
    <w:rsid w:val="7FFBC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5ED9"/>
  <w15:chartTrackingRefBased/>
  <w15:docId w15:val="{CA2B6B0B-1C1F-44F3-857F-30537390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BA2"/>
    <w:pPr>
      <w:ind w:left="720"/>
      <w:contextualSpacing/>
    </w:pPr>
  </w:style>
  <w:style w:type="paragraph" w:styleId="NoSpacing">
    <w:name w:val="No Spacing"/>
    <w:uiPriority w:val="1"/>
    <w:qFormat/>
    <w:rsid w:val="00C9005D"/>
    <w:pPr>
      <w:spacing w:after="0" w:line="240" w:lineRule="auto"/>
    </w:pPr>
  </w:style>
  <w:style w:type="character" w:styleId="CommentReference">
    <w:name w:val="annotation reference"/>
    <w:basedOn w:val="DefaultParagraphFont"/>
    <w:uiPriority w:val="99"/>
    <w:semiHidden/>
    <w:unhideWhenUsed/>
    <w:rsid w:val="00DE5FE6"/>
    <w:rPr>
      <w:sz w:val="16"/>
      <w:szCs w:val="16"/>
    </w:rPr>
  </w:style>
  <w:style w:type="paragraph" w:styleId="CommentText">
    <w:name w:val="annotation text"/>
    <w:basedOn w:val="Normal"/>
    <w:link w:val="CommentTextChar"/>
    <w:uiPriority w:val="99"/>
    <w:semiHidden/>
    <w:unhideWhenUsed/>
    <w:rsid w:val="00DE5FE6"/>
    <w:pPr>
      <w:spacing w:line="240" w:lineRule="auto"/>
    </w:pPr>
    <w:rPr>
      <w:sz w:val="20"/>
      <w:szCs w:val="20"/>
    </w:rPr>
  </w:style>
  <w:style w:type="character" w:customStyle="1" w:styleId="CommentTextChar">
    <w:name w:val="Comment Text Char"/>
    <w:basedOn w:val="DefaultParagraphFont"/>
    <w:link w:val="CommentText"/>
    <w:uiPriority w:val="99"/>
    <w:semiHidden/>
    <w:rsid w:val="00DE5FE6"/>
    <w:rPr>
      <w:sz w:val="20"/>
      <w:szCs w:val="20"/>
    </w:rPr>
  </w:style>
  <w:style w:type="paragraph" w:styleId="CommentSubject">
    <w:name w:val="annotation subject"/>
    <w:basedOn w:val="CommentText"/>
    <w:next w:val="CommentText"/>
    <w:link w:val="CommentSubjectChar"/>
    <w:uiPriority w:val="99"/>
    <w:semiHidden/>
    <w:unhideWhenUsed/>
    <w:rsid w:val="00DE5FE6"/>
    <w:rPr>
      <w:b/>
      <w:bCs/>
    </w:rPr>
  </w:style>
  <w:style w:type="character" w:customStyle="1" w:styleId="CommentSubjectChar">
    <w:name w:val="Comment Subject Char"/>
    <w:basedOn w:val="CommentTextChar"/>
    <w:link w:val="CommentSubject"/>
    <w:uiPriority w:val="99"/>
    <w:semiHidden/>
    <w:rsid w:val="00DE5FE6"/>
    <w:rPr>
      <w:b/>
      <w:bCs/>
      <w:sz w:val="20"/>
      <w:szCs w:val="20"/>
    </w:rPr>
  </w:style>
  <w:style w:type="paragraph" w:styleId="BalloonText">
    <w:name w:val="Balloon Text"/>
    <w:basedOn w:val="Normal"/>
    <w:link w:val="BalloonTextChar"/>
    <w:uiPriority w:val="99"/>
    <w:semiHidden/>
    <w:unhideWhenUsed/>
    <w:rsid w:val="00DE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E6"/>
    <w:rPr>
      <w:rFonts w:ascii="Segoe UI" w:hAnsi="Segoe UI" w:cs="Segoe UI"/>
      <w:sz w:val="18"/>
      <w:szCs w:val="18"/>
    </w:rPr>
  </w:style>
  <w:style w:type="paragraph" w:customStyle="1" w:styleId="paragraph">
    <w:name w:val="paragraph"/>
    <w:basedOn w:val="Normal"/>
    <w:rsid w:val="0061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0D6A"/>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4465">
      <w:bodyDiv w:val="1"/>
      <w:marLeft w:val="0"/>
      <w:marRight w:val="0"/>
      <w:marTop w:val="0"/>
      <w:marBottom w:val="0"/>
      <w:divBdr>
        <w:top w:val="none" w:sz="0" w:space="0" w:color="auto"/>
        <w:left w:val="none" w:sz="0" w:space="0" w:color="auto"/>
        <w:bottom w:val="none" w:sz="0" w:space="0" w:color="auto"/>
        <w:right w:val="none" w:sz="0" w:space="0" w:color="auto"/>
      </w:divBdr>
    </w:div>
    <w:div w:id="864490198">
      <w:bodyDiv w:val="1"/>
      <w:marLeft w:val="0"/>
      <w:marRight w:val="0"/>
      <w:marTop w:val="0"/>
      <w:marBottom w:val="0"/>
      <w:divBdr>
        <w:top w:val="none" w:sz="0" w:space="0" w:color="auto"/>
        <w:left w:val="none" w:sz="0" w:space="0" w:color="auto"/>
        <w:bottom w:val="none" w:sz="0" w:space="0" w:color="auto"/>
        <w:right w:val="none" w:sz="0" w:space="0" w:color="auto"/>
      </w:divBdr>
    </w:div>
    <w:div w:id="15465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7" ma:contentTypeDescription="Create a new document." ma:contentTypeScope="" ma:versionID="01b0844893f633b44c86b62039d3e741">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85d1f5b343d7e38c38672a4504cd0851"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9209C-8D83-472B-942E-DC124369C1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F2E18A-00B1-4267-9D34-E8B5F09C831C}">
  <ds:schemaRefs>
    <ds:schemaRef ds:uri="http://schemas.microsoft.com/sharepoint/v3/contenttype/forms"/>
  </ds:schemaRefs>
</ds:datastoreItem>
</file>

<file path=customXml/itemProps3.xml><?xml version="1.0" encoding="utf-8"?>
<ds:datastoreItem xmlns:ds="http://schemas.openxmlformats.org/officeDocument/2006/customXml" ds:itemID="{6C43DE87-3046-476C-B1C3-D869FE2E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b972-0b35-4356-939b-7cf22708d79a"/>
    <ds:schemaRef ds:uri="060a82f8-d967-4b12-b40e-d98873453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Wolfersperger, Tanya</dc:creator>
  <cp:keywords/>
  <dc:description/>
  <cp:lastModifiedBy>Wolfersperger, Tanya</cp:lastModifiedBy>
  <cp:revision>162</cp:revision>
  <dcterms:created xsi:type="dcterms:W3CDTF">2020-09-28T23:40:00Z</dcterms:created>
  <dcterms:modified xsi:type="dcterms:W3CDTF">2020-10-16T23:25:00Z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