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F1B791" w14:textId="77777777" w:rsidR="00DE267D" w:rsidRPr="002C6FD0" w:rsidRDefault="00DE267D" w:rsidP="00240FAE">
      <w:pPr>
        <w:pStyle w:val="Title1"/>
        <w:rPr>
          <w:color w:val="auto"/>
        </w:rPr>
        <w:sectPr w:rsidR="00DE267D" w:rsidRPr="002C6FD0" w:rsidSect="00366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0" w:bottom="0" w:left="0" w:header="0" w:footer="0" w:gutter="0"/>
          <w:pgNumType w:start="1"/>
          <w:cols w:space="720"/>
          <w:titlePg/>
          <w:docGrid w:linePitch="326"/>
        </w:sectPr>
      </w:pPr>
    </w:p>
    <w:p w14:paraId="4F61C950" w14:textId="79A62F5E" w:rsidR="00CE018A" w:rsidRPr="002C6FD0" w:rsidRDefault="00FD6DD5" w:rsidP="00240FAE">
      <w:pPr>
        <w:pStyle w:val="Title1"/>
        <w:rPr>
          <w:color w:val="auto"/>
          <w:sz w:val="32"/>
          <w:szCs w:val="32"/>
          <w:lang w:val="es-MX"/>
        </w:rPr>
      </w:pPr>
      <w:r w:rsidRPr="002C6FD0">
        <w:rPr>
          <w:color w:val="auto"/>
          <w:sz w:val="32"/>
          <w:szCs w:val="32"/>
          <w:lang w:val="es-MX"/>
        </w:rPr>
        <w:t>Program</w:t>
      </w:r>
      <w:r w:rsidR="00A8573C" w:rsidRPr="002C6FD0">
        <w:rPr>
          <w:color w:val="auto"/>
          <w:sz w:val="32"/>
          <w:szCs w:val="32"/>
          <w:lang w:val="es-MX"/>
        </w:rPr>
        <w:t xml:space="preserve">a </w:t>
      </w:r>
      <w:r w:rsidR="00947690">
        <w:rPr>
          <w:color w:val="auto"/>
          <w:sz w:val="32"/>
          <w:szCs w:val="32"/>
          <w:lang w:val="es-MX"/>
        </w:rPr>
        <w:t>para personas con discapacid</w:t>
      </w:r>
      <w:r w:rsidR="005C589D">
        <w:rPr>
          <w:color w:val="auto"/>
          <w:sz w:val="32"/>
          <w:szCs w:val="32"/>
          <w:lang w:val="es-MX"/>
        </w:rPr>
        <w:t>ad</w:t>
      </w:r>
    </w:p>
    <w:p w14:paraId="1C9DA22B" w14:textId="3353BBB0" w:rsidR="007A44EB" w:rsidRPr="002C6FD0" w:rsidRDefault="00A8573C" w:rsidP="00240FAE">
      <w:pPr>
        <w:pStyle w:val="Title1"/>
        <w:rPr>
          <w:color w:val="auto"/>
          <w:sz w:val="32"/>
          <w:szCs w:val="32"/>
          <w:lang w:val="es-MX"/>
        </w:rPr>
      </w:pPr>
      <w:r w:rsidRPr="002C6FD0">
        <w:rPr>
          <w:color w:val="auto"/>
          <w:sz w:val="32"/>
          <w:szCs w:val="32"/>
          <w:lang w:val="es-MX"/>
        </w:rPr>
        <w:t xml:space="preserve">Oportunidad de financiamiento </w:t>
      </w:r>
      <w:r w:rsidR="005C589D">
        <w:rPr>
          <w:color w:val="auto"/>
          <w:sz w:val="32"/>
          <w:szCs w:val="32"/>
          <w:lang w:val="es-MX"/>
        </w:rPr>
        <w:t>d</w:t>
      </w:r>
      <w:r w:rsidRPr="002C6FD0">
        <w:rPr>
          <w:color w:val="auto"/>
          <w:sz w:val="32"/>
          <w:szCs w:val="32"/>
          <w:lang w:val="es-MX"/>
        </w:rPr>
        <w:t xml:space="preserve">el liderazgo </w:t>
      </w:r>
      <w:r w:rsidR="00FF3499" w:rsidRPr="002C6FD0">
        <w:rPr>
          <w:color w:val="auto"/>
          <w:sz w:val="32"/>
          <w:szCs w:val="32"/>
          <w:lang w:val="es-MX"/>
        </w:rPr>
        <w:t>de personas con</w:t>
      </w:r>
      <w:r w:rsidRPr="002C6FD0">
        <w:rPr>
          <w:color w:val="auto"/>
          <w:sz w:val="32"/>
          <w:szCs w:val="32"/>
          <w:lang w:val="es-MX"/>
        </w:rPr>
        <w:t xml:space="preserve"> discapacidad</w:t>
      </w:r>
      <w:r w:rsidR="005C589D">
        <w:rPr>
          <w:color w:val="auto"/>
          <w:sz w:val="32"/>
          <w:szCs w:val="32"/>
          <w:lang w:val="es-MX"/>
        </w:rPr>
        <w:t xml:space="preserve"> 2020-2021</w:t>
      </w:r>
    </w:p>
    <w:p w14:paraId="69EFCF4D" w14:textId="3B8AED66" w:rsidR="00F46E2B" w:rsidRPr="002C6FD0" w:rsidRDefault="00A8573C" w:rsidP="00C237E9">
      <w:pPr>
        <w:pStyle w:val="NoSpacing"/>
        <w:spacing w:after="120"/>
        <w:rPr>
          <w:color w:val="auto"/>
          <w:lang w:val="es-MX"/>
        </w:rPr>
      </w:pPr>
      <w:r w:rsidRPr="002C6FD0">
        <w:rPr>
          <w:color w:val="auto"/>
          <w:lang w:val="es-MX"/>
        </w:rPr>
        <w:t>Antecedentes</w:t>
      </w:r>
      <w:r w:rsidR="005D38A4" w:rsidRPr="002C6FD0">
        <w:rPr>
          <w:color w:val="auto"/>
          <w:lang w:val="es-MX"/>
        </w:rPr>
        <w:t xml:space="preserve"> </w:t>
      </w:r>
    </w:p>
    <w:p w14:paraId="0BAE544C" w14:textId="0868A5FE" w:rsidR="00A8573C" w:rsidRPr="005C589D" w:rsidRDefault="00A8573C" w:rsidP="005C589D">
      <w:pPr>
        <w:spacing w:before="120" w:after="240"/>
        <w:rPr>
          <w:rFonts w:ascii="Open Sans" w:hAnsi="Open Sans" w:cs="Open Sans"/>
          <w:b/>
          <w:bCs/>
          <w:sz w:val="22"/>
          <w:szCs w:val="22"/>
        </w:rPr>
      </w:pPr>
      <w:r w:rsidRPr="005C589D">
        <w:rPr>
          <w:rFonts w:ascii="Open Sans" w:hAnsi="Open Sans" w:cs="Open Sans"/>
          <w:b/>
          <w:bCs/>
          <w:sz w:val="22"/>
          <w:szCs w:val="22"/>
        </w:rPr>
        <w:t>Nuestro apoyo a la participación de la comunidad de personas con discapacidad adquiere una nueva forma</w:t>
      </w:r>
    </w:p>
    <w:p w14:paraId="39E49E3C" w14:textId="6DB3A4FC" w:rsidR="00A8573C" w:rsidRPr="005C589D" w:rsidRDefault="00A8573C" w:rsidP="005C589D">
      <w:pPr>
        <w:spacing w:after="240"/>
        <w:rPr>
          <w:rFonts w:ascii="Open Sans" w:hAnsi="Open Sans" w:cs="Open Sans"/>
          <w:sz w:val="22"/>
          <w:szCs w:val="22"/>
          <w:lang w:val="es-MX"/>
        </w:rPr>
      </w:pPr>
      <w:r w:rsidRPr="005C589D">
        <w:rPr>
          <w:rFonts w:ascii="Open Sans" w:hAnsi="Open Sans" w:cs="Open Sans"/>
          <w:sz w:val="22"/>
          <w:szCs w:val="22"/>
          <w:lang w:val="es-MX"/>
        </w:rPr>
        <w:t xml:space="preserve">Civic Life apoya a las comunidades para que </w:t>
      </w:r>
      <w:r w:rsidR="005C589D">
        <w:rPr>
          <w:rFonts w:ascii="Open Sans" w:hAnsi="Open Sans" w:cs="Open Sans"/>
          <w:sz w:val="22"/>
          <w:szCs w:val="22"/>
          <w:lang w:val="es-MX"/>
        </w:rPr>
        <w:t>colaboren</w:t>
      </w:r>
      <w:r w:rsidR="00FF3499" w:rsidRPr="005C589D">
        <w:rPr>
          <w:rFonts w:ascii="Open Sans" w:hAnsi="Open Sans" w:cs="Open Sans"/>
          <w:sz w:val="22"/>
          <w:szCs w:val="22"/>
          <w:lang w:val="es-MX"/>
        </w:rPr>
        <w:t xml:space="preserve"> de muchas maneras, </w:t>
      </w:r>
      <w:r w:rsidRPr="005C589D">
        <w:rPr>
          <w:rFonts w:ascii="Open Sans" w:hAnsi="Open Sans" w:cs="Open Sans"/>
          <w:sz w:val="22"/>
          <w:szCs w:val="22"/>
          <w:lang w:val="es-MX"/>
        </w:rPr>
        <w:t xml:space="preserve">entre sí y con el gobierno. Nos esforzamos por responder a las necesidades de la comunidad y </w:t>
      </w:r>
      <w:r w:rsidR="005C589D">
        <w:rPr>
          <w:rFonts w:ascii="Open Sans" w:hAnsi="Open Sans" w:cs="Open Sans"/>
          <w:sz w:val="22"/>
          <w:szCs w:val="22"/>
          <w:lang w:val="es-MX"/>
        </w:rPr>
        <w:t>a la época</w:t>
      </w:r>
      <w:r w:rsidRPr="005C589D">
        <w:rPr>
          <w:rFonts w:ascii="Open Sans" w:hAnsi="Open Sans" w:cs="Open Sans"/>
          <w:sz w:val="22"/>
          <w:szCs w:val="22"/>
          <w:lang w:val="es-MX"/>
        </w:rPr>
        <w:t xml:space="preserve"> </w:t>
      </w:r>
      <w:r w:rsidR="005C589D">
        <w:rPr>
          <w:rFonts w:ascii="Open Sans" w:hAnsi="Open Sans" w:cs="Open Sans"/>
          <w:sz w:val="22"/>
          <w:szCs w:val="22"/>
          <w:lang w:val="es-MX"/>
        </w:rPr>
        <w:t xml:space="preserve">en </w:t>
      </w:r>
      <w:r w:rsidRPr="005C589D">
        <w:rPr>
          <w:rFonts w:ascii="Open Sans" w:hAnsi="Open Sans" w:cs="Open Sans"/>
          <w:sz w:val="22"/>
          <w:szCs w:val="22"/>
          <w:lang w:val="es-MX"/>
        </w:rPr>
        <w:t>que vivimos</w:t>
      </w:r>
      <w:r w:rsidR="00024E6D">
        <w:rPr>
          <w:rFonts w:ascii="Open Sans" w:hAnsi="Open Sans" w:cs="Open Sans"/>
          <w:sz w:val="22"/>
          <w:szCs w:val="22"/>
          <w:lang w:val="es-MX"/>
        </w:rPr>
        <w:t>.</w:t>
      </w:r>
      <w:r w:rsidR="005C589D">
        <w:rPr>
          <w:rFonts w:ascii="Open Sans" w:hAnsi="Open Sans" w:cs="Open Sans"/>
          <w:sz w:val="22"/>
          <w:szCs w:val="22"/>
          <w:lang w:val="es-MX"/>
        </w:rPr>
        <w:t xml:space="preserve"> </w:t>
      </w:r>
      <w:r w:rsidR="00024E6D">
        <w:rPr>
          <w:rFonts w:ascii="Open Sans" w:hAnsi="Open Sans" w:cs="Open Sans"/>
          <w:sz w:val="22"/>
          <w:szCs w:val="22"/>
          <w:lang w:val="es-MX"/>
        </w:rPr>
        <w:t>En particular, en estos tiempos</w:t>
      </w:r>
      <w:r w:rsidRPr="005C589D">
        <w:rPr>
          <w:rFonts w:ascii="Open Sans" w:hAnsi="Open Sans" w:cs="Open Sans"/>
          <w:sz w:val="22"/>
          <w:szCs w:val="22"/>
          <w:lang w:val="es-MX"/>
        </w:rPr>
        <w:t xml:space="preserve"> de COVID-19 y </w:t>
      </w:r>
      <w:r w:rsidR="00024E6D">
        <w:rPr>
          <w:rFonts w:ascii="Open Sans" w:hAnsi="Open Sans" w:cs="Open Sans"/>
          <w:sz w:val="22"/>
          <w:szCs w:val="22"/>
          <w:lang w:val="es-MX"/>
        </w:rPr>
        <w:t xml:space="preserve">de </w:t>
      </w:r>
      <w:r w:rsidRPr="005C589D">
        <w:rPr>
          <w:rFonts w:ascii="Open Sans" w:hAnsi="Open Sans" w:cs="Open Sans"/>
          <w:sz w:val="22"/>
          <w:szCs w:val="22"/>
          <w:lang w:val="es-MX"/>
        </w:rPr>
        <w:t xml:space="preserve">levantamientos por la justicia racial, es importante que </w:t>
      </w:r>
      <w:r w:rsidR="00B77041" w:rsidRPr="005C589D">
        <w:rPr>
          <w:rFonts w:ascii="Open Sans" w:hAnsi="Open Sans" w:cs="Open Sans"/>
          <w:sz w:val="22"/>
          <w:szCs w:val="22"/>
          <w:lang w:val="es-MX"/>
        </w:rPr>
        <w:t>analicemos nuevamente</w:t>
      </w:r>
      <w:r w:rsidRPr="005C589D">
        <w:rPr>
          <w:rFonts w:ascii="Open Sans" w:hAnsi="Open Sans" w:cs="Open Sans"/>
          <w:sz w:val="22"/>
          <w:szCs w:val="22"/>
          <w:lang w:val="es-MX"/>
        </w:rPr>
        <w:t xml:space="preserve"> nuestras suposiciones sobre cómo </w:t>
      </w:r>
      <w:r w:rsidR="00024E6D">
        <w:rPr>
          <w:rFonts w:ascii="Open Sans" w:hAnsi="Open Sans" w:cs="Open Sans"/>
          <w:sz w:val="22"/>
          <w:szCs w:val="22"/>
          <w:lang w:val="es-MX"/>
        </w:rPr>
        <w:t>se deben brindar</w:t>
      </w:r>
      <w:r w:rsidRPr="005C589D">
        <w:rPr>
          <w:rFonts w:ascii="Open Sans" w:hAnsi="Open Sans" w:cs="Open Sans"/>
          <w:sz w:val="22"/>
          <w:szCs w:val="22"/>
          <w:lang w:val="es-MX"/>
        </w:rPr>
        <w:t xml:space="preserve"> recursos a los grupos y qué tipo de </w:t>
      </w:r>
      <w:r w:rsidR="00024E6D">
        <w:rPr>
          <w:rFonts w:ascii="Open Sans" w:hAnsi="Open Sans" w:cs="Open Sans"/>
          <w:sz w:val="22"/>
          <w:szCs w:val="22"/>
          <w:lang w:val="es-MX"/>
        </w:rPr>
        <w:t>actividades</w:t>
      </w:r>
      <w:r w:rsidRPr="005C589D">
        <w:rPr>
          <w:rFonts w:ascii="Open Sans" w:hAnsi="Open Sans" w:cs="Open Sans"/>
          <w:sz w:val="22"/>
          <w:szCs w:val="22"/>
          <w:lang w:val="es-MX"/>
        </w:rPr>
        <w:t xml:space="preserve"> se debe</w:t>
      </w:r>
      <w:r w:rsidR="00024E6D">
        <w:rPr>
          <w:rFonts w:ascii="Open Sans" w:hAnsi="Open Sans" w:cs="Open Sans"/>
          <w:sz w:val="22"/>
          <w:szCs w:val="22"/>
          <w:lang w:val="es-MX"/>
        </w:rPr>
        <w:t>n</w:t>
      </w:r>
      <w:r w:rsidRPr="005C589D">
        <w:rPr>
          <w:rFonts w:ascii="Open Sans" w:hAnsi="Open Sans" w:cs="Open Sans"/>
          <w:sz w:val="22"/>
          <w:szCs w:val="22"/>
          <w:lang w:val="es-MX"/>
        </w:rPr>
        <w:t xml:space="preserve"> financiar.</w:t>
      </w:r>
    </w:p>
    <w:p w14:paraId="1297273C" w14:textId="15D2FEDF" w:rsidR="00A8573C" w:rsidRPr="00024E6D" w:rsidRDefault="00A8573C" w:rsidP="00024E6D">
      <w:pPr>
        <w:spacing w:after="240"/>
        <w:rPr>
          <w:rFonts w:ascii="Open Sans" w:hAnsi="Open Sans" w:cs="Open Sans"/>
          <w:sz w:val="22"/>
          <w:szCs w:val="22"/>
          <w:lang w:val="es-MX"/>
        </w:rPr>
      </w:pPr>
      <w:r w:rsidRPr="00024E6D">
        <w:rPr>
          <w:rFonts w:ascii="Open Sans" w:hAnsi="Open Sans" w:cs="Open Sans"/>
          <w:sz w:val="22"/>
          <w:szCs w:val="22"/>
          <w:lang w:val="es-MX"/>
        </w:rPr>
        <w:t xml:space="preserve">Civic Life se complace en anunciar esta oportunidad de financiamiento </w:t>
      </w:r>
      <w:r w:rsidR="00024E6D">
        <w:rPr>
          <w:rFonts w:ascii="Open Sans" w:hAnsi="Open Sans" w:cs="Open Sans"/>
          <w:sz w:val="22"/>
          <w:szCs w:val="22"/>
          <w:lang w:val="es-MX"/>
        </w:rPr>
        <w:t>d</w:t>
      </w:r>
      <w:r w:rsidR="00B77041" w:rsidRPr="00024E6D">
        <w:rPr>
          <w:rFonts w:ascii="Open Sans" w:hAnsi="Open Sans" w:cs="Open Sans"/>
          <w:sz w:val="22"/>
          <w:szCs w:val="22"/>
          <w:lang w:val="es-MX"/>
        </w:rPr>
        <w:t>el l</w:t>
      </w:r>
      <w:r w:rsidRPr="00024E6D">
        <w:rPr>
          <w:rFonts w:ascii="Open Sans" w:hAnsi="Open Sans" w:cs="Open Sans"/>
          <w:sz w:val="22"/>
          <w:szCs w:val="22"/>
          <w:lang w:val="es-MX"/>
        </w:rPr>
        <w:t>iderazgo</w:t>
      </w:r>
      <w:r w:rsidR="00B77041" w:rsidRPr="00024E6D">
        <w:rPr>
          <w:rFonts w:ascii="Open Sans" w:hAnsi="Open Sans" w:cs="Open Sans"/>
          <w:sz w:val="22"/>
          <w:szCs w:val="22"/>
          <w:lang w:val="es-MX"/>
        </w:rPr>
        <w:t xml:space="preserve"> de personas con d</w:t>
      </w:r>
      <w:r w:rsidRPr="00024E6D">
        <w:rPr>
          <w:rFonts w:ascii="Open Sans" w:hAnsi="Open Sans" w:cs="Open Sans"/>
          <w:sz w:val="22"/>
          <w:szCs w:val="22"/>
          <w:lang w:val="es-MX"/>
        </w:rPr>
        <w:t xml:space="preserve">iscapacidad para el año 20-21. </w:t>
      </w:r>
      <w:r w:rsidR="00B77041" w:rsidRPr="00024E6D">
        <w:rPr>
          <w:rFonts w:ascii="Open Sans" w:hAnsi="Open Sans" w:cs="Open Sans"/>
          <w:sz w:val="22"/>
          <w:szCs w:val="22"/>
          <w:lang w:val="es-MX"/>
        </w:rPr>
        <w:t xml:space="preserve">Para ello, </w:t>
      </w:r>
      <w:r w:rsidR="00024E6D">
        <w:rPr>
          <w:rFonts w:ascii="Open Sans" w:hAnsi="Open Sans" w:cs="Open Sans"/>
          <w:sz w:val="22"/>
          <w:szCs w:val="22"/>
          <w:lang w:val="es-MX"/>
        </w:rPr>
        <w:t>tomaremos en cuenta</w:t>
      </w:r>
      <w:r w:rsidRPr="00024E6D">
        <w:rPr>
          <w:rFonts w:ascii="Open Sans" w:hAnsi="Open Sans" w:cs="Open Sans"/>
          <w:sz w:val="22"/>
          <w:szCs w:val="22"/>
          <w:lang w:val="es-MX"/>
        </w:rPr>
        <w:t xml:space="preserve"> los esfuerzos actuales, </w:t>
      </w:r>
      <w:r w:rsidR="00024E6D">
        <w:rPr>
          <w:rFonts w:ascii="Open Sans" w:hAnsi="Open Sans" w:cs="Open Sans"/>
          <w:sz w:val="22"/>
          <w:szCs w:val="22"/>
          <w:lang w:val="es-MX"/>
        </w:rPr>
        <w:t xml:space="preserve">los que están </w:t>
      </w:r>
      <w:r w:rsidRPr="00024E6D">
        <w:rPr>
          <w:rFonts w:ascii="Open Sans" w:hAnsi="Open Sans" w:cs="Open Sans"/>
          <w:sz w:val="22"/>
          <w:szCs w:val="22"/>
          <w:lang w:val="es-MX"/>
        </w:rPr>
        <w:t xml:space="preserve">en curso o </w:t>
      </w:r>
      <w:r w:rsidR="00024E6D">
        <w:rPr>
          <w:rFonts w:ascii="Open Sans" w:hAnsi="Open Sans" w:cs="Open Sans"/>
          <w:sz w:val="22"/>
          <w:szCs w:val="22"/>
          <w:lang w:val="es-MX"/>
        </w:rPr>
        <w:t>los de reciente creación</w:t>
      </w:r>
      <w:r w:rsidRPr="00024E6D">
        <w:rPr>
          <w:rFonts w:ascii="Open Sans" w:hAnsi="Open Sans" w:cs="Open Sans"/>
          <w:sz w:val="22"/>
          <w:szCs w:val="22"/>
          <w:lang w:val="es-MX"/>
        </w:rPr>
        <w:t xml:space="preserve"> que </w:t>
      </w:r>
      <w:r w:rsidR="00EE6869">
        <w:rPr>
          <w:rFonts w:ascii="Open Sans" w:hAnsi="Open Sans" w:cs="Open Sans"/>
          <w:sz w:val="22"/>
          <w:szCs w:val="22"/>
          <w:lang w:val="es-MX"/>
        </w:rPr>
        <w:t>alientan</w:t>
      </w:r>
      <w:r w:rsidRPr="00024E6D">
        <w:rPr>
          <w:rFonts w:ascii="Open Sans" w:hAnsi="Open Sans" w:cs="Open Sans"/>
          <w:sz w:val="22"/>
          <w:szCs w:val="22"/>
          <w:lang w:val="es-MX"/>
        </w:rPr>
        <w:t xml:space="preserve"> todas las formas de liderazgo </w:t>
      </w:r>
      <w:r w:rsidR="00D412C8" w:rsidRPr="00024E6D">
        <w:rPr>
          <w:rFonts w:ascii="Open Sans" w:hAnsi="Open Sans" w:cs="Open Sans"/>
          <w:sz w:val="22"/>
          <w:szCs w:val="22"/>
          <w:lang w:val="es-MX"/>
        </w:rPr>
        <w:t>de personas con discapacidad</w:t>
      </w:r>
      <w:r w:rsidRPr="00024E6D">
        <w:rPr>
          <w:rFonts w:ascii="Open Sans" w:hAnsi="Open Sans" w:cs="Open Sans"/>
          <w:sz w:val="22"/>
          <w:szCs w:val="22"/>
          <w:lang w:val="es-MX"/>
        </w:rPr>
        <w:t xml:space="preserve">, reconociendo que el liderazgo es un esfuerzo interdependiente </w:t>
      </w:r>
      <w:r w:rsidR="000452E6">
        <w:rPr>
          <w:rFonts w:ascii="Open Sans" w:hAnsi="Open Sans" w:cs="Open Sans"/>
          <w:sz w:val="22"/>
          <w:szCs w:val="22"/>
          <w:lang w:val="es-MX"/>
        </w:rPr>
        <w:t xml:space="preserve">y creado en </w:t>
      </w:r>
      <w:r w:rsidR="00D412C8" w:rsidRPr="00024E6D">
        <w:rPr>
          <w:rFonts w:ascii="Open Sans" w:hAnsi="Open Sans" w:cs="Open Sans"/>
          <w:sz w:val="22"/>
          <w:szCs w:val="22"/>
          <w:lang w:val="es-MX"/>
        </w:rPr>
        <w:t xml:space="preserve">colaboración </w:t>
      </w:r>
      <w:r w:rsidR="000452E6">
        <w:rPr>
          <w:rFonts w:ascii="Open Sans" w:hAnsi="Open Sans" w:cs="Open Sans"/>
          <w:sz w:val="22"/>
          <w:szCs w:val="22"/>
          <w:lang w:val="es-MX"/>
        </w:rPr>
        <w:t>con</w:t>
      </w:r>
      <w:r w:rsidR="00D412C8" w:rsidRPr="00024E6D">
        <w:rPr>
          <w:rFonts w:ascii="Open Sans" w:hAnsi="Open Sans" w:cs="Open Sans"/>
          <w:sz w:val="22"/>
          <w:szCs w:val="22"/>
          <w:lang w:val="es-MX"/>
        </w:rPr>
        <w:t xml:space="preserve"> varias personas</w:t>
      </w:r>
      <w:r w:rsidRPr="00024E6D">
        <w:rPr>
          <w:rFonts w:ascii="Open Sans" w:hAnsi="Open Sans" w:cs="Open Sans"/>
          <w:sz w:val="22"/>
          <w:szCs w:val="22"/>
          <w:lang w:val="es-MX"/>
        </w:rPr>
        <w:t xml:space="preserve">. </w:t>
      </w:r>
      <w:r w:rsidR="000452E6">
        <w:rPr>
          <w:rFonts w:ascii="Open Sans" w:hAnsi="Open Sans" w:cs="Open Sans"/>
          <w:sz w:val="22"/>
          <w:szCs w:val="22"/>
          <w:lang w:val="es-MX"/>
        </w:rPr>
        <w:t xml:space="preserve">Damos </w:t>
      </w:r>
      <w:r w:rsidR="00A5160C">
        <w:rPr>
          <w:rFonts w:ascii="Open Sans" w:hAnsi="Open Sans" w:cs="Open Sans"/>
          <w:sz w:val="22"/>
          <w:szCs w:val="22"/>
          <w:lang w:val="es-MX"/>
        </w:rPr>
        <w:t>la</w:t>
      </w:r>
      <w:r w:rsidR="000452E6">
        <w:rPr>
          <w:rFonts w:ascii="Open Sans" w:hAnsi="Open Sans" w:cs="Open Sans"/>
          <w:sz w:val="22"/>
          <w:szCs w:val="22"/>
          <w:lang w:val="es-MX"/>
        </w:rPr>
        <w:t xml:space="preserve"> bienvenida</w:t>
      </w:r>
      <w:r w:rsidR="0083235B">
        <w:rPr>
          <w:rFonts w:ascii="Open Sans" w:hAnsi="Open Sans" w:cs="Open Sans"/>
          <w:sz w:val="22"/>
          <w:szCs w:val="22"/>
          <w:lang w:val="es-MX"/>
        </w:rPr>
        <w:t>,</w:t>
      </w:r>
      <w:r w:rsidR="000452E6">
        <w:rPr>
          <w:rFonts w:ascii="Open Sans" w:hAnsi="Open Sans" w:cs="Open Sans"/>
          <w:sz w:val="22"/>
          <w:szCs w:val="22"/>
          <w:lang w:val="es-MX"/>
        </w:rPr>
        <w:t xml:space="preserve"> y </w:t>
      </w:r>
      <w:r w:rsidR="00A5160C">
        <w:rPr>
          <w:rFonts w:ascii="Open Sans" w:hAnsi="Open Sans" w:cs="Open Sans"/>
          <w:sz w:val="22"/>
          <w:szCs w:val="22"/>
          <w:lang w:val="es-MX"/>
        </w:rPr>
        <w:t>nuestro apoyo</w:t>
      </w:r>
      <w:r w:rsidR="0083235B">
        <w:rPr>
          <w:rFonts w:ascii="Open Sans" w:hAnsi="Open Sans" w:cs="Open Sans"/>
          <w:sz w:val="22"/>
          <w:szCs w:val="22"/>
          <w:lang w:val="es-MX"/>
        </w:rPr>
        <w:t>,</w:t>
      </w:r>
      <w:r w:rsidR="00A5160C">
        <w:rPr>
          <w:rFonts w:ascii="Open Sans" w:hAnsi="Open Sans" w:cs="Open Sans"/>
          <w:sz w:val="22"/>
          <w:szCs w:val="22"/>
          <w:lang w:val="es-MX"/>
        </w:rPr>
        <w:t xml:space="preserve"> tanto </w:t>
      </w:r>
      <w:r w:rsidR="000452E6">
        <w:rPr>
          <w:rFonts w:ascii="Open Sans" w:hAnsi="Open Sans" w:cs="Open Sans"/>
          <w:sz w:val="22"/>
          <w:szCs w:val="22"/>
          <w:lang w:val="es-MX"/>
        </w:rPr>
        <w:t>a</w:t>
      </w:r>
      <w:r w:rsidR="00D412C8" w:rsidRPr="00024E6D">
        <w:rPr>
          <w:rFonts w:ascii="Open Sans" w:hAnsi="Open Sans" w:cs="Open Sans"/>
          <w:sz w:val="22"/>
          <w:szCs w:val="22"/>
          <w:lang w:val="es-MX"/>
        </w:rPr>
        <w:t xml:space="preserve"> l</w:t>
      </w:r>
      <w:r w:rsidR="000452E6">
        <w:rPr>
          <w:rFonts w:ascii="Open Sans" w:hAnsi="Open Sans" w:cs="Open Sans"/>
          <w:sz w:val="22"/>
          <w:szCs w:val="22"/>
          <w:lang w:val="es-MX"/>
        </w:rPr>
        <w:t>as personas que presentan una solicitud por primera vez</w:t>
      </w:r>
      <w:r w:rsidRPr="00024E6D">
        <w:rPr>
          <w:rFonts w:ascii="Open Sans" w:hAnsi="Open Sans" w:cs="Open Sans"/>
          <w:sz w:val="22"/>
          <w:szCs w:val="22"/>
          <w:lang w:val="es-MX"/>
        </w:rPr>
        <w:t xml:space="preserve"> </w:t>
      </w:r>
      <w:r w:rsidR="00A5160C">
        <w:rPr>
          <w:rFonts w:ascii="Open Sans" w:hAnsi="Open Sans" w:cs="Open Sans"/>
          <w:sz w:val="22"/>
          <w:szCs w:val="22"/>
          <w:lang w:val="es-MX"/>
        </w:rPr>
        <w:t xml:space="preserve">como a </w:t>
      </w:r>
      <w:r w:rsidRPr="00024E6D">
        <w:rPr>
          <w:rFonts w:ascii="Open Sans" w:hAnsi="Open Sans" w:cs="Open Sans"/>
          <w:sz w:val="22"/>
          <w:szCs w:val="22"/>
          <w:lang w:val="es-MX"/>
        </w:rPr>
        <w:t>l</w:t>
      </w:r>
      <w:r w:rsidR="00DA026E" w:rsidRPr="00024E6D">
        <w:rPr>
          <w:rFonts w:ascii="Open Sans" w:hAnsi="Open Sans" w:cs="Open Sans"/>
          <w:sz w:val="22"/>
          <w:szCs w:val="22"/>
          <w:lang w:val="es-MX"/>
        </w:rPr>
        <w:t xml:space="preserve">as </w:t>
      </w:r>
      <w:r w:rsidR="000452E6">
        <w:rPr>
          <w:rFonts w:ascii="Open Sans" w:hAnsi="Open Sans" w:cs="Open Sans"/>
          <w:sz w:val="22"/>
          <w:szCs w:val="22"/>
          <w:lang w:val="es-MX"/>
        </w:rPr>
        <w:t>organizaciones comunitarias</w:t>
      </w:r>
      <w:r w:rsidRPr="00024E6D">
        <w:rPr>
          <w:rFonts w:ascii="Open Sans" w:hAnsi="Open Sans" w:cs="Open Sans"/>
          <w:sz w:val="22"/>
          <w:szCs w:val="22"/>
          <w:lang w:val="es-MX"/>
        </w:rPr>
        <w:t>.</w:t>
      </w:r>
    </w:p>
    <w:p w14:paraId="72801B27" w14:textId="5B3ACB93" w:rsidR="00A8573C" w:rsidRPr="004F10B2" w:rsidRDefault="00A8573C" w:rsidP="004F10B2">
      <w:pPr>
        <w:spacing w:after="240"/>
        <w:rPr>
          <w:rFonts w:ascii="Open Sans" w:hAnsi="Open Sans" w:cs="Open Sans"/>
          <w:sz w:val="22"/>
          <w:szCs w:val="22"/>
          <w:lang w:val="es-MX"/>
        </w:rPr>
      </w:pPr>
      <w:r w:rsidRPr="004F10B2">
        <w:rPr>
          <w:rFonts w:ascii="Open Sans" w:hAnsi="Open Sans" w:cs="Open Sans"/>
          <w:sz w:val="22"/>
          <w:szCs w:val="22"/>
          <w:lang w:val="es-MX"/>
        </w:rPr>
        <w:t xml:space="preserve">Nuestras circunstancias actuales, junto con los comentarios que hemos recibido </w:t>
      </w:r>
      <w:r w:rsidR="00CE2773">
        <w:rPr>
          <w:rFonts w:ascii="Open Sans" w:hAnsi="Open Sans" w:cs="Open Sans"/>
          <w:sz w:val="22"/>
          <w:szCs w:val="22"/>
          <w:lang w:val="es-MX"/>
        </w:rPr>
        <w:t>sobre</w:t>
      </w:r>
      <w:r w:rsidRPr="004F10B2">
        <w:rPr>
          <w:rFonts w:ascii="Open Sans" w:hAnsi="Open Sans" w:cs="Open Sans"/>
          <w:sz w:val="22"/>
          <w:szCs w:val="22"/>
          <w:lang w:val="es-MX"/>
        </w:rPr>
        <w:t xml:space="preserve"> esfuerzos anteriores, nos han ayudado a reconocer que </w:t>
      </w:r>
      <w:r w:rsidR="00F91627">
        <w:rPr>
          <w:rFonts w:ascii="Open Sans" w:hAnsi="Open Sans" w:cs="Open Sans"/>
          <w:sz w:val="22"/>
          <w:szCs w:val="22"/>
          <w:lang w:val="es-MX"/>
        </w:rPr>
        <w:t>la medida</w:t>
      </w:r>
      <w:r w:rsidRPr="004F10B2">
        <w:rPr>
          <w:rFonts w:ascii="Open Sans" w:hAnsi="Open Sans" w:cs="Open Sans"/>
          <w:sz w:val="22"/>
          <w:szCs w:val="22"/>
          <w:lang w:val="es-MX"/>
        </w:rPr>
        <w:t xml:space="preserve"> más receptiva que podemos tomar ahora es cambiar la forma en</w:t>
      </w:r>
      <w:r w:rsidR="00F91627">
        <w:rPr>
          <w:rFonts w:ascii="Open Sans" w:hAnsi="Open Sans" w:cs="Open Sans"/>
          <w:sz w:val="22"/>
          <w:szCs w:val="22"/>
          <w:lang w:val="es-MX"/>
        </w:rPr>
        <w:t xml:space="preserve"> la</w:t>
      </w:r>
      <w:r w:rsidRPr="004F10B2">
        <w:rPr>
          <w:rFonts w:ascii="Open Sans" w:hAnsi="Open Sans" w:cs="Open Sans"/>
          <w:sz w:val="22"/>
          <w:szCs w:val="22"/>
          <w:lang w:val="es-MX"/>
        </w:rPr>
        <w:t xml:space="preserve"> que invertimos en las comunidades.</w:t>
      </w:r>
    </w:p>
    <w:p w14:paraId="15136812" w14:textId="2004D9AB" w:rsidR="00A8573C" w:rsidRPr="002C6FD0" w:rsidRDefault="00A8573C" w:rsidP="00D412C8">
      <w:pPr>
        <w:pStyle w:val="Heading8"/>
        <w:rPr>
          <w:lang w:val="es-MX"/>
        </w:rPr>
      </w:pPr>
      <w:r w:rsidRPr="002C6FD0">
        <w:rPr>
          <w:lang w:val="es-MX"/>
        </w:rPr>
        <w:t>Historia del programa</w:t>
      </w:r>
    </w:p>
    <w:p w14:paraId="34CAA659" w14:textId="4C06DA6E" w:rsidR="00A8573C" w:rsidRPr="002C6FD0" w:rsidRDefault="00A8573C" w:rsidP="00A8573C">
      <w:pPr>
        <w:spacing w:after="240"/>
        <w:rPr>
          <w:rFonts w:ascii="Open Sans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Nuestra historia también </w:t>
      </w:r>
      <w:r w:rsidR="00F45588">
        <w:rPr>
          <w:rFonts w:ascii="Open Sans" w:hAnsi="Open Sans" w:cs="Open Sans"/>
          <w:color w:val="auto"/>
          <w:sz w:val="22"/>
          <w:szCs w:val="22"/>
          <w:lang w:val="es-MX"/>
        </w:rPr>
        <w:t>nos ha empujado hacia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una nueva dirección. Nuestras exitosas cohortes de liderazgo de</w:t>
      </w:r>
      <w:r w:rsidR="00BD667A" w:rsidRPr="002C6FD0">
        <w:rPr>
          <w:rFonts w:ascii="Open Sans" w:hAnsi="Open Sans" w:cs="Open Sans"/>
          <w:color w:val="auto"/>
          <w:sz w:val="22"/>
          <w:szCs w:val="22"/>
          <w:lang w:val="es-MX"/>
        </w:rPr>
        <w:t>l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Disability Power PDX</w:t>
      </w:r>
      <w:r w:rsidR="00F45588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83235B">
        <w:rPr>
          <w:rFonts w:ascii="Open Sans" w:hAnsi="Open Sans" w:cs="Open Sans"/>
          <w:color w:val="auto"/>
          <w:sz w:val="22"/>
          <w:szCs w:val="22"/>
          <w:lang w:val="es-MX"/>
        </w:rPr>
        <w:t>de</w:t>
      </w:r>
      <w:r w:rsidR="0083235B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BD667A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los años 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2017 y 2018 fueron el resultado directo de las solicitudes </w:t>
      </w:r>
      <w:r w:rsidR="00210507">
        <w:rPr>
          <w:rFonts w:ascii="Open Sans" w:hAnsi="Open Sans" w:cs="Open Sans"/>
          <w:color w:val="auto"/>
          <w:sz w:val="22"/>
          <w:szCs w:val="22"/>
          <w:lang w:val="es-MX"/>
        </w:rPr>
        <w:t>comunitarias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83235B">
        <w:rPr>
          <w:rFonts w:ascii="Open Sans" w:hAnsi="Open Sans" w:cs="Open Sans"/>
          <w:color w:val="auto"/>
          <w:sz w:val="22"/>
          <w:szCs w:val="22"/>
          <w:lang w:val="es-MX"/>
        </w:rPr>
        <w:t>para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una cohorte de liderazgo </w:t>
      </w:r>
      <w:r w:rsidR="00210507">
        <w:rPr>
          <w:rFonts w:ascii="Open Sans" w:hAnsi="Open Sans" w:cs="Open Sans"/>
          <w:color w:val="auto"/>
          <w:sz w:val="22"/>
          <w:szCs w:val="22"/>
          <w:lang w:val="es-MX"/>
        </w:rPr>
        <w:t>de personas con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discapacidad </w:t>
      </w:r>
      <w:r w:rsidR="00210507">
        <w:rPr>
          <w:rFonts w:ascii="Open Sans" w:hAnsi="Open Sans" w:cs="Open Sans"/>
          <w:color w:val="auto"/>
          <w:sz w:val="22"/>
          <w:szCs w:val="22"/>
          <w:lang w:val="es-MX"/>
        </w:rPr>
        <w:t>dirigida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por la Ciudad. </w:t>
      </w:r>
      <w:r w:rsidR="00210507">
        <w:rPr>
          <w:rFonts w:ascii="Open Sans" w:hAnsi="Open Sans" w:cs="Open Sans"/>
          <w:color w:val="auto"/>
          <w:sz w:val="22"/>
          <w:szCs w:val="22"/>
          <w:lang w:val="es-MX"/>
        </w:rPr>
        <w:t>Las personas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quería</w:t>
      </w:r>
      <w:r w:rsidR="00210507">
        <w:rPr>
          <w:rFonts w:ascii="Open Sans" w:hAnsi="Open Sans" w:cs="Open Sans"/>
          <w:color w:val="auto"/>
          <w:sz w:val="22"/>
          <w:szCs w:val="22"/>
          <w:lang w:val="es-MX"/>
        </w:rPr>
        <w:t>n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un espacio para desarrollar el poder de las personas con discapacidad, apoyar a los nuevos líderes y aprender a generar cambios en el gobierno y </w:t>
      </w:r>
      <w:r w:rsidR="00210507">
        <w:rPr>
          <w:rFonts w:ascii="Open Sans" w:hAnsi="Open Sans" w:cs="Open Sans"/>
          <w:color w:val="auto"/>
          <w:sz w:val="22"/>
          <w:szCs w:val="22"/>
          <w:lang w:val="es-MX"/>
        </w:rPr>
        <w:t xml:space="preserve">en 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las comunidades. Lo que vino a continuación </w:t>
      </w:r>
      <w:r w:rsidR="00210507">
        <w:rPr>
          <w:rFonts w:ascii="Open Sans" w:hAnsi="Open Sans" w:cs="Open Sans"/>
          <w:color w:val="auto"/>
          <w:sz w:val="22"/>
          <w:szCs w:val="22"/>
          <w:lang w:val="es-MX"/>
        </w:rPr>
        <w:t>confirmó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profundamente la riqueza de las comunidades de </w:t>
      </w:r>
      <w:r w:rsidR="00BD667A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las personas con 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discapacidad de Portland: </w:t>
      </w:r>
      <w:r w:rsidR="00B835F8" w:rsidRPr="002C6FD0">
        <w:rPr>
          <w:rFonts w:ascii="Open Sans" w:hAnsi="Open Sans" w:cs="Open Sans"/>
          <w:color w:val="auto"/>
          <w:sz w:val="22"/>
          <w:szCs w:val="22"/>
          <w:lang w:val="es-MX"/>
        </w:rPr>
        <w:t>nuestras cohortes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83235B">
        <w:rPr>
          <w:rFonts w:ascii="Open Sans" w:hAnsi="Open Sans" w:cs="Open Sans"/>
          <w:color w:val="auto"/>
          <w:sz w:val="22"/>
          <w:szCs w:val="22"/>
          <w:lang w:val="es-MX"/>
        </w:rPr>
        <w:t xml:space="preserve">estaban formadas </w:t>
      </w:r>
      <w:r w:rsidR="007860EC">
        <w:rPr>
          <w:rFonts w:ascii="Open Sans" w:hAnsi="Open Sans" w:cs="Open Sans"/>
          <w:color w:val="auto"/>
          <w:sz w:val="22"/>
          <w:szCs w:val="22"/>
          <w:lang w:val="es-MX"/>
        </w:rPr>
        <w:t>de discapacidades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cruzadas, multiculturales e intergeneracionales, y </w:t>
      </w:r>
      <w:r w:rsidR="0083235B">
        <w:rPr>
          <w:rFonts w:ascii="Open Sans" w:hAnsi="Open Sans" w:cs="Open Sans"/>
          <w:color w:val="auto"/>
          <w:sz w:val="22"/>
          <w:szCs w:val="22"/>
          <w:lang w:val="es-MX"/>
        </w:rPr>
        <w:t>sus</w:t>
      </w:r>
      <w:r w:rsidR="0083235B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miembros prosperaron en un entorno intencionalmente antirracista que </w:t>
      </w:r>
      <w:r w:rsidR="007860EC">
        <w:rPr>
          <w:rFonts w:ascii="Open Sans" w:hAnsi="Open Sans" w:cs="Open Sans"/>
          <w:color w:val="auto"/>
          <w:sz w:val="22"/>
          <w:szCs w:val="22"/>
          <w:lang w:val="es-MX"/>
        </w:rPr>
        <w:t>enalteció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la cultura e identidad de la</w:t>
      </w:r>
      <w:r w:rsidR="0083235B">
        <w:rPr>
          <w:rFonts w:ascii="Open Sans" w:hAnsi="Open Sans" w:cs="Open Sans"/>
          <w:color w:val="auto"/>
          <w:sz w:val="22"/>
          <w:szCs w:val="22"/>
          <w:lang w:val="es-MX"/>
        </w:rPr>
        <w:t>s personas con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discapacidad. Los 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lastRenderedPageBreak/>
        <w:t>líderes comunitarios nuevos y experimentados se conocieron entre sí y todos adquirieron más confianza en su capacidad para participar de manera ef</w:t>
      </w:r>
      <w:r w:rsidR="007860EC">
        <w:rPr>
          <w:rFonts w:ascii="Open Sans" w:hAnsi="Open Sans" w:cs="Open Sans"/>
          <w:color w:val="auto"/>
          <w:sz w:val="22"/>
          <w:szCs w:val="22"/>
          <w:lang w:val="es-MX"/>
        </w:rPr>
        <w:t>icaz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en las comunidades y con el gobierno local para generar cambios.</w:t>
      </w:r>
    </w:p>
    <w:p w14:paraId="75AB9E9A" w14:textId="6770EFA7" w:rsidR="00F842CB" w:rsidRPr="002C6FD0" w:rsidRDefault="007860EC" w:rsidP="00A8573C">
      <w:pPr>
        <w:spacing w:after="240"/>
        <w:rPr>
          <w:rFonts w:ascii="Open Sans" w:hAnsi="Open Sans" w:cs="Open Sans"/>
          <w:color w:val="auto"/>
          <w:sz w:val="22"/>
          <w:szCs w:val="22"/>
          <w:lang w:val="es-MX"/>
        </w:rPr>
      </w:pPr>
      <w:r>
        <w:rPr>
          <w:rFonts w:ascii="Open Sans" w:hAnsi="Open Sans" w:cs="Open Sans"/>
          <w:color w:val="auto"/>
          <w:sz w:val="22"/>
          <w:szCs w:val="22"/>
          <w:lang w:val="es-MX"/>
        </w:rPr>
        <w:t>Además,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de esas cohortes fenomenales, aprendimos que </w:t>
      </w:r>
      <w:r>
        <w:rPr>
          <w:rFonts w:ascii="Open Sans" w:hAnsi="Open Sans" w:cs="Open Sans"/>
          <w:color w:val="auto"/>
          <w:sz w:val="22"/>
          <w:szCs w:val="22"/>
          <w:lang w:val="es-MX"/>
        </w:rPr>
        <w:t>las personas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necesita</w:t>
      </w:r>
      <w:r>
        <w:rPr>
          <w:rFonts w:ascii="Open Sans" w:hAnsi="Open Sans" w:cs="Open Sans"/>
          <w:color w:val="auto"/>
          <w:sz w:val="22"/>
          <w:szCs w:val="22"/>
          <w:lang w:val="es-MX"/>
        </w:rPr>
        <w:t>n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y espera</w:t>
      </w:r>
      <w:r>
        <w:rPr>
          <w:rFonts w:ascii="Open Sans" w:hAnsi="Open Sans" w:cs="Open Sans"/>
          <w:color w:val="auto"/>
          <w:sz w:val="22"/>
          <w:szCs w:val="22"/>
          <w:lang w:val="es-MX"/>
        </w:rPr>
        <w:t>n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algo más. Los participantes de nuestra cohorte, junto con otros miembros de la comunidad, nos pidieron </w:t>
      </w:r>
      <w:r w:rsidR="0083235B">
        <w:rPr>
          <w:rFonts w:ascii="Open Sans" w:hAnsi="Open Sans" w:cs="Open Sans"/>
          <w:color w:val="auto"/>
          <w:sz w:val="22"/>
          <w:szCs w:val="22"/>
          <w:lang w:val="es-MX"/>
        </w:rPr>
        <w:t>apoyar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"un</w:t>
      </w:r>
      <w:r w:rsidR="00B11CED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a 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siguiente </w:t>
      </w:r>
      <w:r w:rsidR="00B11CED" w:rsidRPr="002C6FD0">
        <w:rPr>
          <w:rFonts w:ascii="Open Sans" w:hAnsi="Open Sans" w:cs="Open Sans"/>
          <w:color w:val="auto"/>
          <w:sz w:val="22"/>
          <w:szCs w:val="22"/>
          <w:lang w:val="es-MX"/>
        </w:rPr>
        <w:t>etapa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" que </w:t>
      </w:r>
      <w:r w:rsidR="0083235B">
        <w:rPr>
          <w:rFonts w:ascii="Open Sans" w:hAnsi="Open Sans" w:cs="Open Sans"/>
          <w:color w:val="auto"/>
          <w:sz w:val="22"/>
          <w:szCs w:val="22"/>
          <w:lang w:val="es-MX"/>
        </w:rPr>
        <w:t>provea</w:t>
      </w:r>
      <w:r w:rsidR="0083235B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recursos a los grupos para </w:t>
      </w:r>
      <w:r>
        <w:rPr>
          <w:rFonts w:ascii="Open Sans" w:hAnsi="Open Sans" w:cs="Open Sans"/>
          <w:color w:val="auto"/>
          <w:sz w:val="22"/>
          <w:szCs w:val="22"/>
          <w:lang w:val="es-MX"/>
        </w:rPr>
        <w:t xml:space="preserve">que </w:t>
      </w:r>
      <w:r w:rsidR="00ED7246">
        <w:rPr>
          <w:rFonts w:ascii="Open Sans" w:hAnsi="Open Sans" w:cs="Open Sans"/>
          <w:color w:val="auto"/>
          <w:sz w:val="22"/>
          <w:szCs w:val="22"/>
          <w:lang w:val="es-MX"/>
        </w:rPr>
        <w:t>actúen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, </w:t>
      </w:r>
      <w:r w:rsidR="00ED7246">
        <w:rPr>
          <w:rFonts w:ascii="Open Sans" w:hAnsi="Open Sans" w:cs="Open Sans"/>
          <w:color w:val="auto"/>
          <w:sz w:val="22"/>
          <w:szCs w:val="22"/>
          <w:lang w:val="es-MX"/>
        </w:rPr>
        <w:t>que aporte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B835F8" w:rsidRPr="002C6FD0">
        <w:rPr>
          <w:rFonts w:ascii="Open Sans" w:hAnsi="Open Sans" w:cs="Open Sans"/>
          <w:color w:val="auto"/>
          <w:sz w:val="22"/>
          <w:szCs w:val="22"/>
          <w:lang w:val="es-MX"/>
        </w:rPr>
        <w:t>energía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a las organizaciones que ya están </w:t>
      </w:r>
      <w:r w:rsidR="00ED7246">
        <w:rPr>
          <w:rFonts w:ascii="Open Sans" w:hAnsi="Open Sans" w:cs="Open Sans"/>
          <w:color w:val="auto"/>
          <w:sz w:val="22"/>
          <w:szCs w:val="22"/>
          <w:lang w:val="es-MX"/>
        </w:rPr>
        <w:t>llevando a cabo actividades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y </w:t>
      </w:r>
      <w:r w:rsidR="00ED7246">
        <w:rPr>
          <w:rFonts w:ascii="Open Sans" w:hAnsi="Open Sans" w:cs="Open Sans"/>
          <w:color w:val="auto"/>
          <w:sz w:val="22"/>
          <w:szCs w:val="22"/>
          <w:lang w:val="es-MX"/>
        </w:rPr>
        <w:t xml:space="preserve">que se </w:t>
      </w:r>
      <w:r w:rsidR="0070053B">
        <w:rPr>
          <w:rFonts w:ascii="Open Sans" w:hAnsi="Open Sans" w:cs="Open Sans"/>
          <w:color w:val="auto"/>
          <w:sz w:val="22"/>
          <w:szCs w:val="22"/>
          <w:lang w:val="es-MX"/>
        </w:rPr>
        <w:t>inspire</w:t>
      </w:r>
      <w:r w:rsidR="00A8573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en los esfuerzos de la comunidad para desarrollar nuevos líderes</w:t>
      </w:r>
      <w:r w:rsidR="00941B2C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. </w:t>
      </w:r>
      <w:r w:rsidR="009D2593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</w:p>
    <w:p w14:paraId="76F978D0" w14:textId="2379FECF" w:rsidR="006E2686" w:rsidRPr="002C6FD0" w:rsidRDefault="006E2686" w:rsidP="006E2686">
      <w:pPr>
        <w:spacing w:before="240" w:after="360"/>
        <w:rPr>
          <w:rFonts w:ascii="Open Sans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>Por lo tanto, Civic Life se complace en compartir su inversión</w:t>
      </w:r>
      <w:r w:rsidR="00EF1145">
        <w:rPr>
          <w:rFonts w:ascii="Open Sans" w:hAnsi="Open Sans" w:cs="Open Sans"/>
          <w:color w:val="auto"/>
          <w:sz w:val="22"/>
          <w:szCs w:val="22"/>
          <w:lang w:val="es-MX"/>
        </w:rPr>
        <w:t xml:space="preserve"> continua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en las comunidades de </w:t>
      </w:r>
      <w:r w:rsidR="00EF1145">
        <w:rPr>
          <w:rFonts w:ascii="Open Sans" w:hAnsi="Open Sans" w:cs="Open Sans"/>
          <w:color w:val="auto"/>
          <w:sz w:val="22"/>
          <w:szCs w:val="22"/>
          <w:lang w:val="es-MX"/>
        </w:rPr>
        <w:t>personas con discapacidad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de Portland. Reconocemos que las comunidades son las que mejor saben cómo liderar los esfuerzos para crear cambios profundos y confiamos en el poder creativo de los numerosos líderes de nuestra comunidad.</w:t>
      </w:r>
    </w:p>
    <w:p w14:paraId="5B9CB3F4" w14:textId="5B1DB73B" w:rsidR="006E2686" w:rsidRPr="002C6FD0" w:rsidRDefault="0083235B" w:rsidP="006E2686">
      <w:pPr>
        <w:spacing w:before="240" w:after="360"/>
        <w:rPr>
          <w:rFonts w:ascii="Open Sans" w:hAnsi="Open Sans" w:cs="Open Sans"/>
          <w:color w:val="auto"/>
          <w:sz w:val="22"/>
          <w:szCs w:val="22"/>
          <w:lang w:val="es-MX"/>
        </w:rPr>
      </w:pPr>
      <w:r>
        <w:rPr>
          <w:rFonts w:ascii="Open Sans" w:hAnsi="Open Sans" w:cs="Open Sans"/>
          <w:color w:val="auto"/>
          <w:sz w:val="22"/>
          <w:szCs w:val="22"/>
          <w:lang w:val="es-MX"/>
        </w:rPr>
        <w:t>Por medio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 de la </w:t>
      </w:r>
      <w:r w:rsidR="00BD79FA">
        <w:rPr>
          <w:rFonts w:ascii="Open Sans" w:hAnsi="Open Sans" w:cs="Open Sans"/>
          <w:color w:val="auto"/>
          <w:sz w:val="22"/>
          <w:szCs w:val="22"/>
          <w:lang w:val="es-MX"/>
        </w:rPr>
        <w:t>O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portunidad de </w:t>
      </w:r>
      <w:r w:rsidR="0070053B" w:rsidRPr="00C55F92">
        <w:rPr>
          <w:rFonts w:ascii="Open Sans" w:hAnsi="Open Sans" w:cs="Open Sans"/>
          <w:color w:val="auto"/>
          <w:sz w:val="22"/>
          <w:szCs w:val="22"/>
          <w:lang w:val="es-MX"/>
        </w:rPr>
        <w:t>f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>inanciamiento de</w:t>
      </w:r>
      <w:r w:rsidR="00BD79FA">
        <w:rPr>
          <w:rFonts w:ascii="Open Sans" w:hAnsi="Open Sans" w:cs="Open Sans"/>
          <w:color w:val="auto"/>
          <w:sz w:val="22"/>
          <w:szCs w:val="22"/>
          <w:lang w:val="es-MX"/>
        </w:rPr>
        <w:t>l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70053B" w:rsidRPr="00C55F92">
        <w:rPr>
          <w:rFonts w:ascii="Open Sans" w:hAnsi="Open Sans" w:cs="Open Sans"/>
          <w:color w:val="auto"/>
          <w:sz w:val="22"/>
          <w:szCs w:val="22"/>
          <w:lang w:val="es-MX"/>
        </w:rPr>
        <w:t>l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iderazgo de </w:t>
      </w:r>
      <w:r w:rsidR="0070053B" w:rsidRPr="00C55F92">
        <w:rPr>
          <w:rFonts w:ascii="Open Sans" w:hAnsi="Open Sans" w:cs="Open Sans"/>
          <w:color w:val="auto"/>
          <w:sz w:val="22"/>
          <w:szCs w:val="22"/>
          <w:lang w:val="es-MX"/>
        </w:rPr>
        <w:t>p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ersonas con </w:t>
      </w:r>
      <w:r w:rsidR="0070053B" w:rsidRPr="00C55F92">
        <w:rPr>
          <w:rFonts w:ascii="Open Sans" w:hAnsi="Open Sans" w:cs="Open Sans"/>
          <w:color w:val="auto"/>
          <w:sz w:val="22"/>
          <w:szCs w:val="22"/>
          <w:lang w:val="es-MX"/>
        </w:rPr>
        <w:t>d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iscapacidad 2020-2021, queremos apoyar los esfuerzos de las </w:t>
      </w:r>
      <w:r w:rsidR="000452E6">
        <w:rPr>
          <w:rFonts w:ascii="Open Sans" w:hAnsi="Open Sans" w:cs="Open Sans"/>
          <w:color w:val="auto"/>
          <w:sz w:val="22"/>
          <w:szCs w:val="22"/>
          <w:lang w:val="es-MX"/>
        </w:rPr>
        <w:t>organizaciones comunitarias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637B5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e institucionales 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para </w:t>
      </w:r>
      <w:r w:rsidR="00BD79FA">
        <w:rPr>
          <w:rFonts w:ascii="Open Sans" w:hAnsi="Open Sans" w:cs="Open Sans"/>
          <w:color w:val="auto"/>
          <w:sz w:val="22"/>
          <w:szCs w:val="22"/>
          <w:lang w:val="es-MX"/>
        </w:rPr>
        <w:t>que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 los líderes </w:t>
      </w:r>
      <w:r>
        <w:rPr>
          <w:rFonts w:ascii="Open Sans" w:hAnsi="Open Sans" w:cs="Open Sans"/>
          <w:color w:val="auto"/>
          <w:sz w:val="22"/>
          <w:szCs w:val="22"/>
          <w:lang w:val="es-MX"/>
        </w:rPr>
        <w:t>con discapacidades</w:t>
      </w:r>
      <w:r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>
        <w:rPr>
          <w:rFonts w:ascii="Open Sans" w:hAnsi="Open Sans" w:cs="Open Sans"/>
          <w:color w:val="auto"/>
          <w:sz w:val="22"/>
          <w:szCs w:val="22"/>
          <w:lang w:val="es-MX"/>
        </w:rPr>
        <w:t>puedan partici</w:t>
      </w:r>
      <w:r w:rsidR="001D6EBA">
        <w:rPr>
          <w:rFonts w:ascii="Open Sans" w:hAnsi="Open Sans" w:cs="Open Sans"/>
          <w:color w:val="auto"/>
          <w:sz w:val="22"/>
          <w:szCs w:val="22"/>
          <w:lang w:val="es-MX"/>
        </w:rPr>
        <w:t>pa</w:t>
      </w:r>
      <w:r>
        <w:rPr>
          <w:rFonts w:ascii="Open Sans" w:hAnsi="Open Sans" w:cs="Open Sans"/>
          <w:color w:val="auto"/>
          <w:sz w:val="22"/>
          <w:szCs w:val="22"/>
          <w:lang w:val="es-MX"/>
        </w:rPr>
        <w:t>r</w:t>
      </w:r>
      <w:r w:rsidR="00BD79FA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>en el gobierno local y</w:t>
      </w:r>
      <w:r w:rsidR="00BD79FA">
        <w:rPr>
          <w:rFonts w:ascii="Open Sans" w:hAnsi="Open Sans" w:cs="Open Sans"/>
          <w:color w:val="auto"/>
          <w:sz w:val="22"/>
          <w:szCs w:val="22"/>
          <w:lang w:val="es-MX"/>
        </w:rPr>
        <w:t xml:space="preserve"> en</w:t>
      </w:r>
      <w:r w:rsidR="006E2686" w:rsidRPr="00C55F92">
        <w:rPr>
          <w:rFonts w:ascii="Open Sans" w:hAnsi="Open Sans" w:cs="Open Sans"/>
          <w:color w:val="auto"/>
          <w:sz w:val="22"/>
          <w:szCs w:val="22"/>
          <w:lang w:val="es-MX"/>
        </w:rPr>
        <w:t xml:space="preserve"> las comunidades. </w:t>
      </w:r>
      <w:r w:rsidR="00637B56" w:rsidRPr="00C55F92">
        <w:rPr>
          <w:rFonts w:ascii="Open Sans" w:hAnsi="Open Sans" w:cs="Open Sans"/>
          <w:color w:val="auto"/>
          <w:sz w:val="22"/>
          <w:szCs w:val="22"/>
          <w:lang w:val="es-MX"/>
        </w:rPr>
        <w:t>Esperamos</w:t>
      </w:r>
      <w:r w:rsidR="00637B56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6E2686" w:rsidRPr="002C6FD0">
        <w:rPr>
          <w:rFonts w:ascii="Open Sans" w:hAnsi="Open Sans" w:cs="Open Sans"/>
          <w:color w:val="auto"/>
          <w:sz w:val="22"/>
          <w:szCs w:val="22"/>
          <w:lang w:val="es-MX"/>
        </w:rPr>
        <w:t>continuar aprendiendo cómo invertir mejor en las comunidades y</w:t>
      </w:r>
      <w:r w:rsidR="00637B56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en</w:t>
      </w:r>
      <w:r w:rsidR="006E2686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el liderazgo de personas con discapacidad, y </w:t>
      </w:r>
      <w:r w:rsidR="001D6EBA">
        <w:rPr>
          <w:rFonts w:ascii="Open Sans" w:hAnsi="Open Sans" w:cs="Open Sans"/>
          <w:color w:val="auto"/>
          <w:sz w:val="22"/>
          <w:szCs w:val="22"/>
          <w:lang w:val="es-MX"/>
        </w:rPr>
        <w:t xml:space="preserve">puede que </w:t>
      </w:r>
      <w:r w:rsidR="006E2686" w:rsidRPr="002C6FD0">
        <w:rPr>
          <w:rFonts w:ascii="Open Sans" w:hAnsi="Open Sans" w:cs="Open Sans"/>
          <w:color w:val="auto"/>
          <w:sz w:val="22"/>
          <w:szCs w:val="22"/>
          <w:lang w:val="es-MX"/>
        </w:rPr>
        <w:t>nuestra respuesta tom</w:t>
      </w:r>
      <w:r w:rsidR="001D6EBA">
        <w:rPr>
          <w:rFonts w:ascii="Open Sans" w:hAnsi="Open Sans" w:cs="Open Sans"/>
          <w:color w:val="auto"/>
          <w:sz w:val="22"/>
          <w:szCs w:val="22"/>
          <w:lang w:val="es-MX"/>
        </w:rPr>
        <w:t>e</w:t>
      </w:r>
      <w:r w:rsidR="006E2686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otra forma en el futuro.</w:t>
      </w:r>
    </w:p>
    <w:p w14:paraId="0EAEC818" w14:textId="02AC719D" w:rsidR="005D38A4" w:rsidRPr="002C6FD0" w:rsidRDefault="006E2686" w:rsidP="006E2686">
      <w:pPr>
        <w:spacing w:before="240" w:after="360"/>
        <w:rPr>
          <w:rFonts w:ascii="Open Sans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>Este año, nos complace ofrecer esta oportunidad y esperamos que considere</w:t>
      </w:r>
      <w:r w:rsidR="00BD79FA">
        <w:rPr>
          <w:rFonts w:ascii="Open Sans" w:hAnsi="Open Sans" w:cs="Open Sans"/>
          <w:color w:val="auto"/>
          <w:sz w:val="22"/>
          <w:szCs w:val="22"/>
          <w:lang w:val="es-MX"/>
        </w:rPr>
        <w:t xml:space="preserve"> enviar su solicitud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>.</w:t>
      </w:r>
      <w:r w:rsidR="00CF0677" w:rsidRPr="002C6FD0">
        <w:rPr>
          <w:rFonts w:ascii="Open Sans" w:hAnsi="Open Sans" w:cs="Open Sans"/>
          <w:color w:val="auto"/>
          <w:sz w:val="22"/>
          <w:szCs w:val="22"/>
          <w:lang w:val="es-MX"/>
        </w:rPr>
        <w:tab/>
      </w:r>
    </w:p>
    <w:p w14:paraId="25308812" w14:textId="5CC61E29" w:rsidR="005D38A4" w:rsidRPr="002C6FD0" w:rsidRDefault="00FF7FFE" w:rsidP="00751967">
      <w:pPr>
        <w:pStyle w:val="Heading7"/>
        <w:spacing w:after="240"/>
        <w:rPr>
          <w:lang w:val="es-MX"/>
        </w:rPr>
      </w:pPr>
      <w:r w:rsidRPr="002C6FD0">
        <w:rPr>
          <w:lang w:val="es-MX"/>
        </w:rPr>
        <w:t>Resumen</w:t>
      </w:r>
    </w:p>
    <w:p w14:paraId="4C29B5B3" w14:textId="4CF316C1" w:rsidR="00557D19" w:rsidRPr="002C6FD0" w:rsidRDefault="00FF7FFE" w:rsidP="00FF7FFE">
      <w:pPr>
        <w:pStyle w:val="ListParagraph"/>
        <w:spacing w:after="240"/>
        <w:ind w:left="0"/>
        <w:contextualSpacing w:val="0"/>
        <w:jc w:val="both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Estos fondos apoyarán </w:t>
      </w:r>
      <w:r w:rsidR="00C436CB">
        <w:rPr>
          <w:rFonts w:ascii="Open Sans" w:eastAsia="Calibri" w:hAnsi="Open Sans" w:cs="Open Sans"/>
          <w:color w:val="auto"/>
          <w:sz w:val="22"/>
          <w:szCs w:val="22"/>
          <w:lang w:val="es-MX"/>
        </w:rPr>
        <w:t>las actividades que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ofrece</w:t>
      </w:r>
      <w:r w:rsidR="00C436CB">
        <w:rPr>
          <w:rFonts w:ascii="Open Sans" w:eastAsia="Calibri" w:hAnsi="Open Sans" w:cs="Open Sans"/>
          <w:color w:val="auto"/>
          <w:sz w:val="22"/>
          <w:szCs w:val="22"/>
          <w:lang w:val="es-MX"/>
        </w:rPr>
        <w:t>n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formas concretas para que las personas con discapacidad, especialmente </w:t>
      </w:r>
      <w:r w:rsidR="00F376C5">
        <w:rPr>
          <w:rFonts w:ascii="Open Sans" w:eastAsia="Calibri" w:hAnsi="Open Sans" w:cs="Open Sans"/>
          <w:color w:val="auto"/>
          <w:sz w:val="22"/>
          <w:szCs w:val="22"/>
          <w:lang w:val="es-MX"/>
        </w:rPr>
        <w:t>aquellas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que experiment</w:t>
      </w:r>
      <w:r w:rsidR="008F7F91">
        <w:rPr>
          <w:rFonts w:ascii="Open Sans" w:eastAsia="Calibri" w:hAnsi="Open Sans" w:cs="Open Sans"/>
          <w:color w:val="auto"/>
          <w:sz w:val="22"/>
          <w:szCs w:val="22"/>
          <w:lang w:val="es-MX"/>
        </w:rPr>
        <w:t>e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n </w:t>
      </w:r>
      <w:r w:rsidR="00F376C5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una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opresión relacionada con </w:t>
      </w:r>
      <w:r w:rsidR="008F7F91">
        <w:rPr>
          <w:rFonts w:ascii="Open Sans" w:eastAsia="Calibri" w:hAnsi="Open Sans" w:cs="Open Sans"/>
          <w:color w:val="auto"/>
          <w:sz w:val="22"/>
          <w:szCs w:val="22"/>
          <w:lang w:val="es-MX"/>
        </w:rPr>
        <w:t>la intersección de identidades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</w:t>
      </w:r>
      <w:r w:rsidR="00F376C5">
        <w:rPr>
          <w:rFonts w:ascii="Open Sans" w:eastAsia="Calibri" w:hAnsi="Open Sans" w:cs="Open Sans"/>
          <w:color w:val="auto"/>
          <w:sz w:val="22"/>
          <w:szCs w:val="22"/>
          <w:lang w:val="es-MX"/>
        </w:rPr>
        <w:t>puedan participar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en el gobierno local y </w:t>
      </w:r>
      <w:r w:rsidR="008F7F91">
        <w:rPr>
          <w:rFonts w:ascii="Open Sans" w:eastAsia="Calibri" w:hAnsi="Open Sans" w:cs="Open Sans"/>
          <w:color w:val="auto"/>
          <w:sz w:val="22"/>
          <w:szCs w:val="22"/>
          <w:lang w:val="es-MX"/>
        </w:rPr>
        <w:t>en 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us comunidades. Las personas que no se identifican como discapacitadas, </w:t>
      </w:r>
      <w:r w:rsidR="008F7F91">
        <w:rPr>
          <w:rFonts w:ascii="Open Sans" w:eastAsia="Calibri" w:hAnsi="Open Sans" w:cs="Open Sans"/>
          <w:color w:val="auto"/>
          <w:sz w:val="22"/>
          <w:szCs w:val="22"/>
          <w:lang w:val="es-MX"/>
        </w:rPr>
        <w:t>por ejemplo</w:t>
      </w:r>
      <w:r w:rsidR="00F376C5">
        <w:rPr>
          <w:rFonts w:ascii="Open Sans" w:eastAsia="Calibri" w:hAnsi="Open Sans" w:cs="Open Sans"/>
          <w:color w:val="auto"/>
          <w:sz w:val="22"/>
          <w:szCs w:val="22"/>
          <w:lang w:val="es-MX"/>
        </w:rPr>
        <w:t>,</w:t>
      </w:r>
      <w:r w:rsidR="00D11180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las personas </w:t>
      </w:r>
      <w:r w:rsidR="00D11180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con problemas auditivos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las personas con problemas </w:t>
      </w:r>
      <w:r w:rsidR="00F376C5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graves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de salud, etc., </w:t>
      </w:r>
      <w:r w:rsidR="00D11180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también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pueden</w:t>
      </w:r>
      <w:r w:rsidR="008F7F91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enviar su solicitud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. </w:t>
      </w:r>
      <w:r w:rsidR="00D11180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Nosotros fomentamos </w:t>
      </w:r>
      <w:r w:rsidR="00057420">
        <w:rPr>
          <w:rFonts w:ascii="Open Sans" w:eastAsia="Calibri" w:hAnsi="Open Sans" w:cs="Open Sans"/>
          <w:color w:val="auto"/>
          <w:sz w:val="22"/>
          <w:szCs w:val="22"/>
          <w:lang w:val="es-MX"/>
        </w:rPr>
        <w:t>el envío de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solicitudes </w:t>
      </w:r>
      <w:r w:rsidR="0005742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por parte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de organizaciones </w:t>
      </w:r>
      <w:r w:rsidR="00057420">
        <w:rPr>
          <w:rFonts w:ascii="Open Sans" w:eastAsia="Calibri" w:hAnsi="Open Sans" w:cs="Open Sans"/>
          <w:color w:val="auto"/>
          <w:sz w:val="22"/>
          <w:szCs w:val="22"/>
          <w:lang w:val="es-MX"/>
        </w:rPr>
        <w:t>enfocadas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en la discapacidad y</w:t>
      </w:r>
      <w:r w:rsidR="0005742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de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organizaciones </w:t>
      </w:r>
      <w:r w:rsidR="00057420">
        <w:rPr>
          <w:rFonts w:ascii="Open Sans" w:eastAsia="Calibri" w:hAnsi="Open Sans" w:cs="Open Sans"/>
          <w:color w:val="auto"/>
          <w:sz w:val="22"/>
          <w:szCs w:val="22"/>
          <w:lang w:val="es-MX"/>
        </w:rPr>
        <w:t>enfocadas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en otras comunidades (BIPOC, LGBTQ, personas sin hogar, inmigrantes y refugiados, etc.) que dese</w:t>
      </w:r>
      <w:r w:rsidR="00057420">
        <w:rPr>
          <w:rFonts w:ascii="Open Sans" w:eastAsia="Calibri" w:hAnsi="Open Sans" w:cs="Open Sans"/>
          <w:color w:val="auto"/>
          <w:sz w:val="22"/>
          <w:szCs w:val="22"/>
          <w:lang w:val="es-MX"/>
        </w:rPr>
        <w:t>e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n </w:t>
      </w:r>
      <w:r w:rsidR="00D11180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aumentar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los esfuerzos dirigidos por la</w:t>
      </w:r>
      <w:r w:rsidR="006976D1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s personas con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discapacidad dentro de sus comunidades.</w:t>
      </w:r>
      <w:r w:rsidR="005860BF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</w:p>
    <w:p w14:paraId="045D011C" w14:textId="7AF51F72" w:rsidR="00557D19" w:rsidRPr="002C6FD0" w:rsidRDefault="006976D1" w:rsidP="00C237E9">
      <w:pPr>
        <w:pStyle w:val="ListParagraph"/>
        <w:spacing w:after="240"/>
        <w:ind w:left="0"/>
        <w:contextualSpacing w:val="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Para esta oportunidad</w:t>
      </w:r>
      <w:r w:rsidR="0005742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,</w:t>
      </w:r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</w:t>
      </w:r>
      <w:r w:rsidR="00F376C5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contamos con</w:t>
      </w:r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u</w:t>
      </w:r>
      <w:r w:rsidR="00FF7FFE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n </w:t>
      </w:r>
      <w:r w:rsidR="0070053B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monto </w:t>
      </w:r>
      <w:r w:rsidR="00FF7FFE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total de $68,000</w:t>
      </w:r>
      <w:r w:rsidR="00B24C9F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dólares; y para</w:t>
      </w:r>
      <w:r w:rsidR="00FF7FFE" w:rsidRPr="00DF3572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</w:t>
      </w:r>
      <w:r w:rsidR="00DF3572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adjudicaciones</w:t>
      </w:r>
      <w:r w:rsidR="00FF7FFE" w:rsidRPr="00DF3572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individuales</w:t>
      </w:r>
      <w:r w:rsidR="00557D19" w:rsidRPr="00DF3572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</w:t>
      </w:r>
      <w:r w:rsidR="00557D19" w:rsidRPr="00DF3572">
        <w:rPr>
          <w:rFonts w:ascii="Open Sans" w:eastAsia="Calibri" w:hAnsi="Open Sans" w:cs="Open Sans"/>
          <w:color w:val="auto"/>
          <w:sz w:val="22"/>
          <w:szCs w:val="22"/>
          <w:lang w:val="es-MX"/>
        </w:rPr>
        <w:t>(</w:t>
      </w:r>
      <w:r w:rsidR="00FF7FFE" w:rsidRPr="00DF3572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patrocinios o </w:t>
      </w:r>
      <w:r w:rsidR="002C6FD0" w:rsidRPr="00DF3572">
        <w:rPr>
          <w:rFonts w:ascii="Open Sans" w:eastAsia="Calibri" w:hAnsi="Open Sans" w:cs="Open Sans"/>
          <w:color w:val="auto"/>
          <w:sz w:val="22"/>
          <w:szCs w:val="22"/>
          <w:lang w:val="es-MX"/>
        </w:rPr>
        <w:t>subvenciones</w:t>
      </w:r>
      <w:r w:rsidR="00557D19" w:rsidRPr="00DF3572">
        <w:rPr>
          <w:rFonts w:ascii="Open Sans" w:eastAsia="Calibri" w:hAnsi="Open Sans" w:cs="Open Sans"/>
          <w:color w:val="auto"/>
          <w:sz w:val="22"/>
          <w:szCs w:val="22"/>
          <w:lang w:val="es-MX"/>
        </w:rPr>
        <w:t>)</w:t>
      </w:r>
      <w:r w:rsidR="00557D19" w:rsidRPr="00DF3572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</w:t>
      </w:r>
      <w:r w:rsidR="00B24C9F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se cuenta con </w:t>
      </w:r>
      <w:r w:rsidR="00FF7FFE" w:rsidRPr="00DF3572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hasta </w:t>
      </w:r>
      <w:r w:rsidR="00557D19" w:rsidRPr="00DF3572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$10,000</w:t>
      </w:r>
      <w:r w:rsidR="00B24C9F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dólares</w:t>
      </w:r>
      <w:r w:rsidR="00557D19" w:rsidRPr="00DF3572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.</w:t>
      </w:r>
    </w:p>
    <w:p w14:paraId="4623E1D5" w14:textId="6038E086" w:rsidR="00557D19" w:rsidRPr="002C6FD0" w:rsidRDefault="00FF7FFE" w:rsidP="00C237E9">
      <w:pPr>
        <w:spacing w:after="240"/>
        <w:ind w:left="720"/>
        <w:rPr>
          <w:rFonts w:ascii="Open Sans" w:hAnsi="Open Sans" w:cs="Open Sans"/>
          <w:color w:val="auto"/>
          <w:sz w:val="22"/>
          <w:szCs w:val="22"/>
          <w:lang w:val="es-MX"/>
        </w:rPr>
      </w:pPr>
      <w:bookmarkStart w:id="0" w:name="Sponsorships"/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lastRenderedPageBreak/>
        <w:t>Patrocinios</w:t>
      </w:r>
      <w:bookmarkEnd w:id="0"/>
      <w:r w:rsidR="00557D19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: </w:t>
      </w:r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hasta</w:t>
      </w:r>
      <w:r w:rsidR="00557D19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$10,000 </w:t>
      </w:r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cada uno</w:t>
      </w:r>
      <w:r w:rsidR="00557D19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,</w:t>
      </w:r>
      <w:r w:rsidR="00557D19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para una actividad única, </w:t>
      </w:r>
      <w:r w:rsidR="00176AF1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tal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como un taller virtual, </w:t>
      </w:r>
      <w:r w:rsidR="00176AF1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un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evento o </w:t>
      </w:r>
      <w:r w:rsidR="00176AF1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una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publicación, que sirva al propósito o los objetivos de esta oportunidad de </w:t>
      </w:r>
      <w:r w:rsidR="002C6FD0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subvención</w:t>
      </w:r>
      <w:r w:rsidR="00557D19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. </w:t>
      </w:r>
    </w:p>
    <w:p w14:paraId="0EB42673" w14:textId="0CAE57FF" w:rsidR="00557D19" w:rsidRPr="002C6FD0" w:rsidRDefault="003B1CFE" w:rsidP="00C237E9">
      <w:pPr>
        <w:spacing w:after="240"/>
        <w:ind w:left="720"/>
        <w:rPr>
          <w:rFonts w:ascii="Open Sans" w:hAnsi="Open Sans" w:cs="Open Sans"/>
          <w:color w:val="auto"/>
          <w:sz w:val="22"/>
          <w:szCs w:val="22"/>
          <w:lang w:val="es-MX"/>
        </w:rPr>
      </w:pPr>
      <w:bookmarkStart w:id="1" w:name="SmallGrants"/>
      <w:r>
        <w:rPr>
          <w:rFonts w:ascii="Open Sans" w:hAnsi="Open Sans" w:cs="Open Sans"/>
          <w:b/>
          <w:bCs/>
          <w:color w:val="auto"/>
          <w:sz w:val="22"/>
          <w:szCs w:val="22"/>
          <w:lang w:val="es-MX"/>
        </w:rPr>
        <w:t>S</w:t>
      </w:r>
      <w:r w:rsidR="002C6FD0" w:rsidRPr="002C6FD0">
        <w:rPr>
          <w:rFonts w:ascii="Open Sans" w:hAnsi="Open Sans" w:cs="Open Sans"/>
          <w:b/>
          <w:bCs/>
          <w:color w:val="auto"/>
          <w:sz w:val="22"/>
          <w:szCs w:val="22"/>
          <w:lang w:val="es-MX"/>
        </w:rPr>
        <w:t>ubvenciones</w:t>
      </w:r>
      <w:r>
        <w:rPr>
          <w:rFonts w:ascii="Open Sans" w:hAnsi="Open Sans" w:cs="Open Sans"/>
          <w:b/>
          <w:bCs/>
          <w:color w:val="auto"/>
          <w:sz w:val="22"/>
          <w:szCs w:val="22"/>
          <w:lang w:val="es-MX"/>
        </w:rPr>
        <w:t xml:space="preserve"> p</w:t>
      </w:r>
      <w:r w:rsidRPr="002C6FD0">
        <w:rPr>
          <w:rFonts w:ascii="Open Sans" w:hAnsi="Open Sans" w:cs="Open Sans"/>
          <w:b/>
          <w:bCs/>
          <w:color w:val="auto"/>
          <w:sz w:val="22"/>
          <w:szCs w:val="22"/>
          <w:lang w:val="es-MX"/>
        </w:rPr>
        <w:t>equeñas</w:t>
      </w:r>
      <w:r w:rsidR="00557D19" w:rsidRPr="002C6FD0">
        <w:rPr>
          <w:rFonts w:ascii="Open Sans" w:hAnsi="Open Sans" w:cs="Open Sans"/>
          <w:b/>
          <w:bCs/>
          <w:color w:val="auto"/>
          <w:sz w:val="22"/>
          <w:szCs w:val="22"/>
          <w:lang w:val="es-MX"/>
        </w:rPr>
        <w:t xml:space="preserve">: </w:t>
      </w:r>
      <w:bookmarkEnd w:id="1"/>
      <w:r w:rsidR="00A00078" w:rsidRPr="002C6FD0">
        <w:rPr>
          <w:rFonts w:ascii="Open Sans" w:hAnsi="Open Sans" w:cs="Open Sans"/>
          <w:b/>
          <w:bCs/>
          <w:color w:val="auto"/>
          <w:sz w:val="22"/>
          <w:szCs w:val="22"/>
          <w:lang w:val="es-MX"/>
        </w:rPr>
        <w:t>hasta $10,000 cada un</w:t>
      </w:r>
      <w:r w:rsidR="00316525">
        <w:rPr>
          <w:rFonts w:ascii="Open Sans" w:hAnsi="Open Sans" w:cs="Open Sans"/>
          <w:b/>
          <w:bCs/>
          <w:color w:val="auto"/>
          <w:sz w:val="22"/>
          <w:szCs w:val="22"/>
          <w:lang w:val="es-MX"/>
        </w:rPr>
        <w:t>a</w:t>
      </w:r>
      <w:r w:rsidR="00557D19" w:rsidRPr="002C6FD0">
        <w:rPr>
          <w:rFonts w:ascii="Open Sans" w:hAnsi="Open Sans" w:cs="Open Sans"/>
          <w:b/>
          <w:bCs/>
          <w:color w:val="auto"/>
          <w:sz w:val="22"/>
          <w:szCs w:val="22"/>
          <w:lang w:val="es-MX"/>
        </w:rPr>
        <w:t>,</w:t>
      </w:r>
      <w:r w:rsidR="00557D19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A00078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para actividades en curso o actividades que requieren más recursos, </w:t>
      </w:r>
      <w:r w:rsidR="000A5100">
        <w:rPr>
          <w:rFonts w:ascii="Open Sans" w:hAnsi="Open Sans" w:cs="Open Sans"/>
          <w:color w:val="auto"/>
          <w:sz w:val="22"/>
          <w:szCs w:val="22"/>
          <w:lang w:val="es-MX"/>
        </w:rPr>
        <w:t xml:space="preserve">tal </w:t>
      </w:r>
      <w:r w:rsidR="00A00078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como una serie de talleres, pasantías o una serie de publicaciones que sirven al propósito de esta oportunidad de </w:t>
      </w:r>
      <w:r w:rsidR="006976D1" w:rsidRPr="002C6FD0">
        <w:rPr>
          <w:rFonts w:ascii="Open Sans" w:hAnsi="Open Sans" w:cs="Open Sans"/>
          <w:color w:val="auto"/>
          <w:sz w:val="22"/>
          <w:szCs w:val="22"/>
          <w:lang w:val="es-MX"/>
        </w:rPr>
        <w:t>sub</w:t>
      </w:r>
      <w:r w:rsidR="00316525">
        <w:rPr>
          <w:rFonts w:ascii="Open Sans" w:hAnsi="Open Sans" w:cs="Open Sans"/>
          <w:color w:val="auto"/>
          <w:sz w:val="22"/>
          <w:szCs w:val="22"/>
          <w:lang w:val="es-MX"/>
        </w:rPr>
        <w:t>vención</w:t>
      </w:r>
      <w:r w:rsidR="00557D19" w:rsidRPr="002C6FD0">
        <w:rPr>
          <w:rFonts w:ascii="Open Sans" w:hAnsi="Open Sans" w:cs="Open Sans"/>
          <w:color w:val="auto"/>
          <w:sz w:val="22"/>
          <w:szCs w:val="22"/>
          <w:lang w:val="es-MX"/>
        </w:rPr>
        <w:t>.</w:t>
      </w:r>
    </w:p>
    <w:p w14:paraId="687E248C" w14:textId="44031A8F" w:rsidR="00223E7F" w:rsidRPr="002C6FD0" w:rsidRDefault="00A00078" w:rsidP="00751967">
      <w:pPr>
        <w:spacing w:after="240"/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</w:pPr>
      <w:r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Tenga en cuenta</w:t>
      </w:r>
      <w:r w:rsidR="000A510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 lo siguiente</w:t>
      </w:r>
      <w:r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: </w:t>
      </w:r>
      <w:r w:rsidR="003B1CFE"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con el fin de </w:t>
      </w:r>
      <w:r w:rsidR="003B1CFE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ofrecer</w:t>
      </w:r>
      <w:r w:rsidR="003B1CFE"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 más opciones a los beneficiarios</w:t>
      </w:r>
      <w:r w:rsidR="003B1CFE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,</w:t>
      </w:r>
      <w:r w:rsidR="003B1CFE"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 </w:t>
      </w:r>
      <w:r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Civic Life ofrece patrocinios específicos para el programa </w:t>
      </w:r>
      <w:r w:rsidR="006976D1"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de Liderazgo de </w:t>
      </w:r>
      <w:r w:rsidR="002A4F5A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p</w:t>
      </w:r>
      <w:r w:rsidR="006976D1"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ersonas con </w:t>
      </w:r>
      <w:r w:rsidR="002A4F5A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d</w:t>
      </w:r>
      <w:r w:rsidR="006976D1"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iscapacidad</w:t>
      </w:r>
      <w:r w:rsidR="003B1CFE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.</w:t>
      </w:r>
      <w:r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 </w:t>
      </w:r>
      <w:r w:rsidR="003B1CFE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A</w:t>
      </w:r>
      <w:r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>ctualmente no ofrecemos patrocinios para fines generales.</w:t>
      </w:r>
      <w:r w:rsidR="005747BF" w:rsidRPr="002C6FD0">
        <w:rPr>
          <w:rFonts w:ascii="Open Sans" w:hAnsi="Open Sans" w:cs="Open Sans"/>
          <w:i/>
          <w:iCs/>
          <w:color w:val="auto"/>
          <w:sz w:val="22"/>
          <w:szCs w:val="22"/>
          <w:lang w:val="es-MX"/>
        </w:rPr>
        <w:t xml:space="preserve"> </w:t>
      </w:r>
    </w:p>
    <w:p w14:paraId="4CCF8D72" w14:textId="20EA6D2A" w:rsidR="00480157" w:rsidRPr="002C6FD0" w:rsidRDefault="00E22DAD" w:rsidP="00751967">
      <w:pPr>
        <w:pStyle w:val="Heading8"/>
        <w:rPr>
          <w:rStyle w:val="Heading8Char"/>
          <w:lang w:val="es-MX"/>
        </w:rPr>
      </w:pPr>
      <w:r w:rsidRPr="002C6FD0">
        <w:rPr>
          <w:lang w:val="es-MX"/>
        </w:rPr>
        <w:t xml:space="preserve">¿Cuál es la diferencia entre los </w:t>
      </w:r>
      <w:r w:rsidR="003B1CFE" w:rsidRPr="002C6FD0">
        <w:rPr>
          <w:lang w:val="es-MX"/>
        </w:rPr>
        <w:t xml:space="preserve">requisitos </w:t>
      </w:r>
      <w:r w:rsidR="003B1CFE">
        <w:rPr>
          <w:lang w:val="es-MX"/>
        </w:rPr>
        <w:t xml:space="preserve">para </w:t>
      </w:r>
      <w:r w:rsidRPr="002C6FD0">
        <w:rPr>
          <w:lang w:val="es-MX"/>
        </w:rPr>
        <w:t xml:space="preserve">patrocinios y </w:t>
      </w:r>
      <w:r w:rsidR="006976D1" w:rsidRPr="002C6FD0">
        <w:rPr>
          <w:lang w:val="es-MX"/>
        </w:rPr>
        <w:t>para</w:t>
      </w:r>
      <w:r w:rsidRPr="002C6FD0">
        <w:rPr>
          <w:lang w:val="es-MX"/>
        </w:rPr>
        <w:t xml:space="preserve"> </w:t>
      </w:r>
      <w:r w:rsidR="00316525" w:rsidRPr="002C6FD0">
        <w:rPr>
          <w:lang w:val="es-MX"/>
        </w:rPr>
        <w:t>pequeñas subvenciones</w:t>
      </w:r>
      <w:r w:rsidRPr="002C6FD0">
        <w:rPr>
          <w:lang w:val="es-MX"/>
        </w:rPr>
        <w:t>?</w:t>
      </w:r>
      <w:r w:rsidR="00AA610C" w:rsidRPr="002C6FD0">
        <w:rPr>
          <w:lang w:val="es-MX"/>
        </w:rPr>
        <w:t xml:space="preserve"> </w:t>
      </w:r>
    </w:p>
    <w:p w14:paraId="571907D5" w14:textId="48904CF6" w:rsidR="00AC687C" w:rsidRPr="002C6FD0" w:rsidRDefault="00E22DAD" w:rsidP="00751967">
      <w:pPr>
        <w:spacing w:after="240"/>
        <w:rPr>
          <w:rFonts w:ascii="Open Sans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Tanto </w:t>
      </w:r>
      <w:r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 xml:space="preserve">los patrocinios como </w:t>
      </w:r>
      <w:r w:rsidR="006976D1"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l</w:t>
      </w:r>
      <w:r w:rsidR="00316525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a</w:t>
      </w:r>
      <w:r w:rsidR="006976D1"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 xml:space="preserve">s </w:t>
      </w:r>
      <w:r w:rsidR="002C6FD0"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subvenciones</w:t>
      </w:r>
      <w:r w:rsidR="003B1CFE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 xml:space="preserve"> </w:t>
      </w:r>
      <w:r w:rsidR="003B1CFE"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pequeñ</w:t>
      </w:r>
      <w:r w:rsidR="003B1CFE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a</w:t>
      </w:r>
      <w:r w:rsidR="003B1CFE"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s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tienen requisitos de divulgación/comunicaci</w:t>
      </w:r>
      <w:r w:rsidR="0007243F">
        <w:rPr>
          <w:rFonts w:ascii="Open Sans" w:hAnsi="Open Sans" w:cs="Open Sans"/>
          <w:color w:val="auto"/>
          <w:sz w:val="22"/>
          <w:szCs w:val="22"/>
          <w:lang w:val="es-MX"/>
        </w:rPr>
        <w:t>ones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07243F">
        <w:rPr>
          <w:rFonts w:ascii="Open Sans" w:hAnsi="Open Sans" w:cs="Open Sans"/>
          <w:color w:val="auto"/>
          <w:sz w:val="22"/>
          <w:szCs w:val="22"/>
          <w:lang w:val="es-MX"/>
        </w:rPr>
        <w:t>y envío de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informes. </w:t>
      </w:r>
      <w:r w:rsidR="006976D1" w:rsidRPr="002C6FD0">
        <w:rPr>
          <w:rFonts w:ascii="Open Sans" w:hAnsi="Open Sans" w:cs="Open Sans"/>
          <w:color w:val="auto"/>
          <w:sz w:val="22"/>
          <w:szCs w:val="22"/>
          <w:lang w:val="es-MX"/>
        </w:rPr>
        <w:t>L</w:t>
      </w:r>
      <w:r w:rsidR="00316525">
        <w:rPr>
          <w:rFonts w:ascii="Open Sans" w:hAnsi="Open Sans" w:cs="Open Sans"/>
          <w:color w:val="auto"/>
          <w:sz w:val="22"/>
          <w:szCs w:val="22"/>
          <w:lang w:val="es-MX"/>
        </w:rPr>
        <w:t>a</w:t>
      </w:r>
      <w:r w:rsidR="006976D1"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s </w:t>
      </w:r>
      <w:r w:rsidR="002C6FD0"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subvenciones</w:t>
      </w:r>
      <w:r w:rsidR="003B1CFE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 xml:space="preserve"> </w:t>
      </w:r>
      <w:r w:rsidR="003B1CFE"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pequeñ</w:t>
      </w:r>
      <w:r w:rsidR="003B1CFE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a</w:t>
      </w:r>
      <w:r w:rsidR="003B1CFE" w:rsidRPr="002C6FD0">
        <w:rPr>
          <w:rFonts w:ascii="Open Sans" w:hAnsi="Open Sans" w:cs="Open Sans"/>
          <w:color w:val="auto"/>
          <w:sz w:val="22"/>
          <w:szCs w:val="22"/>
          <w:u w:val="single"/>
          <w:lang w:val="es-MX"/>
        </w:rPr>
        <w:t>s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tienen requisitos adicionales</w:t>
      </w:r>
      <w:r w:rsidR="003B1CFE">
        <w:rPr>
          <w:rFonts w:ascii="Open Sans" w:hAnsi="Open Sans" w:cs="Open Sans"/>
          <w:color w:val="auto"/>
          <w:sz w:val="22"/>
          <w:szCs w:val="22"/>
          <w:lang w:val="es-MX"/>
        </w:rPr>
        <w:t>,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</w:t>
      </w:r>
      <w:r w:rsidR="0007243F">
        <w:rPr>
          <w:rFonts w:ascii="Open Sans" w:hAnsi="Open Sans" w:cs="Open Sans"/>
          <w:color w:val="auto"/>
          <w:sz w:val="22"/>
          <w:szCs w:val="22"/>
          <w:lang w:val="es-MX"/>
        </w:rPr>
        <w:t xml:space="preserve">tanto 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de </w:t>
      </w:r>
      <w:r w:rsidR="0007243F">
        <w:rPr>
          <w:rFonts w:ascii="Open Sans" w:hAnsi="Open Sans" w:cs="Open Sans"/>
          <w:color w:val="auto"/>
          <w:sz w:val="22"/>
          <w:szCs w:val="22"/>
          <w:lang w:val="es-MX"/>
        </w:rPr>
        <w:t xml:space="preserve">envío de 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informes posteriores </w:t>
      </w:r>
      <w:r w:rsidR="006976D1" w:rsidRPr="002C6FD0">
        <w:rPr>
          <w:rFonts w:ascii="Open Sans" w:hAnsi="Open Sans" w:cs="Open Sans"/>
          <w:color w:val="auto"/>
          <w:sz w:val="22"/>
          <w:szCs w:val="22"/>
          <w:lang w:val="es-MX"/>
        </w:rPr>
        <w:t>de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los gastos </w:t>
      </w:r>
      <w:r w:rsidR="0007243F">
        <w:rPr>
          <w:rFonts w:ascii="Open Sans" w:hAnsi="Open Sans" w:cs="Open Sans"/>
          <w:color w:val="auto"/>
          <w:sz w:val="22"/>
          <w:szCs w:val="22"/>
          <w:lang w:val="es-MX"/>
        </w:rPr>
        <w:t>como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 de seguro</w:t>
      </w:r>
      <w:r w:rsidR="00316525">
        <w:rPr>
          <w:rFonts w:ascii="Open Sans" w:hAnsi="Open Sans" w:cs="Open Sans"/>
          <w:color w:val="auto"/>
          <w:sz w:val="22"/>
          <w:szCs w:val="22"/>
          <w:lang w:val="es-MX"/>
        </w:rPr>
        <w:t>s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 xml:space="preserve">. Consulte </w:t>
      </w:r>
      <w:r w:rsidR="006976D1" w:rsidRPr="002C6FD0">
        <w:rPr>
          <w:rFonts w:ascii="Open Sans" w:hAnsi="Open Sans" w:cs="Open Sans"/>
          <w:color w:val="auto"/>
          <w:sz w:val="22"/>
          <w:szCs w:val="22"/>
          <w:lang w:val="es-MX"/>
        </w:rPr>
        <w:t>la sección de p</w:t>
      </w:r>
      <w:r w:rsidRPr="002C6FD0">
        <w:rPr>
          <w:rFonts w:ascii="Open Sans" w:hAnsi="Open Sans" w:cs="Open Sans"/>
          <w:color w:val="auto"/>
          <w:sz w:val="22"/>
          <w:szCs w:val="22"/>
          <w:lang w:val="es-MX"/>
        </w:rPr>
        <w:t>reguntas y respuestas para obtener más información.</w:t>
      </w:r>
    </w:p>
    <w:p w14:paraId="2247446F" w14:textId="7D827DD4" w:rsidR="00CD3759" w:rsidRPr="002C6FD0" w:rsidRDefault="00E22DAD" w:rsidP="00751967">
      <w:pPr>
        <w:pStyle w:val="ListParagraph"/>
        <w:spacing w:after="240"/>
        <w:ind w:left="0"/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Los proyectos financiados deben realizarse en cualquier momento entre el 1 de marzo de 2021 y el 1 de marzo de 2022.</w:t>
      </w:r>
      <w:r w:rsidR="00557D19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</w:t>
      </w:r>
    </w:p>
    <w:p w14:paraId="2D270A0D" w14:textId="42EC9C55" w:rsidR="007A44EB" w:rsidRPr="002C6FD0" w:rsidRDefault="00E22DAD" w:rsidP="00716ECF">
      <w:pPr>
        <w:spacing w:after="120"/>
        <w:rPr>
          <w:rFonts w:ascii="Open Sans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Este programa busca centrar la experiencia de las personas con discapacidad y sus identidades interseccionales en el compromiso cívico y la vida. </w:t>
      </w:r>
      <w:r w:rsidR="006802F4">
        <w:rPr>
          <w:rFonts w:ascii="Open Sans" w:eastAsia="Calibri" w:hAnsi="Open Sans" w:cs="Open Sans"/>
          <w:color w:val="auto"/>
          <w:sz w:val="22"/>
          <w:szCs w:val="22"/>
          <w:lang w:val="es-MX"/>
        </w:rPr>
        <w:t>En vista de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las </w:t>
      </w:r>
      <w:r w:rsidR="00316525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circunstancias </w:t>
      </w:r>
      <w:r w:rsidR="00695C91">
        <w:rPr>
          <w:rFonts w:ascii="Open Sans" w:eastAsia="Calibri" w:hAnsi="Open Sans" w:cs="Open Sans"/>
          <w:color w:val="auto"/>
          <w:sz w:val="22"/>
          <w:szCs w:val="22"/>
          <w:lang w:val="es-MX"/>
        </w:rPr>
        <w:t>resultantes del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COVID-19, anticipamos y esperamos </w:t>
      </w:r>
      <w:r w:rsidR="007C5D7C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que,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="007C5D7C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si se </w:t>
      </w:r>
      <w:r w:rsidR="00695C91">
        <w:rPr>
          <w:rFonts w:ascii="Open Sans" w:eastAsia="Calibri" w:hAnsi="Open Sans" w:cs="Open Sans"/>
          <w:color w:val="auto"/>
          <w:sz w:val="22"/>
          <w:szCs w:val="22"/>
          <w:lang w:val="es-MX"/>
        </w:rPr>
        <w:t>planifica</w:t>
      </w:r>
      <w:r w:rsidR="00695C91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cualquier evento o reunión</w:t>
      </w:r>
      <w:r w:rsidR="007C5D7C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</w:t>
      </w:r>
      <w:r w:rsidR="006802F4">
        <w:rPr>
          <w:rFonts w:ascii="Open Sans" w:eastAsia="Calibri" w:hAnsi="Open Sans" w:cs="Open Sans"/>
          <w:color w:val="auto"/>
          <w:sz w:val="22"/>
          <w:szCs w:val="22"/>
          <w:lang w:val="es-MX"/>
        </w:rPr>
        <w:t>deberán ser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virtual</w:t>
      </w:r>
      <w:r w:rsidR="006802F4">
        <w:rPr>
          <w:rFonts w:ascii="Open Sans" w:eastAsia="Calibri" w:hAnsi="Open Sans" w:cs="Open Sans"/>
          <w:color w:val="auto"/>
          <w:sz w:val="22"/>
          <w:szCs w:val="22"/>
          <w:lang w:val="es-MX"/>
        </w:rPr>
        <w:t>es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. Para </w:t>
      </w:r>
      <w:r w:rsidR="006802F4">
        <w:rPr>
          <w:rFonts w:ascii="Open Sans" w:eastAsia="Calibri" w:hAnsi="Open Sans" w:cs="Open Sans"/>
          <w:color w:val="auto"/>
          <w:sz w:val="22"/>
          <w:szCs w:val="22"/>
          <w:lang w:val="es-MX"/>
        </w:rPr>
        <w:t>cumplir con los requisitos necesarios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, su proyecto debe cumplir</w:t>
      </w:r>
      <w:r w:rsidR="007C5D7C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al menos </w:t>
      </w:r>
      <w:r w:rsidR="006802F4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con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uno de los objetivos de nuestro programa</w:t>
      </w:r>
      <w:r w:rsidR="3C0AE339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:</w:t>
      </w:r>
    </w:p>
    <w:p w14:paraId="75DF5D27" w14:textId="0A363A41" w:rsidR="0067548C" w:rsidRPr="002C6FD0" w:rsidRDefault="004F1F47" w:rsidP="00751967">
      <w:pPr>
        <w:numPr>
          <w:ilvl w:val="0"/>
          <w:numId w:val="1"/>
        </w:numPr>
        <w:spacing w:after="120"/>
        <w:ind w:hanging="357"/>
        <w:rPr>
          <w:rFonts w:ascii="Open Sans" w:hAnsi="Open Sans" w:cs="Open Sans"/>
          <w:color w:val="auto"/>
          <w:sz w:val="22"/>
          <w:szCs w:val="22"/>
          <w:lang w:val="es-MX"/>
        </w:rPr>
      </w:pPr>
      <w:bookmarkStart w:id="2" w:name="StrengthenCommunityCapacity"/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Fortalecer la capacidad comunitaria</w:t>
      </w:r>
      <w:bookmarkEnd w:id="2"/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.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="00940363">
        <w:rPr>
          <w:rFonts w:ascii="Open Sans" w:eastAsia="Calibri" w:hAnsi="Open Sans" w:cs="Open Sans"/>
          <w:color w:val="auto"/>
          <w:sz w:val="22"/>
          <w:szCs w:val="22"/>
          <w:lang w:val="es-MX"/>
        </w:rPr>
        <w:t>Algunos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ejemplos incluyen </w:t>
      </w:r>
      <w:r w:rsidR="00940363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el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desarrollo de</w:t>
      </w:r>
      <w:r w:rsidR="00940363">
        <w:rPr>
          <w:rFonts w:ascii="Open Sans" w:eastAsia="Calibri" w:hAnsi="Open Sans" w:cs="Open Sans"/>
          <w:color w:val="auto"/>
          <w:sz w:val="22"/>
          <w:szCs w:val="22"/>
          <w:lang w:val="es-MX"/>
        </w:rPr>
        <w:t>l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liderazgo </w:t>
      </w:r>
      <w:r w:rsidR="00940363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de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personas con discapacidad,</w:t>
      </w:r>
      <w:r w:rsidR="00940363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el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fomento del trabajo en equipo y/o </w:t>
      </w:r>
      <w:r w:rsidR="00940363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en </w:t>
      </w:r>
      <w:r w:rsidR="00EB4A2D">
        <w:rPr>
          <w:rFonts w:ascii="Open Sans" w:eastAsia="Calibri" w:hAnsi="Open Sans" w:cs="Open Sans"/>
          <w:color w:val="auto"/>
          <w:sz w:val="22"/>
          <w:szCs w:val="22"/>
          <w:lang w:val="es-MX"/>
        </w:rPr>
        <w:t>alianzas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</w:t>
      </w:r>
      <w:r w:rsidR="00940363">
        <w:rPr>
          <w:rFonts w:ascii="Open Sans" w:eastAsia="Calibri" w:hAnsi="Open Sans" w:cs="Open Sans"/>
          <w:color w:val="auto"/>
          <w:sz w:val="22"/>
          <w:szCs w:val="22"/>
          <w:lang w:val="es-MX"/>
        </w:rPr>
        <w:t>así como el establecimiento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de comunidades</w:t>
      </w:r>
      <w:r w:rsidR="0067548C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;</w:t>
      </w:r>
    </w:p>
    <w:p w14:paraId="0FF2C683" w14:textId="1654E249" w:rsidR="006B5268" w:rsidRPr="002C6FD0" w:rsidRDefault="00940363" w:rsidP="00751967">
      <w:pPr>
        <w:numPr>
          <w:ilvl w:val="0"/>
          <w:numId w:val="1"/>
        </w:numPr>
        <w:spacing w:after="120"/>
        <w:ind w:hanging="357"/>
        <w:rPr>
          <w:color w:val="auto"/>
          <w:lang w:val="es-MX"/>
        </w:rPr>
      </w:pPr>
      <w:r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Aumentar</w:t>
      </w:r>
      <w:r w:rsidR="004F1F47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el impacto de la comunidad en las decisiones públicas.</w:t>
      </w:r>
      <w:r w:rsidR="00F367C9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="00885984">
        <w:rPr>
          <w:rFonts w:ascii="Open Sans" w:eastAsia="Calibri" w:hAnsi="Open Sans" w:cs="Open Sans"/>
          <w:color w:val="auto"/>
          <w:sz w:val="22"/>
          <w:szCs w:val="22"/>
          <w:lang w:val="es-MX"/>
        </w:rPr>
        <w:t>Algunos</w:t>
      </w:r>
      <w:r w:rsidR="00D619A5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ejemplos incluyen el apoyo a la organización comunitaria</w:t>
      </w:r>
      <w:r w:rsidR="00695C91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</w:t>
      </w:r>
      <w:r w:rsidR="00D619A5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la </w:t>
      </w:r>
      <w:r w:rsidR="00695C91">
        <w:rPr>
          <w:rFonts w:ascii="Open Sans" w:eastAsia="Calibri" w:hAnsi="Open Sans" w:cs="Open Sans"/>
          <w:color w:val="auto"/>
          <w:sz w:val="22"/>
          <w:szCs w:val="22"/>
          <w:lang w:val="es-MX"/>
        </w:rPr>
        <w:t>capacitación</w:t>
      </w:r>
      <w:r w:rsidR="00695C91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="00D619A5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cívica o del gobierno local</w:t>
      </w:r>
      <w:r w:rsidR="00695C91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y la capacitación </w:t>
      </w:r>
      <w:r w:rsidR="00D619A5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en materia de derechos</w:t>
      </w:r>
      <w:r w:rsidR="008A6CCA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</w:p>
    <w:p w14:paraId="45CA8873" w14:textId="468350EC" w:rsidR="006B5268" w:rsidRPr="002C6FD0" w:rsidRDefault="00885984" w:rsidP="00751967">
      <w:pPr>
        <w:numPr>
          <w:ilvl w:val="0"/>
          <w:numId w:val="1"/>
        </w:numPr>
        <w:spacing w:after="240"/>
        <w:ind w:hanging="357"/>
        <w:rPr>
          <w:color w:val="auto"/>
          <w:lang w:val="es-MX"/>
        </w:rPr>
      </w:pPr>
      <w:r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Aumenta</w:t>
      </w:r>
      <w:r w:rsidR="004F1F47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r y diversificar la participación y el compromiso </w:t>
      </w:r>
      <w:r w:rsidR="005C02F1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en</w:t>
      </w:r>
      <w:r w:rsidR="004F1F47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 xml:space="preserve"> las comunidades</w:t>
      </w:r>
      <w:r w:rsidR="00F367C9"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.</w:t>
      </w:r>
      <w:r w:rsidR="00F367C9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="005C02F1">
        <w:rPr>
          <w:rFonts w:ascii="Open Sans" w:eastAsia="Calibri" w:hAnsi="Open Sans" w:cs="Open Sans"/>
          <w:color w:val="auto"/>
          <w:sz w:val="22"/>
          <w:szCs w:val="22"/>
          <w:lang w:val="es-MX"/>
        </w:rPr>
        <w:t>Algunos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ejemplos incluyen </w:t>
      </w:r>
      <w:r w:rsidR="005C02F1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las 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capacitaciones y celebraciones </w:t>
      </w:r>
      <w:r w:rsidR="00695C91">
        <w:rPr>
          <w:rFonts w:ascii="Open Sans" w:eastAsia="Calibri" w:hAnsi="Open Sans" w:cs="Open Sans"/>
          <w:color w:val="auto"/>
          <w:sz w:val="22"/>
          <w:szCs w:val="22"/>
          <w:lang w:val="es-MX"/>
        </w:rPr>
        <w:t>en relación con</w:t>
      </w:r>
      <w:r w:rsidR="00695C91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la historia de la discapacidad, la cultura de la discapacidad y el orgullo por la discapacidad; </w:t>
      </w:r>
      <w:r w:rsidR="005C02F1">
        <w:rPr>
          <w:rFonts w:ascii="Open Sans" w:eastAsia="Calibri" w:hAnsi="Open Sans" w:cs="Open Sans"/>
          <w:color w:val="auto"/>
          <w:sz w:val="22"/>
          <w:szCs w:val="22"/>
          <w:lang w:val="es-MX"/>
        </w:rPr>
        <w:t>r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euniones centradas en personas con identidades interseccionales de discapacidad, </w:t>
      </w:r>
      <w:r w:rsidR="005D3E58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tales 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como comunidades de </w:t>
      </w:r>
      <w:r w:rsidR="005D3E58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personas con 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discapacidad BIPOC o 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lastRenderedPageBreak/>
        <w:t xml:space="preserve">LGBTQ+ o talleres sobre activismo </w:t>
      </w:r>
      <w:r w:rsidR="00B11CED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contra el 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racis</w:t>
      </w:r>
      <w:r w:rsidR="00B11CED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mo y contra la discriminación hacia las personas con discapacidad</w:t>
      </w:r>
      <w:r w:rsidR="004F1F4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  <w:r w:rsidR="003A2176" w:rsidRPr="002C6FD0">
        <w:rPr>
          <w:color w:val="auto"/>
          <w:lang w:val="es-MX"/>
        </w:rPr>
        <w:t xml:space="preserve"> </w:t>
      </w:r>
    </w:p>
    <w:p w14:paraId="77904A29" w14:textId="77777777" w:rsidR="004F1F47" w:rsidRPr="002C6FD0" w:rsidRDefault="004F1F47" w:rsidP="004F1F47">
      <w:pPr>
        <w:spacing w:before="120" w:after="24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Estos son solo algunos ejemplos de proyectos y Civic Life fomenta y agradece las oportunidades creativas que abordan estos objetivos.</w:t>
      </w:r>
    </w:p>
    <w:p w14:paraId="7A78AEFF" w14:textId="3781B26C" w:rsidR="007A44EB" w:rsidRPr="002C6FD0" w:rsidRDefault="004F1F47" w:rsidP="004F1F47">
      <w:pPr>
        <w:spacing w:before="120" w:after="240"/>
        <w:rPr>
          <w:rFonts w:ascii="Open Sans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Esta oportunidad de financiamiento de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>l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="005C090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l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iderazgo 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>de</w:t>
      </w:r>
      <w:r w:rsidR="005C090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personas con discapacidad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</w:t>
      </w:r>
      <w:r w:rsidR="005C090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da una alta prioridad a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la participación de las comunidades de 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>personas con discapacidad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históricamente subrepresentadas en 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los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roles de liderazgo y 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en la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toma de decisiones, incluidos los miembros de comunidades de discapaci</w:t>
      </w:r>
      <w:r w:rsidR="00884A33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tados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negr</w:t>
      </w:r>
      <w:r w:rsidR="00884A33">
        <w:rPr>
          <w:rFonts w:ascii="Open Sans" w:eastAsia="Calibri" w:hAnsi="Open Sans" w:cs="Open Sans"/>
          <w:color w:val="auto"/>
          <w:sz w:val="22"/>
          <w:szCs w:val="22"/>
          <w:lang w:val="es-MX"/>
        </w:rPr>
        <w:t>o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s, indígenas y de comunidades de color, comunidades de discapaci</w:t>
      </w:r>
      <w:r w:rsidR="00884A33">
        <w:rPr>
          <w:rFonts w:ascii="Open Sans" w:eastAsia="Calibri" w:hAnsi="Open Sans" w:cs="Open Sans"/>
          <w:color w:val="auto"/>
          <w:sz w:val="22"/>
          <w:szCs w:val="22"/>
          <w:lang w:val="es-MX"/>
        </w:rPr>
        <w:t>tados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LGBTQ+, personas con discapacidad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y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de bajos ingresos y más</w:t>
      </w:r>
      <w:r w:rsidR="002A3978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. </w:t>
      </w:r>
    </w:p>
    <w:p w14:paraId="081871B2" w14:textId="545E7CD8" w:rsidR="004C7C62" w:rsidRPr="002C6FD0" w:rsidRDefault="00B144CE" w:rsidP="00751967">
      <w:pPr>
        <w:pStyle w:val="Heading7"/>
        <w:rPr>
          <w:rFonts w:eastAsia="Calibri"/>
          <w:lang w:val="es-MX"/>
        </w:rPr>
      </w:pPr>
      <w:r w:rsidRPr="002C6FD0">
        <w:rPr>
          <w:rFonts w:eastAsia="Calibri"/>
          <w:lang w:val="es-MX"/>
        </w:rPr>
        <w:t>Plazo para presentar su solicitud</w:t>
      </w:r>
    </w:p>
    <w:p w14:paraId="169702B4" w14:textId="05A6A417" w:rsidR="007A44EB" w:rsidRPr="002C6FD0" w:rsidRDefault="00E22DAD" w:rsidP="002F53B8">
      <w:pPr>
        <w:spacing w:after="240"/>
        <w:rPr>
          <w:rFonts w:ascii="Open Sans" w:eastAsia="Calibri" w:hAnsi="Open Sans" w:cs="Open Sans"/>
          <w:b/>
          <w:bCs/>
          <w:color w:val="auto"/>
          <w:lang w:val="es-MX"/>
        </w:rPr>
      </w:pPr>
      <w:r w:rsidRPr="002C6FD0">
        <w:rPr>
          <w:rFonts w:ascii="Open Sans" w:eastAsia="Calibri" w:hAnsi="Open Sans" w:cs="Open Sans"/>
          <w:b/>
          <w:bCs/>
          <w:color w:val="auto"/>
          <w:highlight w:val="yellow"/>
          <w:lang w:val="es-MX"/>
        </w:rPr>
        <w:t>Lunes</w:t>
      </w:r>
      <w:r w:rsidR="00F12052">
        <w:rPr>
          <w:rFonts w:ascii="Open Sans" w:eastAsia="Calibri" w:hAnsi="Open Sans" w:cs="Open Sans"/>
          <w:b/>
          <w:bCs/>
          <w:color w:val="auto"/>
          <w:highlight w:val="yellow"/>
          <w:lang w:val="es-MX"/>
        </w:rPr>
        <w:t>,</w:t>
      </w:r>
      <w:r w:rsidRPr="002C6FD0">
        <w:rPr>
          <w:rFonts w:ascii="Open Sans" w:eastAsia="Calibri" w:hAnsi="Open Sans" w:cs="Open Sans"/>
          <w:b/>
          <w:bCs/>
          <w:color w:val="auto"/>
          <w:highlight w:val="yellow"/>
          <w:lang w:val="es-MX"/>
        </w:rPr>
        <w:t xml:space="preserve"> 16 de noviembre de </w:t>
      </w:r>
      <w:r w:rsidR="00FD4CDE" w:rsidRPr="002C6FD0">
        <w:rPr>
          <w:rFonts w:ascii="Open Sans" w:eastAsia="Calibri" w:hAnsi="Open Sans" w:cs="Open Sans"/>
          <w:b/>
          <w:bCs/>
          <w:color w:val="auto"/>
          <w:highlight w:val="yellow"/>
          <w:lang w:val="es-MX"/>
        </w:rPr>
        <w:t>2020</w:t>
      </w:r>
    </w:p>
    <w:p w14:paraId="330CDC12" w14:textId="55B0E469" w:rsidR="007A44EB" w:rsidRPr="002C6FD0" w:rsidRDefault="00F12052" w:rsidP="00751967">
      <w:pPr>
        <w:pStyle w:val="Heading7"/>
        <w:rPr>
          <w:lang w:val="es-MX"/>
        </w:rPr>
      </w:pPr>
      <w:r>
        <w:rPr>
          <w:rFonts w:eastAsia="Calibri"/>
          <w:lang w:val="es-MX"/>
        </w:rPr>
        <w:t>Sesiones informativas virtuales</w:t>
      </w:r>
    </w:p>
    <w:p w14:paraId="3B950625" w14:textId="0D4A32F3" w:rsidR="003067B9" w:rsidRPr="002C6FD0" w:rsidRDefault="00E22DAD" w:rsidP="00751967">
      <w:pPr>
        <w:ind w:right="-189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Jueves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22</w:t>
      </w:r>
      <w:r w:rsidR="00851E99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de octubre </w:t>
      </w:r>
      <w:r w:rsidR="00097C32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de 20</w:t>
      </w:r>
      <w:r w:rsidR="00C80E79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20</w:t>
      </w:r>
      <w:r w:rsidR="002058DC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a las </w:t>
      </w:r>
      <w:r w:rsidR="002058DC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7:00 P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  <w:r w:rsidR="002058DC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M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</w:p>
    <w:p w14:paraId="162162D1" w14:textId="0DEC65A4" w:rsidR="002F53B8" w:rsidRPr="002C6FD0" w:rsidRDefault="00851E99" w:rsidP="00751967">
      <w:pPr>
        <w:ind w:right="-189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Martes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>,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27 de octubre </w:t>
      </w:r>
      <w:r w:rsidR="00097C32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de 20</w:t>
      </w:r>
      <w:r w:rsidR="002F53B8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20, 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a las </w:t>
      </w:r>
      <w:r w:rsidR="002F53B8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11:00 A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  <w:r w:rsidR="002F53B8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M</w:t>
      </w:r>
      <w:r w:rsidR="00F12052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</w:p>
    <w:p w14:paraId="69E598DB" w14:textId="77777777" w:rsidR="00044017" w:rsidRPr="002C6FD0" w:rsidRDefault="00044017" w:rsidP="00751967">
      <w:pPr>
        <w:ind w:right="-189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</w:p>
    <w:p w14:paraId="1565E706" w14:textId="3F42A047" w:rsidR="004C7C62" w:rsidRPr="002C6FD0" w:rsidRDefault="00E22DAD" w:rsidP="00751967">
      <w:pPr>
        <w:pStyle w:val="Heading7"/>
        <w:rPr>
          <w:rFonts w:eastAsia="Calibri"/>
          <w:lang w:val="es-MX"/>
        </w:rPr>
      </w:pPr>
      <w:r w:rsidRPr="002C6FD0">
        <w:rPr>
          <w:rFonts w:eastAsia="Calibri"/>
          <w:lang w:val="es-MX"/>
        </w:rPr>
        <w:t>Información de contacto</w:t>
      </w:r>
      <w:r w:rsidR="00C95750" w:rsidRPr="002C6FD0">
        <w:rPr>
          <w:rFonts w:eastAsia="Calibri"/>
          <w:lang w:val="es-MX"/>
        </w:rPr>
        <w:t xml:space="preserve"> </w:t>
      </w:r>
    </w:p>
    <w:p w14:paraId="444C5BC7" w14:textId="21D2B809" w:rsidR="004C7C62" w:rsidRPr="002C6FD0" w:rsidRDefault="004B5534" w:rsidP="00751967">
      <w:pPr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b/>
          <w:bCs/>
          <w:color w:val="auto"/>
          <w:sz w:val="22"/>
          <w:szCs w:val="22"/>
          <w:lang w:val="es-MX"/>
        </w:rPr>
        <w:t>Joanne Johnson</w:t>
      </w:r>
      <w:r w:rsidR="004C7C62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</w:t>
      </w:r>
      <w:r w:rsidR="005C090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Coordinador</w:t>
      </w:r>
      <w:r w:rsidR="00BE44F4">
        <w:rPr>
          <w:rFonts w:ascii="Open Sans" w:eastAsia="Calibri" w:hAnsi="Open Sans" w:cs="Open Sans"/>
          <w:color w:val="auto"/>
          <w:sz w:val="22"/>
          <w:szCs w:val="22"/>
          <w:lang w:val="es-MX"/>
        </w:rPr>
        <w:t>a</w:t>
      </w:r>
      <w:r w:rsidR="005C090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del </w:t>
      </w:r>
      <w:r w:rsidR="00BE44F4">
        <w:rPr>
          <w:rFonts w:ascii="Open Sans" w:eastAsia="Calibri" w:hAnsi="Open Sans" w:cs="Open Sans"/>
          <w:color w:val="auto"/>
          <w:sz w:val="22"/>
          <w:szCs w:val="22"/>
          <w:lang w:val="es-MX"/>
        </w:rPr>
        <w:t>p</w:t>
      </w:r>
      <w:r w:rsidR="005C0907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rograma para </w:t>
      </w:r>
      <w:r w:rsidR="00BE44F4">
        <w:rPr>
          <w:rFonts w:ascii="Open Sans" w:eastAsia="Calibri" w:hAnsi="Open Sans" w:cs="Open Sans"/>
          <w:color w:val="auto"/>
          <w:sz w:val="22"/>
          <w:szCs w:val="22"/>
          <w:lang w:val="es-MX"/>
        </w:rPr>
        <w:t>personas con discapacidad</w:t>
      </w:r>
    </w:p>
    <w:p w14:paraId="1AF5E8E6" w14:textId="77777777" w:rsidR="004F305B" w:rsidRPr="00B11CED" w:rsidRDefault="00D50A08" w:rsidP="00751967">
      <w:pPr>
        <w:rPr>
          <w:rFonts w:ascii="Open Sans" w:hAnsi="Open Sans" w:cs="Open Sans"/>
          <w:lang w:val="es-MX"/>
        </w:rPr>
      </w:pPr>
      <w:hyperlink r:id="rId14" w:history="1">
        <w:r w:rsidR="004B5534" w:rsidRPr="00B11CED">
          <w:rPr>
            <w:rStyle w:val="Hyperlink"/>
            <w:rFonts w:ascii="Open Sans" w:hAnsi="Open Sans" w:cs="Open Sans"/>
            <w:lang w:val="es-MX"/>
          </w:rPr>
          <w:t>joanne.johnson@portlandoregon.gov</w:t>
        </w:r>
      </w:hyperlink>
    </w:p>
    <w:p w14:paraId="7152B725" w14:textId="77777777" w:rsidR="00BE44F4" w:rsidRDefault="004B5534" w:rsidP="00751967">
      <w:pPr>
        <w:rPr>
          <w:rFonts w:ascii="Open Sans" w:hAnsi="Open Sans" w:cs="Open Sans"/>
          <w:color w:val="auto"/>
          <w:lang w:val="es-MX"/>
        </w:rPr>
      </w:pPr>
      <w:r w:rsidRPr="002C6FD0">
        <w:rPr>
          <w:rFonts w:ascii="Open Sans" w:hAnsi="Open Sans" w:cs="Open Sans"/>
          <w:color w:val="auto"/>
          <w:lang w:val="es-MX"/>
        </w:rPr>
        <w:t>503-823-9970</w:t>
      </w:r>
    </w:p>
    <w:p w14:paraId="08CC439D" w14:textId="2BEAFF59" w:rsidR="00E964CE" w:rsidRPr="00B11CED" w:rsidRDefault="00E964CE" w:rsidP="00751967">
      <w:pPr>
        <w:rPr>
          <w:rFonts w:ascii="Open Sans" w:eastAsia="Calibri" w:hAnsi="Open Sans" w:cs="Open Sans"/>
          <w:b/>
          <w:bCs/>
          <w:lang w:val="es-MX"/>
        </w:rPr>
      </w:pPr>
      <w:r w:rsidRPr="00B11CED">
        <w:rPr>
          <w:rFonts w:ascii="Open Sans" w:eastAsia="Calibri" w:hAnsi="Open Sans" w:cs="Open Sans"/>
          <w:b/>
          <w:bCs/>
          <w:lang w:val="es-MX"/>
        </w:rPr>
        <w:br w:type="page"/>
      </w:r>
    </w:p>
    <w:p w14:paraId="10B99CF0" w14:textId="626B8757" w:rsidR="001E0CF8" w:rsidRPr="004B55D0" w:rsidRDefault="001E0CF8" w:rsidP="00BD5D4D">
      <w:pPr>
        <w:pStyle w:val="NoSpacing"/>
        <w:spacing w:after="240"/>
        <w:rPr>
          <w:lang w:val="es-MX"/>
        </w:rPr>
      </w:pPr>
      <w:r w:rsidRPr="004B55D0">
        <w:rPr>
          <w:lang w:val="es-MX"/>
        </w:rPr>
        <w:lastRenderedPageBreak/>
        <w:t>Informa</w:t>
      </w:r>
      <w:r w:rsidR="004B55D0" w:rsidRPr="004B55D0">
        <w:rPr>
          <w:lang w:val="es-MX"/>
        </w:rPr>
        <w:t xml:space="preserve">ción e </w:t>
      </w:r>
      <w:r w:rsidRPr="004B55D0">
        <w:rPr>
          <w:lang w:val="es-MX"/>
        </w:rPr>
        <w:t>Instruc</w:t>
      </w:r>
      <w:r w:rsidR="004B55D0" w:rsidRPr="004B55D0">
        <w:rPr>
          <w:lang w:val="es-MX"/>
        </w:rPr>
        <w:t>ciones</w:t>
      </w:r>
    </w:p>
    <w:p w14:paraId="6C0E11EC" w14:textId="44B92350" w:rsidR="00DE1B2A" w:rsidRPr="002C6FD0" w:rsidRDefault="00BE44F4" w:rsidP="00BD5D4D">
      <w:pPr>
        <w:pStyle w:val="Heading7"/>
        <w:spacing w:after="240"/>
        <w:rPr>
          <w:rFonts w:eastAsia="Calibri"/>
          <w:lang w:val="es-MX"/>
        </w:rPr>
      </w:pPr>
      <w:r>
        <w:rPr>
          <w:rFonts w:eastAsia="Calibri"/>
          <w:lang w:val="es-MX"/>
        </w:rPr>
        <w:t>O</w:t>
      </w:r>
      <w:r w:rsidR="00620C73" w:rsidRPr="002C6FD0">
        <w:rPr>
          <w:rFonts w:eastAsia="Calibri"/>
          <w:lang w:val="es-MX"/>
        </w:rPr>
        <w:t>bjetivo de</w:t>
      </w:r>
      <w:r w:rsidR="002C6FD0" w:rsidRPr="002C6FD0">
        <w:rPr>
          <w:rFonts w:eastAsia="Calibri"/>
          <w:lang w:val="es-MX"/>
        </w:rPr>
        <w:t xml:space="preserve"> </w:t>
      </w:r>
      <w:r w:rsidR="00620C73" w:rsidRPr="002C6FD0">
        <w:rPr>
          <w:rFonts w:eastAsia="Calibri"/>
          <w:lang w:val="es-MX"/>
        </w:rPr>
        <w:t>l</w:t>
      </w:r>
      <w:r w:rsidR="002C6FD0" w:rsidRPr="002C6FD0">
        <w:rPr>
          <w:rFonts w:eastAsia="Calibri"/>
          <w:lang w:val="es-MX"/>
        </w:rPr>
        <w:t>a</w:t>
      </w:r>
      <w:r w:rsidR="00620C73" w:rsidRPr="002C6FD0">
        <w:rPr>
          <w:rFonts w:eastAsia="Calibri"/>
          <w:lang w:val="es-MX"/>
        </w:rPr>
        <w:t xml:space="preserve"> </w:t>
      </w:r>
      <w:r w:rsidR="002C6FD0" w:rsidRPr="002C6FD0">
        <w:rPr>
          <w:rFonts w:eastAsia="Calibri"/>
          <w:lang w:val="es-MX"/>
        </w:rPr>
        <w:t>subvención</w:t>
      </w:r>
      <w:r w:rsidR="00620C73" w:rsidRPr="002C6FD0">
        <w:rPr>
          <w:rFonts w:eastAsia="Calibri"/>
          <w:lang w:val="es-MX"/>
        </w:rPr>
        <w:t>/patrocinio</w:t>
      </w:r>
    </w:p>
    <w:p w14:paraId="4BE02C5B" w14:textId="0CBE3866" w:rsidR="0089097F" w:rsidRPr="002C6FD0" w:rsidRDefault="00373AC1" w:rsidP="00BD5D4D">
      <w:pPr>
        <w:spacing w:after="240"/>
        <w:rPr>
          <w:rFonts w:ascii="Open Sans" w:eastAsia="Calibri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El </w:t>
      </w:r>
      <w:r w:rsidR="005336E0" w:rsidRPr="002C6FD0">
        <w:rPr>
          <w:rFonts w:ascii="Open Sans" w:eastAsia="Calibri" w:hAnsi="Open Sans" w:cs="Open Sans"/>
          <w:color w:val="auto"/>
          <w:lang w:val="es-MX"/>
        </w:rPr>
        <w:t>objetivo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de esta oportunidad es apoyar </w:t>
      </w:r>
      <w:r w:rsidR="003845F4">
        <w:rPr>
          <w:rFonts w:ascii="Open Sans" w:eastAsia="Calibri" w:hAnsi="Open Sans" w:cs="Open Sans"/>
          <w:color w:val="auto"/>
          <w:lang w:val="es-MX"/>
        </w:rPr>
        <w:t>las actividades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que ofrece</w:t>
      </w:r>
      <w:r w:rsidR="003845F4">
        <w:rPr>
          <w:rFonts w:ascii="Open Sans" w:eastAsia="Calibri" w:hAnsi="Open Sans" w:cs="Open Sans"/>
          <w:color w:val="auto"/>
          <w:lang w:val="es-MX"/>
        </w:rPr>
        <w:t>n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formas </w:t>
      </w:r>
      <w:r w:rsidR="003845F4">
        <w:rPr>
          <w:rFonts w:ascii="Open Sans" w:eastAsia="Calibri" w:hAnsi="Open Sans" w:cs="Open Sans"/>
          <w:color w:val="auto"/>
          <w:lang w:val="es-MX"/>
        </w:rPr>
        <w:t>específicas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para que las personas con </w:t>
      </w:r>
      <w:r w:rsidR="007C5D7C" w:rsidRPr="002C6FD0">
        <w:rPr>
          <w:rFonts w:ascii="Open Sans" w:eastAsia="Calibri" w:hAnsi="Open Sans" w:cs="Open Sans"/>
          <w:color w:val="auto"/>
          <w:lang w:val="es-MX"/>
        </w:rPr>
        <w:t>discapacidad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3845F4">
        <w:rPr>
          <w:rFonts w:ascii="Open Sans" w:eastAsia="Calibri" w:hAnsi="Open Sans" w:cs="Open Sans"/>
          <w:color w:val="auto"/>
          <w:lang w:val="es-MX"/>
        </w:rPr>
        <w:t>tengan una participación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en el gobierno local y</w:t>
      </w:r>
      <w:r w:rsidR="003845F4">
        <w:rPr>
          <w:rFonts w:ascii="Open Sans" w:eastAsia="Calibri" w:hAnsi="Open Sans" w:cs="Open Sans"/>
          <w:color w:val="auto"/>
          <w:lang w:val="es-MX"/>
        </w:rPr>
        <w:t xml:space="preserve"> en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sus comunidades.</w:t>
      </w:r>
    </w:p>
    <w:p w14:paraId="0D6C822E" w14:textId="210F1A31" w:rsidR="004C5B18" w:rsidRPr="002C6FD0" w:rsidRDefault="003845F4" w:rsidP="00BD5D4D">
      <w:pPr>
        <w:spacing w:after="240"/>
        <w:rPr>
          <w:rFonts w:ascii="Open Sans" w:eastAsia="Calibri" w:hAnsi="Open Sans" w:cs="Open Sans"/>
          <w:color w:val="auto"/>
          <w:lang w:val="es-MX"/>
        </w:rPr>
      </w:pPr>
      <w:r>
        <w:rPr>
          <w:rFonts w:ascii="Open Sans" w:eastAsia="Calibri" w:hAnsi="Open Sans" w:cs="Open Sans"/>
          <w:color w:val="auto"/>
          <w:lang w:val="es-MX"/>
        </w:rPr>
        <w:t>Se cuenta con un monto de</w:t>
      </w:r>
      <w:r w:rsidR="00373AC1" w:rsidRPr="002C6FD0">
        <w:rPr>
          <w:rFonts w:ascii="Open Sans" w:eastAsia="Calibri" w:hAnsi="Open Sans" w:cs="Open Sans"/>
          <w:color w:val="auto"/>
          <w:lang w:val="es-MX"/>
        </w:rPr>
        <w:t xml:space="preserve"> $68,000 </w:t>
      </w:r>
      <w:r>
        <w:rPr>
          <w:rFonts w:ascii="Open Sans" w:eastAsia="Calibri" w:hAnsi="Open Sans" w:cs="Open Sans"/>
          <w:color w:val="auto"/>
          <w:lang w:val="es-MX"/>
        </w:rPr>
        <w:t xml:space="preserve">dólares </w:t>
      </w:r>
      <w:r w:rsidR="00373AC1" w:rsidRPr="002C6FD0">
        <w:rPr>
          <w:rFonts w:ascii="Open Sans" w:eastAsia="Calibri" w:hAnsi="Open Sans" w:cs="Open Sans"/>
          <w:color w:val="auto"/>
          <w:lang w:val="es-MX"/>
        </w:rPr>
        <w:t>disponibles para financiar</w:t>
      </w:r>
      <w:r w:rsidR="008B4E55" w:rsidRPr="002C6FD0">
        <w:rPr>
          <w:rFonts w:ascii="Open Sans" w:eastAsia="Calibri" w:hAnsi="Open Sans" w:cs="Open Sans"/>
          <w:color w:val="auto"/>
          <w:lang w:val="es-MX"/>
        </w:rPr>
        <w:t xml:space="preserve"> los</w:t>
      </w:r>
      <w:r w:rsidR="00373AC1" w:rsidRPr="002C6FD0">
        <w:rPr>
          <w:rFonts w:ascii="Open Sans" w:eastAsia="Calibri" w:hAnsi="Open Sans" w:cs="Open Sans"/>
          <w:color w:val="auto"/>
          <w:lang w:val="es-MX"/>
        </w:rPr>
        <w:t xml:space="preserve"> programas que i</w:t>
      </w:r>
      <w:r>
        <w:rPr>
          <w:rFonts w:ascii="Open Sans" w:eastAsia="Calibri" w:hAnsi="Open Sans" w:cs="Open Sans"/>
          <w:color w:val="auto"/>
          <w:lang w:val="es-MX"/>
        </w:rPr>
        <w:t>ncluyen</w:t>
      </w:r>
      <w:r w:rsidR="00373AC1" w:rsidRPr="002C6FD0">
        <w:rPr>
          <w:rFonts w:ascii="Open Sans" w:eastAsia="Calibri" w:hAnsi="Open Sans" w:cs="Open Sans"/>
          <w:color w:val="auto"/>
          <w:lang w:val="es-MX"/>
        </w:rPr>
        <w:t xml:space="preserve"> y benefician a los habitantes de Portland </w:t>
      </w:r>
      <w:r>
        <w:rPr>
          <w:rFonts w:ascii="Open Sans" w:eastAsia="Calibri" w:hAnsi="Open Sans" w:cs="Open Sans"/>
          <w:color w:val="auto"/>
          <w:lang w:val="es-MX"/>
        </w:rPr>
        <w:t>que tienen alguna</w:t>
      </w:r>
      <w:r w:rsidR="00373AC1" w:rsidRPr="002C6FD0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7C5D7C" w:rsidRPr="002C6FD0">
        <w:rPr>
          <w:rFonts w:ascii="Open Sans" w:eastAsia="Calibri" w:hAnsi="Open Sans" w:cs="Open Sans"/>
          <w:color w:val="auto"/>
          <w:lang w:val="es-MX"/>
        </w:rPr>
        <w:t>discapacidad</w:t>
      </w:r>
      <w:r w:rsidR="00373AC1" w:rsidRPr="002C6FD0">
        <w:rPr>
          <w:rFonts w:ascii="Open Sans" w:eastAsia="Calibri" w:hAnsi="Open Sans" w:cs="Open Sans"/>
          <w:color w:val="auto"/>
          <w:lang w:val="es-MX"/>
        </w:rPr>
        <w:t>. Los montos solicitados pueden ser de hasta $10,000</w:t>
      </w:r>
      <w:r w:rsidR="00557D19" w:rsidRPr="002C6FD0">
        <w:rPr>
          <w:rFonts w:ascii="Open Sans" w:eastAsia="Calibri" w:hAnsi="Open Sans" w:cs="Open Sans"/>
          <w:color w:val="auto"/>
          <w:lang w:val="es-MX"/>
        </w:rPr>
        <w:t>.</w:t>
      </w:r>
    </w:p>
    <w:p w14:paraId="06E1C01A" w14:textId="125E7185" w:rsidR="00DE1B2A" w:rsidRPr="002C6FD0" w:rsidRDefault="00E678A1" w:rsidP="00BD5D4D">
      <w:pPr>
        <w:pStyle w:val="Heading7"/>
        <w:spacing w:after="240"/>
        <w:rPr>
          <w:rFonts w:eastAsia="Calibri"/>
          <w:b w:val="0"/>
          <w:bCs/>
          <w:szCs w:val="26"/>
          <w:lang w:val="es-MX"/>
        </w:rPr>
      </w:pPr>
      <w:r w:rsidRPr="002C6FD0">
        <w:rPr>
          <w:rFonts w:eastAsia="Calibri"/>
          <w:bCs/>
          <w:szCs w:val="26"/>
          <w:lang w:val="es-MX"/>
        </w:rPr>
        <w:t>Público objetivo</w:t>
      </w:r>
    </w:p>
    <w:p w14:paraId="2AE0ED11" w14:textId="65CF069C" w:rsidR="00294193" w:rsidRPr="002C6FD0" w:rsidRDefault="00373AC1" w:rsidP="00BD5D4D">
      <w:pPr>
        <w:spacing w:after="240"/>
        <w:rPr>
          <w:rFonts w:ascii="Open Sans" w:hAnsi="Open Sans" w:cs="Open Sans"/>
          <w:color w:val="auto"/>
          <w:lang w:val="es-MX"/>
        </w:rPr>
      </w:pPr>
      <w:r w:rsidRPr="002C6FD0">
        <w:rPr>
          <w:rFonts w:ascii="Open Sans" w:hAnsi="Open Sans" w:cs="Open Sans"/>
          <w:color w:val="auto"/>
          <w:lang w:val="es-MX"/>
        </w:rPr>
        <w:t xml:space="preserve">Esta oportunidad se enfoca en personas con </w:t>
      </w:r>
      <w:r w:rsidR="007C5D7C" w:rsidRPr="002C6FD0">
        <w:rPr>
          <w:rFonts w:ascii="Open Sans" w:hAnsi="Open Sans" w:cs="Open Sans"/>
          <w:color w:val="auto"/>
          <w:lang w:val="es-MX"/>
        </w:rPr>
        <w:t>discapacidad</w:t>
      </w:r>
      <w:r w:rsidRPr="002C6FD0">
        <w:rPr>
          <w:rFonts w:ascii="Open Sans" w:hAnsi="Open Sans" w:cs="Open Sans"/>
          <w:color w:val="auto"/>
          <w:lang w:val="es-MX"/>
        </w:rPr>
        <w:t xml:space="preserve">, comunidades </w:t>
      </w:r>
      <w:r w:rsidR="002739F2">
        <w:rPr>
          <w:rFonts w:ascii="Open Sans" w:hAnsi="Open Sans" w:cs="Open Sans"/>
          <w:color w:val="auto"/>
          <w:lang w:val="es-MX"/>
        </w:rPr>
        <w:t xml:space="preserve">de personas con </w:t>
      </w:r>
      <w:r w:rsidR="007C5D7C" w:rsidRPr="002C6FD0">
        <w:rPr>
          <w:rFonts w:ascii="Open Sans" w:hAnsi="Open Sans" w:cs="Open Sans"/>
          <w:color w:val="auto"/>
          <w:lang w:val="es-MX"/>
        </w:rPr>
        <w:t>discapacidad</w:t>
      </w:r>
      <w:r w:rsidRPr="002C6FD0">
        <w:rPr>
          <w:rFonts w:ascii="Open Sans" w:hAnsi="Open Sans" w:cs="Open Sans"/>
          <w:color w:val="auto"/>
          <w:lang w:val="es-MX"/>
        </w:rPr>
        <w:t xml:space="preserve"> y personas discapacitadas que tienen identidades interseccionales (BIPOC, LGBTQ, personas sin hogar, inmigrantes y refugiados, etc.) que dese</w:t>
      </w:r>
      <w:r w:rsidR="002739F2">
        <w:rPr>
          <w:rFonts w:ascii="Open Sans" w:hAnsi="Open Sans" w:cs="Open Sans"/>
          <w:color w:val="auto"/>
          <w:lang w:val="es-MX"/>
        </w:rPr>
        <w:t>e</w:t>
      </w:r>
      <w:r w:rsidRPr="002C6FD0">
        <w:rPr>
          <w:rFonts w:ascii="Open Sans" w:hAnsi="Open Sans" w:cs="Open Sans"/>
          <w:color w:val="auto"/>
          <w:lang w:val="es-MX"/>
        </w:rPr>
        <w:t xml:space="preserve">n </w:t>
      </w:r>
      <w:r w:rsidR="002739F2" w:rsidRPr="002739F2">
        <w:rPr>
          <w:rFonts w:ascii="Open Sans" w:hAnsi="Open Sans" w:cs="Open Sans"/>
          <w:color w:val="auto"/>
          <w:lang w:val="es-MX"/>
        </w:rPr>
        <w:t>aumentar los esfuerzos dirigidos por las personas con discapacidad dentro de sus comunidades</w:t>
      </w:r>
      <w:r w:rsidRPr="002C6FD0">
        <w:rPr>
          <w:rFonts w:ascii="Open Sans" w:hAnsi="Open Sans" w:cs="Open Sans"/>
          <w:color w:val="auto"/>
          <w:lang w:val="es-MX"/>
        </w:rPr>
        <w:t xml:space="preserve">. </w:t>
      </w:r>
      <w:r w:rsidR="00DA140F">
        <w:rPr>
          <w:rFonts w:ascii="Open Sans" w:hAnsi="Open Sans" w:cs="Open Sans"/>
          <w:color w:val="auto"/>
          <w:lang w:val="es-MX"/>
        </w:rPr>
        <w:t>Alentamos a aquellos</w:t>
      </w:r>
      <w:r w:rsidR="008B4E55" w:rsidRPr="002C6FD0">
        <w:rPr>
          <w:rFonts w:ascii="Open Sans" w:hAnsi="Open Sans" w:cs="Open Sans"/>
          <w:color w:val="auto"/>
          <w:lang w:val="es-MX"/>
        </w:rPr>
        <w:t xml:space="preserve"> que presentan su solicitud por pr</w:t>
      </w:r>
      <w:r w:rsidRPr="002C6FD0">
        <w:rPr>
          <w:rFonts w:ascii="Open Sans" w:hAnsi="Open Sans" w:cs="Open Sans"/>
          <w:color w:val="auto"/>
          <w:lang w:val="es-MX"/>
        </w:rPr>
        <w:t>imera vez</w:t>
      </w:r>
      <w:r w:rsidR="00785260" w:rsidRPr="002C6FD0">
        <w:rPr>
          <w:rFonts w:ascii="Open Sans" w:hAnsi="Open Sans" w:cs="Open Sans"/>
          <w:color w:val="auto"/>
          <w:lang w:val="es-MX"/>
        </w:rPr>
        <w:t xml:space="preserve">. </w:t>
      </w:r>
    </w:p>
    <w:p w14:paraId="115277AA" w14:textId="62399FD9" w:rsidR="007A44EB" w:rsidRPr="002C6FD0" w:rsidRDefault="00E678A1" w:rsidP="00BD5D4D">
      <w:pPr>
        <w:pStyle w:val="Heading7"/>
        <w:spacing w:after="240"/>
        <w:rPr>
          <w:rFonts w:eastAsia="Calibri"/>
          <w:lang w:val="es-MX"/>
        </w:rPr>
      </w:pPr>
      <w:r w:rsidRPr="002C6FD0">
        <w:rPr>
          <w:rFonts w:eastAsia="Calibri"/>
          <w:lang w:val="es-MX"/>
        </w:rPr>
        <w:t>C</w:t>
      </w:r>
      <w:r w:rsidR="00B144CE" w:rsidRPr="002C6FD0">
        <w:rPr>
          <w:rFonts w:eastAsia="Calibri"/>
          <w:lang w:val="es-MX"/>
        </w:rPr>
        <w:t>alendario</w:t>
      </w:r>
      <w:r w:rsidR="00103B43" w:rsidRPr="002C6FD0">
        <w:rPr>
          <w:rFonts w:eastAsia="Calibri"/>
          <w:lang w:val="es-MX"/>
        </w:rPr>
        <w:t xml:space="preserve"> </w:t>
      </w:r>
    </w:p>
    <w:tbl>
      <w:tblPr>
        <w:tblStyle w:val="TableGrid"/>
        <w:tblW w:w="9843" w:type="dxa"/>
        <w:tblLook w:val="0420" w:firstRow="1" w:lastRow="0" w:firstColumn="0" w:lastColumn="0" w:noHBand="0" w:noVBand="1"/>
      </w:tblPr>
      <w:tblGrid>
        <w:gridCol w:w="1793"/>
        <w:gridCol w:w="1644"/>
        <w:gridCol w:w="1939"/>
        <w:gridCol w:w="1768"/>
        <w:gridCol w:w="1200"/>
        <w:gridCol w:w="1499"/>
      </w:tblGrid>
      <w:tr w:rsidR="00B144CE" w:rsidRPr="002739F2" w14:paraId="34257BBE" w14:textId="77777777" w:rsidTr="00C81CC7">
        <w:trPr>
          <w:trHeight w:val="1024"/>
          <w:tblHeader/>
        </w:trPr>
        <w:tc>
          <w:tcPr>
            <w:tcW w:w="1838" w:type="dxa"/>
            <w:shd w:val="clear" w:color="auto" w:fill="1F3864" w:themeFill="accent5" w:themeFillShade="80"/>
          </w:tcPr>
          <w:p w14:paraId="2B5F890A" w14:textId="33FF8480" w:rsidR="002633B5" w:rsidRPr="00E678A1" w:rsidRDefault="00E678A1" w:rsidP="00CA048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</w:pPr>
            <w:r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Sesión</w:t>
            </w:r>
            <w:r w:rsidR="002633B5"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 xml:space="preserve"> </w:t>
            </w:r>
            <w:r w:rsidR="008B4E55"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Informa</w:t>
            </w:r>
            <w:r w:rsidR="008B4E55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tiva</w:t>
            </w:r>
            <w:r w:rsidR="008B4E55"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 xml:space="preserve"> </w:t>
            </w:r>
            <w:r w:rsidR="002633B5"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1</w:t>
            </w:r>
          </w:p>
        </w:tc>
        <w:tc>
          <w:tcPr>
            <w:tcW w:w="1502" w:type="dxa"/>
            <w:shd w:val="clear" w:color="auto" w:fill="1F3864" w:themeFill="accent5" w:themeFillShade="80"/>
          </w:tcPr>
          <w:p w14:paraId="0B19139C" w14:textId="0C94CCBA" w:rsidR="002633B5" w:rsidRPr="00E678A1" w:rsidRDefault="008B4E55" w:rsidP="00CA048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</w:pPr>
            <w:r w:rsidRPr="008B4E55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Sesión Informativa</w:t>
            </w:r>
            <w:r w:rsidR="002633B5"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 xml:space="preserve"> 2</w:t>
            </w:r>
          </w:p>
        </w:tc>
        <w:tc>
          <w:tcPr>
            <w:tcW w:w="2068" w:type="dxa"/>
            <w:shd w:val="clear" w:color="auto" w:fill="1F3864" w:themeFill="accent5" w:themeFillShade="80"/>
          </w:tcPr>
          <w:p w14:paraId="5C120C61" w14:textId="30E5B438" w:rsidR="002633B5" w:rsidRPr="00E678A1" w:rsidRDefault="004B55D0" w:rsidP="00CA048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</w:pPr>
            <w:r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Plazo para presenta</w:t>
            </w:r>
            <w:r w:rsidR="00B144CE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 xml:space="preserve">r su </w:t>
            </w:r>
            <w:r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solicitud</w:t>
            </w:r>
          </w:p>
        </w:tc>
        <w:tc>
          <w:tcPr>
            <w:tcW w:w="1722" w:type="dxa"/>
            <w:shd w:val="clear" w:color="auto" w:fill="1F3864" w:themeFill="accent5" w:themeFillShade="80"/>
          </w:tcPr>
          <w:p w14:paraId="3B71D4BB" w14:textId="66D7C1D8" w:rsidR="002633B5" w:rsidRPr="00E678A1" w:rsidRDefault="002633B5" w:rsidP="00CA048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</w:pPr>
            <w:r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A</w:t>
            </w:r>
            <w:r w:rsidR="004B55D0" w:rsidRPr="00E678A1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 xml:space="preserve">nuncio de los </w:t>
            </w:r>
            <w:r w:rsidR="00B144CE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beneficiarios</w:t>
            </w:r>
          </w:p>
        </w:tc>
        <w:tc>
          <w:tcPr>
            <w:tcW w:w="1232" w:type="dxa"/>
            <w:shd w:val="clear" w:color="auto" w:fill="1F3864" w:themeFill="accent5" w:themeFillShade="80"/>
          </w:tcPr>
          <w:p w14:paraId="18FAEE91" w14:textId="523D7B18" w:rsidR="002633B5" w:rsidRPr="00E678A1" w:rsidRDefault="008B4E55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Fecha de inicio</w:t>
            </w:r>
            <w:r w:rsidR="00DA140F"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 xml:space="preserve"> del trabajo</w:t>
            </w:r>
          </w:p>
        </w:tc>
        <w:tc>
          <w:tcPr>
            <w:tcW w:w="1481" w:type="dxa"/>
            <w:shd w:val="clear" w:color="auto" w:fill="1F3864" w:themeFill="accent5" w:themeFillShade="80"/>
          </w:tcPr>
          <w:p w14:paraId="6D9EE1FA" w14:textId="5CB66E0C" w:rsidR="002633B5" w:rsidRPr="00E678A1" w:rsidRDefault="002739F2" w:rsidP="00CA048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lang w:val="es-MX"/>
              </w:rPr>
              <w:t>Fecha de conclusión del trabajo</w:t>
            </w:r>
          </w:p>
        </w:tc>
      </w:tr>
      <w:tr w:rsidR="00B144CE" w:rsidRPr="008B4E55" w14:paraId="3A77A474" w14:textId="77777777" w:rsidTr="008B4E55">
        <w:trPr>
          <w:trHeight w:val="998"/>
        </w:trPr>
        <w:tc>
          <w:tcPr>
            <w:tcW w:w="1838" w:type="dxa"/>
          </w:tcPr>
          <w:p w14:paraId="1A783F65" w14:textId="3DB42ECA" w:rsidR="002633B5" w:rsidRPr="002C6FD0" w:rsidRDefault="00E678A1" w:rsidP="00CA0486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>22 de octubre</w:t>
            </w:r>
          </w:p>
          <w:p w14:paraId="7B465EBA" w14:textId="2B3D6284" w:rsidR="00C954BE" w:rsidRPr="002C6FD0" w:rsidRDefault="00C954BE" w:rsidP="00CA0486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>7:00</w:t>
            </w:r>
            <w:r w:rsidR="00977E0B" w:rsidRPr="002C6FD0">
              <w:rPr>
                <w:rFonts w:ascii="Open Sans" w:hAnsi="Open Sans" w:cs="Open Sans"/>
                <w:color w:val="auto"/>
                <w:lang w:val="es-MX"/>
              </w:rPr>
              <w:t xml:space="preserve"> </w:t>
            </w:r>
            <w:r w:rsidRPr="002C6FD0">
              <w:rPr>
                <w:rFonts w:ascii="Open Sans" w:hAnsi="Open Sans" w:cs="Open Sans"/>
                <w:color w:val="auto"/>
                <w:lang w:val="es-MX"/>
              </w:rPr>
              <w:t>p</w:t>
            </w:r>
            <w:r w:rsidR="002739F2">
              <w:rPr>
                <w:rFonts w:ascii="Open Sans" w:hAnsi="Open Sans" w:cs="Open Sans"/>
                <w:color w:val="auto"/>
                <w:lang w:val="es-MX"/>
              </w:rPr>
              <w:t>.</w:t>
            </w:r>
            <w:r w:rsidRPr="002C6FD0">
              <w:rPr>
                <w:rFonts w:ascii="Open Sans" w:hAnsi="Open Sans" w:cs="Open Sans"/>
                <w:color w:val="auto"/>
                <w:lang w:val="es-MX"/>
              </w:rPr>
              <w:t>m</w:t>
            </w:r>
            <w:r w:rsidR="002739F2">
              <w:rPr>
                <w:rFonts w:ascii="Open Sans" w:hAnsi="Open Sans" w:cs="Open Sans"/>
                <w:color w:val="auto"/>
                <w:lang w:val="es-MX"/>
              </w:rPr>
              <w:t>.</w:t>
            </w:r>
          </w:p>
        </w:tc>
        <w:tc>
          <w:tcPr>
            <w:tcW w:w="1502" w:type="dxa"/>
          </w:tcPr>
          <w:p w14:paraId="5BEF8F98" w14:textId="77777777" w:rsidR="00E678A1" w:rsidRPr="002C6FD0" w:rsidRDefault="00E678A1" w:rsidP="00E678A1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>27 de octubre</w:t>
            </w:r>
          </w:p>
          <w:p w14:paraId="55AD0552" w14:textId="2E91E247" w:rsidR="00C954BE" w:rsidRPr="002C6FD0" w:rsidRDefault="00C954BE" w:rsidP="00E678A1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>11:00</w:t>
            </w:r>
            <w:r w:rsidR="00977E0B" w:rsidRPr="002C6FD0">
              <w:rPr>
                <w:rFonts w:ascii="Open Sans" w:hAnsi="Open Sans" w:cs="Open Sans"/>
                <w:color w:val="auto"/>
                <w:lang w:val="es-MX"/>
              </w:rPr>
              <w:t xml:space="preserve"> </w:t>
            </w:r>
            <w:r w:rsidRPr="002C6FD0">
              <w:rPr>
                <w:rFonts w:ascii="Open Sans" w:hAnsi="Open Sans" w:cs="Open Sans"/>
                <w:color w:val="auto"/>
                <w:lang w:val="es-MX"/>
              </w:rPr>
              <w:t>a</w:t>
            </w:r>
            <w:r w:rsidR="002739F2">
              <w:rPr>
                <w:rFonts w:ascii="Open Sans" w:hAnsi="Open Sans" w:cs="Open Sans"/>
                <w:color w:val="auto"/>
                <w:lang w:val="es-MX"/>
              </w:rPr>
              <w:t>.</w:t>
            </w:r>
            <w:r w:rsidRPr="002C6FD0">
              <w:rPr>
                <w:rFonts w:ascii="Open Sans" w:hAnsi="Open Sans" w:cs="Open Sans"/>
                <w:color w:val="auto"/>
                <w:lang w:val="es-MX"/>
              </w:rPr>
              <w:t>m</w:t>
            </w:r>
            <w:r w:rsidR="002739F2">
              <w:rPr>
                <w:rFonts w:ascii="Open Sans" w:hAnsi="Open Sans" w:cs="Open Sans"/>
                <w:color w:val="auto"/>
                <w:lang w:val="es-MX"/>
              </w:rPr>
              <w:t>.</w:t>
            </w:r>
          </w:p>
        </w:tc>
        <w:tc>
          <w:tcPr>
            <w:tcW w:w="2068" w:type="dxa"/>
          </w:tcPr>
          <w:p w14:paraId="12504E74" w14:textId="42E485AE" w:rsidR="002633B5" w:rsidRPr="002C6FD0" w:rsidRDefault="00E678A1" w:rsidP="00CA0486">
            <w:pPr>
              <w:jc w:val="center"/>
              <w:rPr>
                <w:rFonts w:ascii="Open Sans" w:hAnsi="Open Sans" w:cs="Open Sans"/>
                <w:b/>
                <w:bCs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b/>
                <w:bCs/>
                <w:color w:val="auto"/>
                <w:lang w:val="es-MX"/>
              </w:rPr>
              <w:t>16 de noviembre</w:t>
            </w:r>
          </w:p>
          <w:p w14:paraId="69B20F73" w14:textId="4CB4EC2B" w:rsidR="00C954BE" w:rsidRPr="002C6FD0" w:rsidRDefault="00C954BE" w:rsidP="00CA0486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b/>
                <w:bCs/>
                <w:color w:val="auto"/>
                <w:lang w:val="es-MX"/>
              </w:rPr>
              <w:t>5:00</w:t>
            </w:r>
            <w:r w:rsidR="00977E0B" w:rsidRPr="002C6FD0">
              <w:rPr>
                <w:rFonts w:ascii="Open Sans" w:hAnsi="Open Sans" w:cs="Open Sans"/>
                <w:b/>
                <w:bCs/>
                <w:color w:val="auto"/>
                <w:lang w:val="es-MX"/>
              </w:rPr>
              <w:t xml:space="preserve"> </w:t>
            </w:r>
            <w:r w:rsidRPr="002C6FD0">
              <w:rPr>
                <w:rFonts w:ascii="Open Sans" w:hAnsi="Open Sans" w:cs="Open Sans"/>
                <w:b/>
                <w:bCs/>
                <w:color w:val="auto"/>
                <w:lang w:val="es-MX"/>
              </w:rPr>
              <w:t>p</w:t>
            </w:r>
            <w:r w:rsidR="002739F2">
              <w:rPr>
                <w:rFonts w:ascii="Open Sans" w:hAnsi="Open Sans" w:cs="Open Sans"/>
                <w:b/>
                <w:bCs/>
                <w:color w:val="auto"/>
                <w:lang w:val="es-MX"/>
              </w:rPr>
              <w:t>.</w:t>
            </w:r>
            <w:r w:rsidRPr="002C6FD0">
              <w:rPr>
                <w:rFonts w:ascii="Open Sans" w:hAnsi="Open Sans" w:cs="Open Sans"/>
                <w:b/>
                <w:bCs/>
                <w:color w:val="auto"/>
                <w:lang w:val="es-MX"/>
              </w:rPr>
              <w:t>m</w:t>
            </w:r>
            <w:r w:rsidR="002739F2">
              <w:rPr>
                <w:rFonts w:ascii="Open Sans" w:hAnsi="Open Sans" w:cs="Open Sans"/>
                <w:b/>
                <w:bCs/>
                <w:color w:val="auto"/>
                <w:lang w:val="es-MX"/>
              </w:rPr>
              <w:t>.</w:t>
            </w:r>
          </w:p>
        </w:tc>
        <w:tc>
          <w:tcPr>
            <w:tcW w:w="1722" w:type="dxa"/>
          </w:tcPr>
          <w:p w14:paraId="6F07A7DC" w14:textId="6AF8A84F" w:rsidR="002633B5" w:rsidRPr="002C6FD0" w:rsidRDefault="00E678A1" w:rsidP="00CA0486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 xml:space="preserve">5 de enero </w:t>
            </w:r>
          </w:p>
        </w:tc>
        <w:tc>
          <w:tcPr>
            <w:tcW w:w="1232" w:type="dxa"/>
          </w:tcPr>
          <w:p w14:paraId="7DA633D4" w14:textId="18898489" w:rsidR="002633B5" w:rsidRPr="002C6FD0" w:rsidRDefault="00E678A1" w:rsidP="00CA0486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 xml:space="preserve">1 </w:t>
            </w:r>
            <w:r w:rsidR="00620C73" w:rsidRPr="002C6FD0">
              <w:rPr>
                <w:rFonts w:ascii="Open Sans" w:hAnsi="Open Sans" w:cs="Open Sans"/>
                <w:color w:val="auto"/>
                <w:lang w:val="es-MX"/>
              </w:rPr>
              <w:t>de marzo</w:t>
            </w:r>
          </w:p>
          <w:p w14:paraId="13BF9125" w14:textId="5936B043" w:rsidR="00185954" w:rsidRPr="002C6FD0" w:rsidRDefault="00185954" w:rsidP="00CA0486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>(2021)</w:t>
            </w:r>
          </w:p>
        </w:tc>
        <w:tc>
          <w:tcPr>
            <w:tcW w:w="1481" w:type="dxa"/>
          </w:tcPr>
          <w:p w14:paraId="24EEE5D1" w14:textId="77777777" w:rsidR="00620C73" w:rsidRPr="002C6FD0" w:rsidRDefault="00620C73" w:rsidP="00620C73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>1 de marzo</w:t>
            </w:r>
          </w:p>
          <w:p w14:paraId="372FF369" w14:textId="0836A9CE" w:rsidR="00185954" w:rsidRPr="002C6FD0" w:rsidRDefault="00185954" w:rsidP="00CA0486">
            <w:pPr>
              <w:jc w:val="center"/>
              <w:rPr>
                <w:rFonts w:ascii="Open Sans" w:hAnsi="Open Sans" w:cs="Open Sans"/>
                <w:color w:val="auto"/>
                <w:lang w:val="es-MX"/>
              </w:rPr>
            </w:pPr>
            <w:r w:rsidRPr="002C6FD0">
              <w:rPr>
                <w:rFonts w:ascii="Open Sans" w:hAnsi="Open Sans" w:cs="Open Sans"/>
                <w:color w:val="auto"/>
                <w:lang w:val="es-MX"/>
              </w:rPr>
              <w:t>(2022)</w:t>
            </w:r>
          </w:p>
        </w:tc>
      </w:tr>
    </w:tbl>
    <w:p w14:paraId="6103A092" w14:textId="497E197B" w:rsidR="007832AC" w:rsidRPr="008B4E55" w:rsidRDefault="007832AC" w:rsidP="007832AC">
      <w:pPr>
        <w:rPr>
          <w:color w:val="1F4E79" w:themeColor="accent1" w:themeShade="80"/>
        </w:rPr>
      </w:pPr>
    </w:p>
    <w:p w14:paraId="0520B0C5" w14:textId="46245AF3" w:rsidR="002F4066" w:rsidRPr="002C6FD0" w:rsidRDefault="00977E0B" w:rsidP="00BD5D4D">
      <w:pPr>
        <w:pStyle w:val="Heading8"/>
        <w:rPr>
          <w:lang w:val="es-MX"/>
        </w:rPr>
      </w:pPr>
      <w:r w:rsidRPr="002C6FD0">
        <w:rPr>
          <w:lang w:val="es-MX"/>
        </w:rPr>
        <w:t>Inicio de recepción de solicitudes</w:t>
      </w:r>
      <w:r w:rsidR="00AB53D9" w:rsidRPr="002C6FD0">
        <w:rPr>
          <w:lang w:val="es-MX"/>
        </w:rPr>
        <w:t xml:space="preserve"> </w:t>
      </w:r>
    </w:p>
    <w:p w14:paraId="29949F7B" w14:textId="3E0C136F" w:rsidR="00527ABF" w:rsidRPr="002C6FD0" w:rsidRDefault="00D84AD5" w:rsidP="00BD5D4D">
      <w:pPr>
        <w:pStyle w:val="Heading8"/>
        <w:spacing w:after="240"/>
        <w:rPr>
          <w:lang w:val="es-MX"/>
        </w:rPr>
      </w:pPr>
      <w:r w:rsidRPr="002C6FD0">
        <w:rPr>
          <w:b w:val="0"/>
          <w:bCs/>
          <w:sz w:val="22"/>
          <w:szCs w:val="22"/>
          <w:lang w:val="es-MX"/>
        </w:rPr>
        <w:t xml:space="preserve">19 de octubre </w:t>
      </w:r>
      <w:r w:rsidR="00097C32" w:rsidRPr="002C6FD0">
        <w:rPr>
          <w:b w:val="0"/>
          <w:bCs/>
          <w:sz w:val="22"/>
          <w:szCs w:val="22"/>
          <w:lang w:val="es-MX"/>
        </w:rPr>
        <w:t>de 20</w:t>
      </w:r>
      <w:r w:rsidR="00616A75" w:rsidRPr="002C6FD0">
        <w:rPr>
          <w:b w:val="0"/>
          <w:bCs/>
          <w:sz w:val="22"/>
          <w:szCs w:val="22"/>
          <w:lang w:val="es-MX"/>
        </w:rPr>
        <w:t>20</w:t>
      </w:r>
      <w:r w:rsidR="00AB53D9" w:rsidRPr="002C6FD0">
        <w:rPr>
          <w:lang w:val="es-MX"/>
        </w:rPr>
        <w:tab/>
      </w:r>
      <w:r w:rsidR="003643F4" w:rsidRPr="002C6FD0">
        <w:rPr>
          <w:lang w:val="es-MX"/>
        </w:rPr>
        <w:t xml:space="preserve"> </w:t>
      </w:r>
      <w:r w:rsidR="007E5876" w:rsidRPr="002C6FD0">
        <w:rPr>
          <w:lang w:val="es-MX"/>
        </w:rPr>
        <w:tab/>
      </w:r>
    </w:p>
    <w:p w14:paraId="3AA7CE7B" w14:textId="22F808CC" w:rsidR="001A329B" w:rsidRPr="002C6FD0" w:rsidRDefault="00977E0B" w:rsidP="00BD5D4D">
      <w:pPr>
        <w:pStyle w:val="Heading8"/>
        <w:rPr>
          <w:rFonts w:eastAsia="Calibri"/>
          <w:lang w:val="es-MX"/>
        </w:rPr>
      </w:pPr>
      <w:r w:rsidRPr="002C6FD0">
        <w:rPr>
          <w:rFonts w:eastAsia="Calibri"/>
          <w:lang w:val="es-MX"/>
        </w:rPr>
        <w:t xml:space="preserve">Sesión informativa </w:t>
      </w:r>
      <w:r w:rsidR="008D7A56" w:rsidRPr="002C6FD0">
        <w:rPr>
          <w:rFonts w:eastAsia="Calibri"/>
          <w:lang w:val="es-MX"/>
        </w:rPr>
        <w:t>1</w:t>
      </w:r>
    </w:p>
    <w:p w14:paraId="72BA08D7" w14:textId="0983382C" w:rsidR="00616A75" w:rsidRPr="002C6FD0" w:rsidRDefault="00D84AD5" w:rsidP="00616A75">
      <w:pPr>
        <w:ind w:right="-189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Jueves</w:t>
      </w:r>
      <w:r w:rsidR="004D6CB4">
        <w:rPr>
          <w:rFonts w:ascii="Open Sans" w:eastAsia="Calibri" w:hAnsi="Open Sans" w:cs="Open Sans"/>
          <w:color w:val="auto"/>
          <w:sz w:val="22"/>
          <w:szCs w:val="22"/>
          <w:lang w:val="es-MX"/>
        </w:rPr>
        <w:t>,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 22 de octubre </w:t>
      </w:r>
      <w:r w:rsidR="00097C32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de 20</w:t>
      </w:r>
      <w:r w:rsidR="00616A75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20</w:t>
      </w:r>
    </w:p>
    <w:p w14:paraId="65F2216E" w14:textId="6C33F22F" w:rsidR="00616A75" w:rsidRPr="002C6FD0" w:rsidRDefault="00616A75" w:rsidP="00616A75">
      <w:pPr>
        <w:spacing w:after="120"/>
        <w:ind w:right="-189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7:00 P</w:t>
      </w:r>
      <w:r w:rsidR="004D6CB4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M</w:t>
      </w:r>
      <w:r w:rsidR="004D6CB4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</w:p>
    <w:p w14:paraId="1A0E1634" w14:textId="7E0A2D4A" w:rsidR="002F4066" w:rsidRPr="002C6FD0" w:rsidRDefault="00977E0B" w:rsidP="00BD5D4D">
      <w:pPr>
        <w:pStyle w:val="Heading8"/>
        <w:rPr>
          <w:rFonts w:eastAsia="Calibri"/>
          <w:lang w:val="es-MX"/>
        </w:rPr>
      </w:pPr>
      <w:r w:rsidRPr="002C6FD0">
        <w:rPr>
          <w:rFonts w:eastAsia="Calibri"/>
          <w:lang w:val="es-MX"/>
        </w:rPr>
        <w:lastRenderedPageBreak/>
        <w:t xml:space="preserve">Sesión informativa </w:t>
      </w:r>
      <w:r w:rsidR="008D7A56" w:rsidRPr="002C6FD0">
        <w:rPr>
          <w:rFonts w:eastAsia="Calibri"/>
          <w:lang w:val="es-MX"/>
        </w:rPr>
        <w:t>2</w:t>
      </w:r>
      <w:r w:rsidR="002F4066" w:rsidRPr="002C6FD0">
        <w:rPr>
          <w:rFonts w:eastAsia="Calibri"/>
          <w:lang w:val="es-MX"/>
        </w:rPr>
        <w:t xml:space="preserve"> </w:t>
      </w:r>
      <w:r w:rsidR="008D7A56" w:rsidRPr="002C6FD0">
        <w:rPr>
          <w:rFonts w:eastAsia="Calibri"/>
          <w:lang w:val="es-MX"/>
        </w:rPr>
        <w:tab/>
      </w:r>
    </w:p>
    <w:p w14:paraId="2E4C1745" w14:textId="75DBD8E0" w:rsidR="00616A75" w:rsidRPr="002C6FD0" w:rsidRDefault="00D84AD5" w:rsidP="00616A75">
      <w:pPr>
        <w:ind w:right="-189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Martes</w:t>
      </w:r>
      <w:r w:rsidR="00616A75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, 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 xml:space="preserve">27 de octubre </w:t>
      </w:r>
      <w:r w:rsidR="00097C32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de 20</w:t>
      </w:r>
      <w:r w:rsidR="00616A75"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20</w:t>
      </w:r>
    </w:p>
    <w:p w14:paraId="5DE817C8" w14:textId="44AB969D" w:rsidR="00616A75" w:rsidRPr="002C6FD0" w:rsidRDefault="002F53B8" w:rsidP="00616A75">
      <w:pPr>
        <w:ind w:right="-1890"/>
        <w:rPr>
          <w:rFonts w:ascii="Open Sans" w:eastAsia="Calibri" w:hAnsi="Open Sans" w:cs="Open Sans"/>
          <w:color w:val="auto"/>
          <w:sz w:val="22"/>
          <w:szCs w:val="22"/>
          <w:lang w:val="es-MX"/>
        </w:rPr>
      </w:pP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11:00 A</w:t>
      </w:r>
      <w:r w:rsidR="004D6CB4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  <w:r w:rsidRPr="002C6FD0">
        <w:rPr>
          <w:rFonts w:ascii="Open Sans" w:eastAsia="Calibri" w:hAnsi="Open Sans" w:cs="Open Sans"/>
          <w:color w:val="auto"/>
          <w:sz w:val="22"/>
          <w:szCs w:val="22"/>
          <w:lang w:val="es-MX"/>
        </w:rPr>
        <w:t>M</w:t>
      </w:r>
      <w:r w:rsidR="004D6CB4">
        <w:rPr>
          <w:rFonts w:ascii="Open Sans" w:eastAsia="Calibri" w:hAnsi="Open Sans" w:cs="Open Sans"/>
          <w:color w:val="auto"/>
          <w:sz w:val="22"/>
          <w:szCs w:val="22"/>
          <w:lang w:val="es-MX"/>
        </w:rPr>
        <w:t>.</w:t>
      </w:r>
    </w:p>
    <w:p w14:paraId="3749918B" w14:textId="3A2A6AC8" w:rsidR="00BB0A00" w:rsidRPr="00D84AD5" w:rsidRDefault="004D6CB4" w:rsidP="005336E0">
      <w:pPr>
        <w:spacing w:after="240"/>
        <w:ind w:right="4"/>
        <w:rPr>
          <w:rStyle w:val="Strong"/>
          <w:rFonts w:ascii="Open Sans" w:eastAsia="Calibri" w:hAnsi="Open Sans" w:cs="Open Sans"/>
          <w:b w:val="0"/>
          <w:bCs w:val="0"/>
          <w:i/>
          <w:iCs/>
          <w:sz w:val="22"/>
          <w:szCs w:val="22"/>
          <w:lang w:val="es-MX"/>
        </w:rPr>
      </w:pPr>
      <w:r>
        <w:rPr>
          <w:rStyle w:val="Strong"/>
          <w:rFonts w:ascii="Open Sans" w:eastAsia="Calibri" w:hAnsi="Open Sans" w:cs="Open Sans"/>
          <w:b w:val="0"/>
          <w:bCs w:val="0"/>
          <w:i/>
          <w:iCs/>
          <w:color w:val="auto"/>
          <w:sz w:val="22"/>
          <w:szCs w:val="22"/>
          <w:lang w:val="es-MX"/>
        </w:rPr>
        <w:t>Confirme</w:t>
      </w:r>
      <w:r w:rsidR="00D84AD5" w:rsidRPr="002C6FD0">
        <w:rPr>
          <w:rStyle w:val="Strong"/>
          <w:rFonts w:ascii="Open Sans" w:eastAsia="Calibri" w:hAnsi="Open Sans" w:cs="Open Sans"/>
          <w:b w:val="0"/>
          <w:bCs w:val="0"/>
          <w:i/>
          <w:iCs/>
          <w:color w:val="auto"/>
          <w:sz w:val="22"/>
          <w:szCs w:val="22"/>
          <w:lang w:val="es-MX"/>
        </w:rPr>
        <w:t xml:space="preserve"> su asistencia </w:t>
      </w:r>
      <w:r w:rsidR="004A55F3">
        <w:rPr>
          <w:rStyle w:val="Strong"/>
          <w:rFonts w:ascii="Open Sans" w:eastAsia="Calibri" w:hAnsi="Open Sans" w:cs="Open Sans"/>
          <w:b w:val="0"/>
          <w:bCs w:val="0"/>
          <w:i/>
          <w:iCs/>
          <w:color w:val="auto"/>
          <w:sz w:val="22"/>
          <w:szCs w:val="22"/>
          <w:lang w:val="es-MX"/>
        </w:rPr>
        <w:t>a la sesión en la siguiente</w:t>
      </w:r>
      <w:r w:rsidR="00D84AD5" w:rsidRPr="002C6FD0">
        <w:rPr>
          <w:rStyle w:val="Strong"/>
          <w:rFonts w:ascii="Open Sans" w:eastAsia="Calibri" w:hAnsi="Open Sans" w:cs="Open Sans"/>
          <w:b w:val="0"/>
          <w:bCs w:val="0"/>
          <w:i/>
          <w:iCs/>
          <w:color w:val="auto"/>
          <w:sz w:val="22"/>
          <w:szCs w:val="22"/>
          <w:lang w:val="es-MX"/>
        </w:rPr>
        <w:t xml:space="preserve"> dirección</w:t>
      </w:r>
      <w:r w:rsidR="00BB0A00" w:rsidRPr="002C6FD0">
        <w:rPr>
          <w:rStyle w:val="Strong"/>
          <w:rFonts w:ascii="Open Sans" w:eastAsia="Calibri" w:hAnsi="Open Sans" w:cs="Open Sans"/>
          <w:b w:val="0"/>
          <w:bCs w:val="0"/>
          <w:i/>
          <w:iCs/>
          <w:color w:val="auto"/>
          <w:sz w:val="22"/>
          <w:szCs w:val="22"/>
          <w:lang w:val="es-MX"/>
        </w:rPr>
        <w:t xml:space="preserve"> </w:t>
      </w:r>
      <w:hyperlink r:id="rId15" w:history="1">
        <w:r w:rsidR="00BB0A00" w:rsidRPr="00D84AD5">
          <w:rPr>
            <w:rStyle w:val="Hyperlink"/>
            <w:rFonts w:ascii="Open Sans" w:eastAsia="Calibri" w:hAnsi="Open Sans" w:cs="Open Sans"/>
            <w:b/>
            <w:bCs/>
            <w:i/>
            <w:iCs/>
            <w:sz w:val="22"/>
            <w:szCs w:val="22"/>
            <w:lang w:val="es-MX"/>
          </w:rPr>
          <w:t>joanne.johnson@portlandoregon.gov</w:t>
        </w:r>
      </w:hyperlink>
      <w:r>
        <w:rPr>
          <w:rStyle w:val="Strong"/>
          <w:rFonts w:ascii="Open Sans" w:eastAsia="Calibri" w:hAnsi="Open Sans" w:cs="Open Sans"/>
          <w:b w:val="0"/>
          <w:bCs w:val="0"/>
          <w:i/>
          <w:iCs/>
          <w:sz w:val="22"/>
          <w:szCs w:val="22"/>
          <w:lang w:val="es-MX"/>
        </w:rPr>
        <w:t xml:space="preserve">, </w:t>
      </w:r>
      <w:r w:rsidR="008B4E55" w:rsidRPr="005C47D8">
        <w:rPr>
          <w:rStyle w:val="Strong"/>
          <w:rFonts w:ascii="Open Sans" w:eastAsia="Calibri" w:hAnsi="Open Sans" w:cs="Open Sans"/>
          <w:b w:val="0"/>
          <w:bCs w:val="0"/>
          <w:i/>
          <w:iCs/>
          <w:sz w:val="22"/>
          <w:szCs w:val="22"/>
          <w:lang w:val="es-MX"/>
        </w:rPr>
        <w:t xml:space="preserve">donde se le proporcionará un </w:t>
      </w:r>
      <w:r w:rsidR="00D84AD5" w:rsidRPr="005C47D8">
        <w:rPr>
          <w:rStyle w:val="Strong"/>
          <w:rFonts w:ascii="Open Sans" w:eastAsia="Calibri" w:hAnsi="Open Sans" w:cs="Open Sans"/>
          <w:b w:val="0"/>
          <w:bCs w:val="0"/>
          <w:i/>
          <w:iCs/>
          <w:sz w:val="22"/>
          <w:szCs w:val="22"/>
          <w:lang w:val="es-MX"/>
        </w:rPr>
        <w:t>enlace de zoom</w:t>
      </w:r>
    </w:p>
    <w:p w14:paraId="76166980" w14:textId="1BA81B31" w:rsidR="00914FE0" w:rsidRPr="002C6FD0" w:rsidRDefault="00373AC1" w:rsidP="00BD5D4D">
      <w:pPr>
        <w:spacing w:after="240"/>
        <w:rPr>
          <w:rFonts w:ascii="Open Sans" w:eastAsia="Calibri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Se le recomienda encarecidamente, pero no es obligatorio, que asista a una de las sesiones informativas. </w:t>
      </w:r>
      <w:r w:rsidR="00DA140F">
        <w:rPr>
          <w:rFonts w:ascii="Open Sans" w:eastAsia="Calibri" w:hAnsi="Open Sans" w:cs="Open Sans"/>
          <w:color w:val="auto"/>
          <w:lang w:val="es-MX"/>
        </w:rPr>
        <w:t>Dicha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sesión ayudará a responder preguntas sobre la solicitud, el proceso de revisión y </w:t>
      </w:r>
      <w:r w:rsidR="007A3D02">
        <w:rPr>
          <w:rFonts w:ascii="Open Sans" w:eastAsia="Calibri" w:hAnsi="Open Sans" w:cs="Open Sans"/>
          <w:color w:val="auto"/>
          <w:lang w:val="es-MX"/>
        </w:rPr>
        <w:t xml:space="preserve">la forma en que 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se pueden usar los fondos. </w:t>
      </w:r>
      <w:bookmarkStart w:id="3" w:name="_Hlk47086648"/>
    </w:p>
    <w:bookmarkEnd w:id="3"/>
    <w:p w14:paraId="17A2C765" w14:textId="68989F49" w:rsidR="007D1DB8" w:rsidRPr="002C6FD0" w:rsidRDefault="00E16825" w:rsidP="00BD5D4D">
      <w:pPr>
        <w:pStyle w:val="Heading8"/>
        <w:spacing w:after="240"/>
        <w:rPr>
          <w:lang w:val="es-MX"/>
        </w:rPr>
      </w:pPr>
      <w:r w:rsidRPr="002C6FD0">
        <w:rPr>
          <w:lang w:val="es-MX"/>
        </w:rPr>
        <w:t>Fecha límite de</w:t>
      </w:r>
      <w:r w:rsidR="00097C32" w:rsidRPr="002C6FD0">
        <w:rPr>
          <w:lang w:val="es-MX"/>
        </w:rPr>
        <w:t xml:space="preserve"> envío </w:t>
      </w:r>
      <w:r w:rsidR="007D1DB8" w:rsidRPr="002C6FD0">
        <w:rPr>
          <w:lang w:val="es-MX"/>
        </w:rPr>
        <w:tab/>
      </w:r>
      <w:r w:rsidR="007D1DB8" w:rsidRPr="002C6FD0">
        <w:rPr>
          <w:lang w:val="es-MX"/>
        </w:rPr>
        <w:tab/>
      </w:r>
      <w:r w:rsidR="007D1DB8" w:rsidRPr="002C6FD0">
        <w:rPr>
          <w:lang w:val="es-MX"/>
        </w:rPr>
        <w:tab/>
      </w:r>
    </w:p>
    <w:p w14:paraId="62FDBF08" w14:textId="53D65F77" w:rsidR="00BD5D4D" w:rsidRPr="004A55F3" w:rsidRDefault="00E16825" w:rsidP="00BD5D4D">
      <w:pPr>
        <w:spacing w:after="240"/>
        <w:rPr>
          <w:rFonts w:ascii="Open Sans" w:eastAsia="Calibri" w:hAnsi="Open Sans" w:cs="Open Sans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>Las solicitudes pueden enviarse en cualquier idioma por correo electrónico a Joanne Johnson</w:t>
      </w:r>
      <w:r w:rsidR="00831FE3">
        <w:rPr>
          <w:rFonts w:ascii="Open Sans" w:eastAsia="Calibri" w:hAnsi="Open Sans" w:cs="Open Sans"/>
          <w:color w:val="auto"/>
          <w:lang w:val="es-MX"/>
        </w:rPr>
        <w:t>,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831FE3">
        <w:rPr>
          <w:rFonts w:ascii="Open Sans" w:eastAsia="Calibri" w:hAnsi="Open Sans" w:cs="Open Sans"/>
          <w:color w:val="auto"/>
          <w:lang w:val="es-MX"/>
        </w:rPr>
        <w:t>a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097C32" w:rsidRPr="002C6FD0">
        <w:rPr>
          <w:rFonts w:ascii="Open Sans" w:eastAsia="Calibri" w:hAnsi="Open Sans" w:cs="Open Sans"/>
          <w:color w:val="auto"/>
          <w:lang w:val="es-MX"/>
        </w:rPr>
        <w:t>la siguiente dirección</w:t>
      </w:r>
      <w:hyperlink r:id="rId16" w:history="1"/>
      <w:r w:rsidR="004A55F3">
        <w:rPr>
          <w:rFonts w:ascii="Open Sans" w:eastAsia="Calibri" w:hAnsi="Open Sans" w:cs="Open Sans"/>
          <w:color w:val="auto"/>
          <w:lang w:val="es-MX"/>
        </w:rPr>
        <w:t xml:space="preserve"> </w:t>
      </w:r>
      <w:hyperlink r:id="rId17" w:history="1">
        <w:r w:rsidR="004A55F3" w:rsidRPr="004A55F3">
          <w:rPr>
            <w:rStyle w:val="Hyperlink"/>
            <w:rFonts w:ascii="Open Sans" w:eastAsia="Calibri" w:hAnsi="Open Sans" w:cs="Open Sans"/>
            <w:lang w:val="es-MX"/>
          </w:rPr>
          <w:t>joanne.johnson@portlandoregon.gov</w:t>
        </w:r>
      </w:hyperlink>
      <w:r w:rsidR="004A55F3" w:rsidRPr="004A55F3">
        <w:rPr>
          <w:rFonts w:ascii="Open Sans" w:eastAsia="Calibri" w:hAnsi="Open Sans" w:cs="Open Sans"/>
          <w:lang w:val="es-MX"/>
        </w:rPr>
        <w:t xml:space="preserve">. </w:t>
      </w:r>
      <w:r w:rsidR="00F51FDE" w:rsidRPr="002C6FD0">
        <w:rPr>
          <w:rFonts w:ascii="Open Sans" w:eastAsia="Calibri" w:hAnsi="Open Sans" w:cs="Open Sans"/>
          <w:color w:val="auto"/>
          <w:lang w:val="es-MX"/>
        </w:rPr>
        <w:t xml:space="preserve"> </w:t>
      </w:r>
    </w:p>
    <w:p w14:paraId="604B0F43" w14:textId="62194600" w:rsidR="002B07DF" w:rsidRPr="002C6FD0" w:rsidRDefault="00E16825" w:rsidP="00BD5D4D">
      <w:pPr>
        <w:spacing w:after="240"/>
        <w:rPr>
          <w:rFonts w:ascii="Open Sans" w:eastAsia="Calibri" w:hAnsi="Open Sans" w:cs="Open Sans"/>
          <w:color w:val="auto"/>
          <w:lang w:val="es-MX"/>
        </w:rPr>
      </w:pPr>
      <w:r w:rsidRPr="004A55F3">
        <w:rPr>
          <w:rFonts w:ascii="Open Sans" w:eastAsia="Calibri" w:hAnsi="Open Sans" w:cs="Open Sans"/>
          <w:color w:val="auto"/>
          <w:highlight w:val="yellow"/>
          <w:lang w:val="es-MX"/>
        </w:rPr>
        <w:t>Envíe su solicitud a</w:t>
      </w:r>
      <w:r w:rsidR="00097C32" w:rsidRPr="004A55F3">
        <w:rPr>
          <w:rFonts w:ascii="Open Sans" w:eastAsia="Calibri" w:hAnsi="Open Sans" w:cs="Open Sans"/>
          <w:color w:val="auto"/>
          <w:highlight w:val="yellow"/>
          <w:lang w:val="es-MX"/>
        </w:rPr>
        <w:t>ntes</w:t>
      </w:r>
      <w:r w:rsidRPr="004A55F3">
        <w:rPr>
          <w:rFonts w:ascii="Open Sans" w:eastAsia="Calibri" w:hAnsi="Open Sans" w:cs="Open Sans"/>
          <w:color w:val="auto"/>
          <w:highlight w:val="yellow"/>
          <w:lang w:val="es-MX"/>
        </w:rPr>
        <w:t xml:space="preserve"> del </w:t>
      </w:r>
      <w:r w:rsidRPr="004A55F3">
        <w:rPr>
          <w:rFonts w:ascii="Open Sans" w:eastAsia="Calibri" w:hAnsi="Open Sans" w:cs="Open Sans"/>
          <w:b/>
          <w:bCs/>
          <w:color w:val="auto"/>
          <w:highlight w:val="yellow"/>
          <w:lang w:val="es-MX"/>
        </w:rPr>
        <w:t>lunes</w:t>
      </w:r>
      <w:r w:rsidR="00831FE3">
        <w:rPr>
          <w:rFonts w:ascii="Open Sans" w:eastAsia="Calibri" w:hAnsi="Open Sans" w:cs="Open Sans"/>
          <w:b/>
          <w:bCs/>
          <w:color w:val="auto"/>
          <w:highlight w:val="yellow"/>
          <w:lang w:val="es-MX"/>
        </w:rPr>
        <w:t>,</w:t>
      </w:r>
      <w:r w:rsidRPr="004A55F3">
        <w:rPr>
          <w:rFonts w:ascii="Open Sans" w:eastAsia="Calibri" w:hAnsi="Open Sans" w:cs="Open Sans"/>
          <w:b/>
          <w:bCs/>
          <w:color w:val="auto"/>
          <w:highlight w:val="yellow"/>
          <w:lang w:val="es-MX"/>
        </w:rPr>
        <w:t xml:space="preserve"> 16 de noviembre de </w:t>
      </w:r>
      <w:r w:rsidR="006F7182" w:rsidRPr="004A55F3">
        <w:rPr>
          <w:rFonts w:ascii="Open Sans" w:eastAsia="Calibri" w:hAnsi="Open Sans" w:cs="Open Sans"/>
          <w:b/>
          <w:bCs/>
          <w:color w:val="auto"/>
          <w:highlight w:val="yellow"/>
          <w:lang w:val="es-MX"/>
        </w:rPr>
        <w:t>2020</w:t>
      </w:r>
    </w:p>
    <w:p w14:paraId="4DE07B6F" w14:textId="39287448" w:rsidR="007D1DB8" w:rsidRPr="00831FE3" w:rsidRDefault="00E16825" w:rsidP="00BD5D4D">
      <w:pPr>
        <w:spacing w:after="240"/>
        <w:rPr>
          <w:rFonts w:ascii="Open Sans" w:eastAsia="Calibri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Si no tiene acceso al correo electrónico y necesita enviar esta solicitud de otra manera, llame a Joanne al </w:t>
      </w:r>
      <w:r w:rsidR="00F51FDE" w:rsidRPr="002C6FD0">
        <w:rPr>
          <w:rFonts w:ascii="Open Sans" w:eastAsia="Calibri" w:hAnsi="Open Sans" w:cs="Open Sans"/>
          <w:color w:val="auto"/>
          <w:lang w:val="es-MX"/>
        </w:rPr>
        <w:t xml:space="preserve">503-823-9970 </w:t>
      </w:r>
      <w:r w:rsidRPr="00831FE3">
        <w:rPr>
          <w:rStyle w:val="Strong"/>
          <w:rFonts w:ascii="Open Sans" w:eastAsia="Calibri" w:hAnsi="Open Sans" w:cs="Open Sans"/>
          <w:b w:val="0"/>
          <w:bCs w:val="0"/>
          <w:i/>
          <w:iCs/>
          <w:color w:val="auto"/>
          <w:lang w:val="es-MX"/>
        </w:rPr>
        <w:t xml:space="preserve">antes de la fecha límite de </w:t>
      </w:r>
      <w:r w:rsidR="004A55F3" w:rsidRPr="00831FE3">
        <w:rPr>
          <w:rStyle w:val="Strong"/>
          <w:rFonts w:ascii="Open Sans" w:eastAsia="Calibri" w:hAnsi="Open Sans" w:cs="Open Sans"/>
          <w:b w:val="0"/>
          <w:bCs w:val="0"/>
          <w:i/>
          <w:iCs/>
          <w:color w:val="auto"/>
          <w:lang w:val="es-MX"/>
        </w:rPr>
        <w:t>envío</w:t>
      </w:r>
      <w:r w:rsidRPr="00831FE3">
        <w:rPr>
          <w:rFonts w:ascii="Open Sans" w:eastAsia="Calibri" w:hAnsi="Open Sans" w:cs="Open Sans"/>
          <w:color w:val="auto"/>
          <w:lang w:val="es-MX"/>
        </w:rPr>
        <w:t xml:space="preserve"> para identificar opciones adicionales</w:t>
      </w:r>
      <w:r w:rsidR="00F51FDE" w:rsidRPr="00831FE3">
        <w:rPr>
          <w:rFonts w:ascii="Open Sans" w:eastAsia="Calibri" w:hAnsi="Open Sans" w:cs="Open Sans"/>
          <w:color w:val="auto"/>
          <w:lang w:val="es-MX"/>
        </w:rPr>
        <w:t xml:space="preserve">. </w:t>
      </w:r>
    </w:p>
    <w:p w14:paraId="5C5B2299" w14:textId="61106DE5" w:rsidR="008D7A56" w:rsidRPr="002C6FD0" w:rsidRDefault="00294193" w:rsidP="00BD5D4D">
      <w:pPr>
        <w:spacing w:after="240"/>
        <w:rPr>
          <w:rFonts w:ascii="Open Sans" w:hAnsi="Open Sans" w:cs="Open Sans"/>
          <w:b/>
          <w:bCs/>
          <w:color w:val="auto"/>
          <w:lang w:val="es-MX"/>
        </w:rPr>
      </w:pPr>
      <w:r w:rsidRPr="002C6FD0">
        <w:rPr>
          <w:rFonts w:ascii="Open Sans" w:hAnsi="Open Sans" w:cs="Open Sans"/>
          <w:b/>
          <w:bCs/>
          <w:color w:val="auto"/>
          <w:lang w:val="es-MX"/>
        </w:rPr>
        <w:t>A</w:t>
      </w:r>
      <w:r w:rsidR="008B4E55" w:rsidRPr="002C6FD0">
        <w:rPr>
          <w:rFonts w:ascii="Open Sans" w:hAnsi="Open Sans" w:cs="Open Sans"/>
          <w:b/>
          <w:bCs/>
          <w:color w:val="auto"/>
          <w:lang w:val="es-MX"/>
        </w:rPr>
        <w:t xml:space="preserve">nuncio de los </w:t>
      </w:r>
      <w:r w:rsidR="000F0216" w:rsidRPr="002C6FD0">
        <w:rPr>
          <w:rFonts w:ascii="Open Sans" w:hAnsi="Open Sans" w:cs="Open Sans"/>
          <w:b/>
          <w:bCs/>
          <w:color w:val="auto"/>
          <w:lang w:val="es-MX"/>
        </w:rPr>
        <w:t>beneficiario</w:t>
      </w:r>
      <w:r w:rsidR="008B4E55" w:rsidRPr="002C6FD0">
        <w:rPr>
          <w:rFonts w:ascii="Open Sans" w:hAnsi="Open Sans" w:cs="Open Sans"/>
          <w:b/>
          <w:bCs/>
          <w:color w:val="auto"/>
          <w:lang w:val="es-MX"/>
        </w:rPr>
        <w:t>s</w:t>
      </w:r>
      <w:r w:rsidR="008D7A56" w:rsidRPr="002C6FD0">
        <w:rPr>
          <w:rFonts w:ascii="Open Sans" w:hAnsi="Open Sans" w:cs="Open Sans"/>
          <w:b/>
          <w:bCs/>
          <w:color w:val="auto"/>
          <w:lang w:val="es-MX"/>
        </w:rPr>
        <w:t xml:space="preserve"> </w:t>
      </w:r>
      <w:r w:rsidR="008D7A56" w:rsidRPr="002C6FD0">
        <w:rPr>
          <w:rFonts w:ascii="Open Sans" w:hAnsi="Open Sans" w:cs="Open Sans"/>
          <w:b/>
          <w:bCs/>
          <w:color w:val="auto"/>
          <w:lang w:val="es-MX"/>
        </w:rPr>
        <w:tab/>
      </w:r>
      <w:r w:rsidR="005336E0" w:rsidRPr="002C6FD0">
        <w:rPr>
          <w:rFonts w:ascii="Open Sans" w:hAnsi="Open Sans" w:cs="Open Sans"/>
          <w:b/>
          <w:bCs/>
          <w:color w:val="auto"/>
          <w:lang w:val="es-MX"/>
        </w:rPr>
        <w:t xml:space="preserve">5 de enero </w:t>
      </w:r>
      <w:r w:rsidR="00097C32" w:rsidRPr="002C6FD0">
        <w:rPr>
          <w:rFonts w:ascii="Open Sans" w:hAnsi="Open Sans" w:cs="Open Sans"/>
          <w:b/>
          <w:bCs/>
          <w:color w:val="auto"/>
          <w:lang w:val="es-MX"/>
        </w:rPr>
        <w:t>de 20</w:t>
      </w:r>
      <w:r w:rsidR="006F7182" w:rsidRPr="002C6FD0">
        <w:rPr>
          <w:rFonts w:ascii="Open Sans" w:hAnsi="Open Sans" w:cs="Open Sans"/>
          <w:b/>
          <w:bCs/>
          <w:color w:val="auto"/>
          <w:lang w:val="es-MX"/>
        </w:rPr>
        <w:t>20</w:t>
      </w:r>
    </w:p>
    <w:p w14:paraId="1CFD91ED" w14:textId="417F3167" w:rsidR="008B4E55" w:rsidRPr="002C6FD0" w:rsidRDefault="008B4E55" w:rsidP="00CD3759">
      <w:pPr>
        <w:pStyle w:val="ListParagraph"/>
        <w:spacing w:after="240"/>
        <w:ind w:left="0"/>
        <w:rPr>
          <w:rFonts w:ascii="Open Sans" w:eastAsia="Calibri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Las decisiones del panel de revisión se comunicarán por correo electrónico </w:t>
      </w:r>
      <w:r w:rsidR="00294AFC">
        <w:rPr>
          <w:rFonts w:ascii="Open Sans" w:eastAsia="Calibri" w:hAnsi="Open Sans" w:cs="Open Sans"/>
          <w:color w:val="auto"/>
          <w:lang w:val="es-MX"/>
        </w:rPr>
        <w:t>con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todos los solicitantes.</w:t>
      </w:r>
    </w:p>
    <w:p w14:paraId="4C16D480" w14:textId="77777777" w:rsidR="008B4E55" w:rsidRPr="002C6FD0" w:rsidRDefault="008B4E55" w:rsidP="00CD3759">
      <w:pPr>
        <w:pStyle w:val="ListParagraph"/>
        <w:spacing w:after="240"/>
        <w:ind w:left="0"/>
        <w:rPr>
          <w:rFonts w:ascii="Open Sans" w:eastAsia="Calibri" w:hAnsi="Open Sans" w:cs="Open Sans"/>
          <w:color w:val="auto"/>
          <w:lang w:val="es-MX"/>
        </w:rPr>
      </w:pPr>
    </w:p>
    <w:p w14:paraId="6A0B90C0" w14:textId="7F33FA28" w:rsidR="00CD3759" w:rsidRPr="002C6FD0" w:rsidRDefault="00373AC1" w:rsidP="00CD3759">
      <w:pPr>
        <w:pStyle w:val="ListParagraph"/>
        <w:spacing w:after="240"/>
        <w:ind w:left="0"/>
        <w:rPr>
          <w:rFonts w:ascii="Open Sans" w:eastAsia="Calibri" w:hAnsi="Open Sans" w:cs="Open Sans"/>
          <w:b/>
          <w:bCs/>
          <w:color w:val="auto"/>
          <w:lang w:val="es-MX"/>
        </w:rPr>
      </w:pPr>
      <w:r w:rsidRPr="002C6FD0">
        <w:rPr>
          <w:rFonts w:ascii="Open Sans" w:eastAsia="Calibri" w:hAnsi="Open Sans" w:cs="Open Sans"/>
          <w:b/>
          <w:bCs/>
          <w:color w:val="auto"/>
          <w:lang w:val="es-MX"/>
        </w:rPr>
        <w:t xml:space="preserve">Tenga en cuenta que los </w:t>
      </w:r>
      <w:r w:rsidR="000F0216" w:rsidRPr="002C6FD0">
        <w:rPr>
          <w:rFonts w:ascii="Open Sans" w:eastAsia="Calibri" w:hAnsi="Open Sans" w:cs="Open Sans"/>
          <w:b/>
          <w:bCs/>
          <w:color w:val="auto"/>
          <w:lang w:val="es-MX"/>
        </w:rPr>
        <w:t>beneficiario</w:t>
      </w:r>
      <w:r w:rsidRPr="002C6FD0">
        <w:rPr>
          <w:rFonts w:ascii="Open Sans" w:eastAsia="Calibri" w:hAnsi="Open Sans" w:cs="Open Sans"/>
          <w:b/>
          <w:bCs/>
          <w:color w:val="auto"/>
          <w:lang w:val="es-MX"/>
        </w:rPr>
        <w:t xml:space="preserve">s con solicitudes </w:t>
      </w:r>
      <w:r w:rsidR="00DA140F">
        <w:rPr>
          <w:rFonts w:ascii="Open Sans" w:eastAsia="Calibri" w:hAnsi="Open Sans" w:cs="Open Sans"/>
          <w:b/>
          <w:bCs/>
          <w:color w:val="auto"/>
          <w:lang w:val="es-MX"/>
        </w:rPr>
        <w:t>de más de</w:t>
      </w:r>
      <w:r w:rsidRPr="002C6FD0">
        <w:rPr>
          <w:rFonts w:ascii="Open Sans" w:eastAsia="Calibri" w:hAnsi="Open Sans" w:cs="Open Sans"/>
          <w:b/>
          <w:bCs/>
          <w:color w:val="auto"/>
          <w:lang w:val="es-MX"/>
        </w:rPr>
        <w:t xml:space="preserve"> 5,000 dólares deberán presentarse ante el Ayuntamiento y ser aprobad</w:t>
      </w:r>
      <w:r w:rsidR="00DA140F">
        <w:rPr>
          <w:rFonts w:ascii="Open Sans" w:eastAsia="Calibri" w:hAnsi="Open Sans" w:cs="Open Sans"/>
          <w:b/>
          <w:bCs/>
          <w:color w:val="auto"/>
          <w:lang w:val="es-MX"/>
        </w:rPr>
        <w:t>o</w:t>
      </w:r>
      <w:r w:rsidRPr="002C6FD0">
        <w:rPr>
          <w:rFonts w:ascii="Open Sans" w:eastAsia="Calibri" w:hAnsi="Open Sans" w:cs="Open Sans"/>
          <w:b/>
          <w:bCs/>
          <w:color w:val="auto"/>
          <w:lang w:val="es-MX"/>
        </w:rPr>
        <w:t xml:space="preserve">s. Este proceso tardará </w:t>
      </w:r>
      <w:r w:rsidR="00294AFC">
        <w:rPr>
          <w:rFonts w:ascii="Open Sans" w:eastAsia="Calibri" w:hAnsi="Open Sans" w:cs="Open Sans"/>
          <w:b/>
          <w:bCs/>
          <w:color w:val="auto"/>
          <w:lang w:val="es-MX"/>
        </w:rPr>
        <w:t>alrededor de</w:t>
      </w:r>
      <w:r w:rsidRPr="002C6FD0">
        <w:rPr>
          <w:rFonts w:ascii="Open Sans" w:eastAsia="Calibri" w:hAnsi="Open Sans" w:cs="Open Sans"/>
          <w:b/>
          <w:bCs/>
          <w:color w:val="auto"/>
          <w:lang w:val="es-MX"/>
        </w:rPr>
        <w:t xml:space="preserve"> seis semanas. </w:t>
      </w:r>
      <w:r w:rsidR="00CD3759" w:rsidRPr="002C6FD0">
        <w:rPr>
          <w:rFonts w:ascii="Open Sans" w:eastAsia="Calibri" w:hAnsi="Open Sans" w:cs="Open Sans"/>
          <w:b/>
          <w:bCs/>
          <w:color w:val="auto"/>
          <w:lang w:val="es-MX"/>
        </w:rPr>
        <w:t xml:space="preserve"> </w:t>
      </w:r>
    </w:p>
    <w:p w14:paraId="7C16B6B0" w14:textId="71DAEA3F" w:rsidR="007A44EB" w:rsidRPr="002C6FD0" w:rsidRDefault="3C0AE339" w:rsidP="00BC394B">
      <w:pPr>
        <w:pStyle w:val="Heading7"/>
        <w:spacing w:before="240" w:after="240"/>
        <w:rPr>
          <w:lang w:val="es-MX"/>
        </w:rPr>
      </w:pPr>
      <w:r w:rsidRPr="002C6FD0">
        <w:rPr>
          <w:rFonts w:eastAsia="Calibri"/>
          <w:lang w:val="es-MX"/>
        </w:rPr>
        <w:t>A</w:t>
      </w:r>
      <w:r w:rsidR="004B55D0" w:rsidRPr="002C6FD0">
        <w:rPr>
          <w:rFonts w:eastAsia="Calibri"/>
          <w:lang w:val="es-MX"/>
        </w:rPr>
        <w:t>poyo adicional para los solicitantes</w:t>
      </w:r>
    </w:p>
    <w:p w14:paraId="6670B2CF" w14:textId="0810BB15" w:rsidR="00B96C8B" w:rsidRPr="002C6FD0" w:rsidRDefault="00373AC1" w:rsidP="00AF7152">
      <w:pPr>
        <w:spacing w:after="240"/>
        <w:rPr>
          <w:rFonts w:ascii="Open Sans" w:eastAsia="Calibri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El personal del </w:t>
      </w:r>
      <w:r w:rsidR="00ED0D68">
        <w:rPr>
          <w:rFonts w:ascii="Open Sans" w:eastAsia="Calibri" w:hAnsi="Open Sans" w:cs="Open Sans"/>
          <w:color w:val="auto"/>
          <w:lang w:val="es-MX"/>
        </w:rPr>
        <w:t>p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rograma </w:t>
      </w:r>
      <w:r w:rsidR="00CD3D02" w:rsidRPr="002C6FD0">
        <w:rPr>
          <w:rFonts w:ascii="Open Sans" w:eastAsia="Calibri" w:hAnsi="Open Sans" w:cs="Open Sans"/>
          <w:color w:val="auto"/>
          <w:lang w:val="es-MX"/>
        </w:rPr>
        <w:t>para personas con d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iscapacidad está disponible para hablar con usted sobre </w:t>
      </w:r>
      <w:r w:rsidR="00DA140F">
        <w:rPr>
          <w:rFonts w:ascii="Open Sans" w:eastAsia="Calibri" w:hAnsi="Open Sans" w:cs="Open Sans"/>
          <w:color w:val="auto"/>
          <w:lang w:val="es-MX"/>
        </w:rPr>
        <w:t>cómo</w:t>
      </w:r>
      <w:r w:rsidR="00F4103E">
        <w:rPr>
          <w:rFonts w:ascii="Open Sans" w:eastAsia="Calibri" w:hAnsi="Open Sans" w:cs="Open Sans"/>
          <w:color w:val="auto"/>
          <w:lang w:val="es-MX"/>
        </w:rPr>
        <w:t xml:space="preserve"> </w:t>
      </w:r>
      <w:r w:rsidRPr="002C6FD0">
        <w:rPr>
          <w:rFonts w:ascii="Open Sans" w:eastAsia="Calibri" w:hAnsi="Open Sans" w:cs="Open Sans"/>
          <w:color w:val="auto"/>
          <w:lang w:val="es-MX"/>
        </w:rPr>
        <w:t>los proyectos pueden cumplir con los objetivos de esta oportunidad.</w:t>
      </w:r>
    </w:p>
    <w:p w14:paraId="70C9AA97" w14:textId="04E5D37F" w:rsidR="00B96C8B" w:rsidRPr="002C6FD0" w:rsidRDefault="00373AC1" w:rsidP="00AF7152">
      <w:pPr>
        <w:spacing w:after="240"/>
        <w:rPr>
          <w:rFonts w:ascii="Open Sans" w:eastAsia="Calibri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También podemos ayudarlo a </w:t>
      </w:r>
      <w:r w:rsidR="007864DA">
        <w:rPr>
          <w:rFonts w:ascii="Open Sans" w:eastAsia="Calibri" w:hAnsi="Open Sans" w:cs="Open Sans"/>
          <w:color w:val="auto"/>
          <w:lang w:val="es-MX"/>
        </w:rPr>
        <w:t>entender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el proceso y la solicitud de </w:t>
      </w:r>
      <w:r w:rsidR="002C6FD0" w:rsidRPr="002C6FD0">
        <w:rPr>
          <w:rFonts w:ascii="Open Sans" w:eastAsia="Calibri" w:hAnsi="Open Sans" w:cs="Open Sans"/>
          <w:color w:val="auto"/>
          <w:lang w:val="es-MX"/>
        </w:rPr>
        <w:t>subvención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y </w:t>
      </w:r>
      <w:r w:rsidR="003159D2">
        <w:rPr>
          <w:rFonts w:ascii="Open Sans" w:eastAsia="Calibri" w:hAnsi="Open Sans" w:cs="Open Sans"/>
          <w:color w:val="auto"/>
          <w:lang w:val="es-MX"/>
        </w:rPr>
        <w:t xml:space="preserve">de 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patrocinio. Si </w:t>
      </w:r>
      <w:r w:rsidR="003159D2">
        <w:rPr>
          <w:rFonts w:ascii="Open Sans" w:eastAsia="Calibri" w:hAnsi="Open Sans" w:cs="Open Sans"/>
          <w:color w:val="auto"/>
          <w:lang w:val="es-MX"/>
        </w:rPr>
        <w:t>algún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aspecto de este proceso </w:t>
      </w:r>
      <w:r w:rsidR="003159D2">
        <w:rPr>
          <w:rFonts w:ascii="Open Sans" w:eastAsia="Calibri" w:hAnsi="Open Sans" w:cs="Open Sans"/>
          <w:color w:val="auto"/>
          <w:lang w:val="es-MX"/>
        </w:rPr>
        <w:t>es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nuevo para usted, por ejemplo, obtener los documentos requeridos, cómo comunicarse con</w:t>
      </w:r>
      <w:r w:rsidR="00EB4A2D">
        <w:rPr>
          <w:rFonts w:ascii="Open Sans" w:eastAsia="Calibri" w:hAnsi="Open Sans" w:cs="Open Sans"/>
          <w:color w:val="auto"/>
          <w:lang w:val="es-MX"/>
        </w:rPr>
        <w:t xml:space="preserve"> aliados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potenciales, crear un presupuesto o un </w:t>
      </w:r>
      <w:r w:rsidR="00097C32" w:rsidRPr="002C6FD0">
        <w:rPr>
          <w:rFonts w:ascii="Open Sans" w:eastAsia="Calibri" w:hAnsi="Open Sans" w:cs="Open Sans"/>
          <w:color w:val="auto"/>
          <w:lang w:val="es-MX"/>
        </w:rPr>
        <w:t>calendario</w:t>
      </w:r>
      <w:r w:rsidRPr="002C6FD0">
        <w:rPr>
          <w:rFonts w:ascii="Open Sans" w:eastAsia="Calibri" w:hAnsi="Open Sans" w:cs="Open Sans"/>
          <w:color w:val="auto"/>
          <w:lang w:val="es-MX"/>
        </w:rPr>
        <w:t>, le recomendamos especialmente que se comunique con nosotros para obtener ayuda.</w:t>
      </w:r>
      <w:r w:rsidR="00B96C8B" w:rsidRPr="002C6FD0">
        <w:rPr>
          <w:rFonts w:ascii="Open Sans" w:eastAsia="Calibri" w:hAnsi="Open Sans" w:cs="Open Sans"/>
          <w:color w:val="auto"/>
          <w:lang w:val="es-MX"/>
        </w:rPr>
        <w:t xml:space="preserve"> </w:t>
      </w:r>
    </w:p>
    <w:p w14:paraId="29980A0E" w14:textId="7FEF71D2" w:rsidR="00FD18D9" w:rsidRPr="002C6FD0" w:rsidRDefault="00A008AE" w:rsidP="00AF7152">
      <w:pPr>
        <w:spacing w:after="240"/>
        <w:rPr>
          <w:rFonts w:ascii="Open Sans" w:eastAsia="Calibri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lastRenderedPageBreak/>
        <w:t xml:space="preserve">Los solicitantes deben ser parte de una organización sin fines de lucro 501c3 o tener un patrocinador fiscal. Cualquier grupo puede pedirle a una organización que lo “patrocine fiscalmente”. </w:t>
      </w:r>
      <w:r w:rsidR="008620AD">
        <w:rPr>
          <w:rFonts w:ascii="Open Sans" w:eastAsia="Calibri" w:hAnsi="Open Sans" w:cs="Open Sans"/>
          <w:color w:val="auto"/>
          <w:lang w:val="es-MX"/>
        </w:rPr>
        <w:t>Comuníquese con nosotros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si </w:t>
      </w:r>
      <w:r w:rsidR="008620AD">
        <w:rPr>
          <w:rFonts w:ascii="Open Sans" w:eastAsia="Calibri" w:hAnsi="Open Sans" w:cs="Open Sans"/>
          <w:color w:val="auto"/>
          <w:lang w:val="es-MX"/>
        </w:rPr>
        <w:t xml:space="preserve">necesita orientación </w:t>
      </w:r>
      <w:r w:rsidRPr="002C6FD0">
        <w:rPr>
          <w:rFonts w:ascii="Open Sans" w:eastAsia="Calibri" w:hAnsi="Open Sans" w:cs="Open Sans"/>
          <w:color w:val="auto"/>
          <w:lang w:val="es-MX"/>
        </w:rPr>
        <w:t>sobre cómo buscar un patrocinador fiscal</w:t>
      </w:r>
      <w:r w:rsidR="00592CC4" w:rsidRPr="002C6FD0">
        <w:rPr>
          <w:rFonts w:ascii="Open Sans" w:eastAsia="Calibri" w:hAnsi="Open Sans" w:cs="Open Sans"/>
          <w:color w:val="auto"/>
          <w:lang w:val="es-MX"/>
        </w:rPr>
        <w:t xml:space="preserve">. </w:t>
      </w:r>
      <w:r w:rsidR="00FD18D9" w:rsidRPr="002C6FD0">
        <w:rPr>
          <w:rFonts w:ascii="Open Sans" w:eastAsia="Calibri" w:hAnsi="Open Sans" w:cs="Open Sans"/>
          <w:color w:val="auto"/>
          <w:lang w:val="es-MX"/>
        </w:rPr>
        <w:t xml:space="preserve"> </w:t>
      </w:r>
    </w:p>
    <w:p w14:paraId="05E79D69" w14:textId="09EF5937" w:rsidR="00B96C8B" w:rsidRPr="002C6FD0" w:rsidRDefault="00A008AE" w:rsidP="00AF7152">
      <w:pPr>
        <w:spacing w:after="240"/>
        <w:rPr>
          <w:rFonts w:ascii="Open Sans" w:eastAsia="Calibri" w:hAnsi="Open Sans" w:cs="Open Sans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Recuerde que agradecemos </w:t>
      </w:r>
      <w:r w:rsidR="00DA140F">
        <w:rPr>
          <w:rFonts w:ascii="Open Sans" w:eastAsia="Calibri" w:hAnsi="Open Sans" w:cs="Open Sans"/>
          <w:color w:val="auto"/>
          <w:lang w:val="es-MX"/>
        </w:rPr>
        <w:t xml:space="preserve">la oportunidad </w:t>
      </w:r>
      <w:r w:rsidR="00361E42">
        <w:rPr>
          <w:rFonts w:ascii="Open Sans" w:eastAsia="Calibri" w:hAnsi="Open Sans" w:cs="Open Sans"/>
          <w:color w:val="auto"/>
          <w:lang w:val="es-MX"/>
        </w:rPr>
        <w:t xml:space="preserve">de ayudarle con 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cualquier </w:t>
      </w:r>
      <w:r w:rsidR="00ED0D68">
        <w:rPr>
          <w:rFonts w:ascii="Open Sans" w:eastAsia="Calibri" w:hAnsi="Open Sans" w:cs="Open Sans"/>
          <w:color w:val="auto"/>
          <w:lang w:val="es-MX"/>
        </w:rPr>
        <w:t>petición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que haga </w:t>
      </w:r>
      <w:r w:rsidR="00DA140F">
        <w:rPr>
          <w:rFonts w:ascii="Open Sans" w:eastAsia="Calibri" w:hAnsi="Open Sans" w:cs="Open Sans"/>
          <w:color w:val="auto"/>
          <w:lang w:val="es-MX"/>
        </w:rPr>
        <w:t xml:space="preserve">para 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que esta solicitud de </w:t>
      </w:r>
      <w:r w:rsidR="006976D1">
        <w:rPr>
          <w:rFonts w:ascii="Open Sans" w:eastAsia="Calibri" w:hAnsi="Open Sans" w:cs="Open Sans"/>
          <w:lang w:val="es-MX"/>
        </w:rPr>
        <w:t>sub</w:t>
      </w:r>
      <w:r w:rsidR="00BD2FBA">
        <w:rPr>
          <w:rFonts w:ascii="Open Sans" w:eastAsia="Calibri" w:hAnsi="Open Sans" w:cs="Open Sans"/>
          <w:lang w:val="es-MX"/>
        </w:rPr>
        <w:t>vención</w:t>
      </w:r>
      <w:r w:rsidRPr="00A008AE">
        <w:rPr>
          <w:rFonts w:ascii="Open Sans" w:eastAsia="Calibri" w:hAnsi="Open Sans" w:cs="Open Sans"/>
          <w:lang w:val="es-MX"/>
        </w:rPr>
        <w:t xml:space="preserve"> y patrocinio sea más accesible para usted. </w:t>
      </w:r>
      <w:r w:rsidR="00CD3D02">
        <w:rPr>
          <w:rFonts w:ascii="Open Sans" w:eastAsia="Calibri" w:hAnsi="Open Sans" w:cs="Open Sans"/>
          <w:lang w:val="es-MX"/>
        </w:rPr>
        <w:t>Para mayor información</w:t>
      </w:r>
      <w:r w:rsidR="002667A5">
        <w:rPr>
          <w:rFonts w:ascii="Open Sans" w:eastAsia="Calibri" w:hAnsi="Open Sans" w:cs="Open Sans"/>
          <w:lang w:val="es-MX"/>
        </w:rPr>
        <w:t>,</w:t>
      </w:r>
      <w:r w:rsidR="00CD3D02">
        <w:rPr>
          <w:rFonts w:ascii="Open Sans" w:eastAsia="Calibri" w:hAnsi="Open Sans" w:cs="Open Sans"/>
          <w:lang w:val="es-MX"/>
        </w:rPr>
        <w:t xml:space="preserve"> </w:t>
      </w:r>
      <w:r w:rsidR="002667A5">
        <w:rPr>
          <w:rFonts w:ascii="Open Sans" w:eastAsia="Calibri" w:hAnsi="Open Sans" w:cs="Open Sans"/>
          <w:lang w:val="es-MX"/>
        </w:rPr>
        <w:t>consulte</w:t>
      </w:r>
      <w:r w:rsidR="00ED0D68">
        <w:rPr>
          <w:rFonts w:ascii="Open Sans" w:eastAsia="Calibri" w:hAnsi="Open Sans" w:cs="Open Sans"/>
          <w:lang w:val="es-MX"/>
        </w:rPr>
        <w:t xml:space="preserve"> </w:t>
      </w:r>
      <w:r w:rsidR="002667A5">
        <w:rPr>
          <w:rFonts w:ascii="Open Sans" w:eastAsia="Calibri" w:hAnsi="Open Sans" w:cs="Open Sans"/>
          <w:lang w:val="es-MX"/>
        </w:rPr>
        <w:t xml:space="preserve">la </w:t>
      </w:r>
      <w:r w:rsidR="002667A5">
        <w:rPr>
          <w:rFonts w:ascii="Open Sans" w:eastAsia="Calibri" w:hAnsi="Open Sans" w:cs="Open Sans"/>
          <w:b/>
          <w:bCs/>
          <w:lang w:val="es-MX"/>
        </w:rPr>
        <w:t>Declaración</w:t>
      </w:r>
      <w:r w:rsidRPr="002C6FD0">
        <w:rPr>
          <w:rFonts w:ascii="Open Sans" w:eastAsia="Calibri" w:hAnsi="Open Sans" w:cs="Open Sans"/>
          <w:b/>
          <w:bCs/>
          <w:lang w:val="es-MX"/>
        </w:rPr>
        <w:t xml:space="preserve"> de acceso/necesidades de acceso/</w:t>
      </w:r>
      <w:r w:rsidR="00390ED1" w:rsidRPr="002C6FD0">
        <w:rPr>
          <w:rFonts w:ascii="Open Sans" w:eastAsia="Calibri" w:hAnsi="Open Sans" w:cs="Open Sans"/>
          <w:b/>
          <w:bCs/>
          <w:lang w:val="es-MX"/>
        </w:rPr>
        <w:t>adaptaciones</w:t>
      </w:r>
      <w:r w:rsidR="00B96C8B" w:rsidRPr="002C6FD0">
        <w:rPr>
          <w:rFonts w:ascii="Open Sans" w:eastAsia="Calibri" w:hAnsi="Open Sans" w:cs="Open Sans"/>
          <w:lang w:val="es-MX"/>
        </w:rPr>
        <w:t xml:space="preserve">. </w:t>
      </w:r>
    </w:p>
    <w:p w14:paraId="1E04D7D3" w14:textId="7A976121" w:rsidR="008738C6" w:rsidRPr="004B55D0" w:rsidRDefault="002667A5" w:rsidP="00AF7152">
      <w:pPr>
        <w:pStyle w:val="Heading7"/>
        <w:spacing w:after="240"/>
        <w:rPr>
          <w:rFonts w:eastAsia="Calibri"/>
          <w:lang w:val="es-MX"/>
        </w:rPr>
      </w:pPr>
      <w:r>
        <w:rPr>
          <w:rFonts w:eastAsia="Calibri"/>
          <w:lang w:val="es-MX"/>
        </w:rPr>
        <w:t>Declaración</w:t>
      </w:r>
      <w:r w:rsidR="004B55D0" w:rsidRPr="002C6FD0">
        <w:rPr>
          <w:rFonts w:eastAsia="Calibri"/>
          <w:lang w:val="es-MX"/>
        </w:rPr>
        <w:t xml:space="preserve"> de acceso/</w:t>
      </w:r>
      <w:r w:rsidR="00ED0D68">
        <w:rPr>
          <w:rFonts w:eastAsia="Calibri"/>
          <w:lang w:val="es-MX"/>
        </w:rPr>
        <w:t>n</w:t>
      </w:r>
      <w:r w:rsidR="004B55D0" w:rsidRPr="002C6FD0">
        <w:rPr>
          <w:rFonts w:eastAsia="Calibri"/>
          <w:lang w:val="es-MX"/>
        </w:rPr>
        <w:t>ecesidades de acceso /</w:t>
      </w:r>
      <w:r w:rsidR="00ED0D68">
        <w:rPr>
          <w:rFonts w:eastAsia="Calibri"/>
          <w:lang w:val="es-MX"/>
        </w:rPr>
        <w:t>a</w:t>
      </w:r>
      <w:r w:rsidR="00390ED1" w:rsidRPr="002C6FD0">
        <w:rPr>
          <w:rFonts w:eastAsia="Calibri"/>
          <w:lang w:val="es-MX"/>
        </w:rPr>
        <w:t>daptaciones</w:t>
      </w:r>
    </w:p>
    <w:p w14:paraId="3AD87CCA" w14:textId="7CEED21D" w:rsidR="008738C6" w:rsidRPr="002C6FD0" w:rsidRDefault="00A008AE" w:rsidP="00AF7152">
      <w:pPr>
        <w:spacing w:after="240"/>
        <w:rPr>
          <w:rFonts w:ascii="Open Sans" w:eastAsia="Calibri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La ciudad de </w:t>
      </w:r>
      <w:r w:rsidR="0000169F" w:rsidRPr="002C6FD0">
        <w:rPr>
          <w:rFonts w:ascii="Open Sans" w:eastAsia="Calibri" w:hAnsi="Open Sans" w:cs="Open Sans"/>
          <w:color w:val="auto"/>
          <w:lang w:val="es-MX"/>
        </w:rPr>
        <w:t>Portland</w:t>
      </w:r>
      <w:r w:rsidR="0000169F" w:rsidRPr="002C6FD0">
        <w:rPr>
          <w:rFonts w:ascii="Open Sans" w:eastAsia="Calibri" w:hAnsi="Open Sans" w:cs="Open Sans"/>
          <w:color w:val="auto"/>
          <w:lang w:val="es-MX"/>
        </w:rPr>
        <w:t xml:space="preserve"> 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se compromete a brindar un acceso significativo a esta oportunidad. Para solicitar </w:t>
      </w:r>
      <w:r w:rsidR="001562E1">
        <w:rPr>
          <w:rFonts w:ascii="Open Sans" w:eastAsia="Calibri" w:hAnsi="Open Sans" w:cs="Open Sans"/>
          <w:color w:val="auto"/>
          <w:lang w:val="es-MX"/>
        </w:rPr>
        <w:t xml:space="preserve">los servicios de 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traducción, interpretación, modificaciones, </w:t>
      </w:r>
      <w:r w:rsidR="00390ED1" w:rsidRPr="002C6FD0">
        <w:rPr>
          <w:rFonts w:ascii="Open Sans" w:eastAsia="Calibri" w:hAnsi="Open Sans" w:cs="Open Sans"/>
          <w:color w:val="auto"/>
          <w:lang w:val="es-MX"/>
        </w:rPr>
        <w:t>adaptaciones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u otras ayudas o servicios auxiliares, </w:t>
      </w:r>
      <w:r w:rsidR="001562E1">
        <w:rPr>
          <w:rFonts w:ascii="Open Sans" w:eastAsia="Calibri" w:hAnsi="Open Sans" w:cs="Open Sans"/>
          <w:color w:val="auto"/>
          <w:lang w:val="es-MX"/>
        </w:rPr>
        <w:t xml:space="preserve">comuníquese </w:t>
      </w:r>
      <w:r w:rsidRPr="002C6FD0">
        <w:rPr>
          <w:rFonts w:ascii="Open Sans" w:eastAsia="Calibri" w:hAnsi="Open Sans" w:cs="Open Sans"/>
          <w:color w:val="auto"/>
          <w:lang w:val="es-MX"/>
        </w:rPr>
        <w:t>con Joanne</w:t>
      </w:r>
      <w:r w:rsidR="00390ED1" w:rsidRPr="002C6FD0">
        <w:rPr>
          <w:rFonts w:ascii="Open Sans" w:eastAsia="Calibri" w:hAnsi="Open Sans" w:cs="Open Sans"/>
          <w:color w:val="auto"/>
          <w:lang w:val="es-MX"/>
        </w:rPr>
        <w:t xml:space="preserve"> a la siguiente dirección</w:t>
      </w:r>
      <w:r w:rsidR="008738C6" w:rsidRPr="002C6FD0">
        <w:rPr>
          <w:rFonts w:ascii="Open Sans" w:eastAsiaTheme="minorEastAsia" w:hAnsi="Open Sans" w:cs="Open Sans"/>
          <w:noProof/>
          <w:color w:val="auto"/>
          <w:lang w:val="es-MX"/>
        </w:rPr>
        <w:t xml:space="preserve"> </w:t>
      </w:r>
      <w:hyperlink r:id="rId18" w:history="1">
        <w:r w:rsidR="00ED0D68" w:rsidRPr="00ED0D68">
          <w:rPr>
            <w:rStyle w:val="Hyperlink"/>
            <w:rFonts w:ascii="Open Sans" w:eastAsiaTheme="minorEastAsia" w:hAnsi="Open Sans" w:cs="Open Sans"/>
            <w:noProof/>
            <w:lang w:val="es-MX"/>
          </w:rPr>
          <w:t>joanne.johnson@portlandoregon.gov</w:t>
        </w:r>
      </w:hyperlink>
      <w:r w:rsidR="008738C6" w:rsidRPr="002C6FD0">
        <w:rPr>
          <w:rFonts w:ascii="Open Sans" w:eastAsiaTheme="minorEastAsia" w:hAnsi="Open Sans" w:cs="Open Sans"/>
          <w:noProof/>
          <w:color w:val="auto"/>
          <w:lang w:val="es-MX"/>
        </w:rPr>
        <w:t xml:space="preserve"> o </w:t>
      </w:r>
      <w:r w:rsidR="001562E1">
        <w:rPr>
          <w:rFonts w:ascii="Open Sans" w:eastAsiaTheme="minorEastAsia" w:hAnsi="Open Sans" w:cs="Open Sans"/>
          <w:noProof/>
          <w:color w:val="auto"/>
          <w:lang w:val="es-MX"/>
        </w:rPr>
        <w:t>llame al</w:t>
      </w:r>
      <w:r w:rsidR="00390ED1" w:rsidRPr="002C6FD0">
        <w:rPr>
          <w:rFonts w:ascii="Open Sans" w:eastAsiaTheme="minorEastAsia" w:hAnsi="Open Sans" w:cs="Open Sans"/>
          <w:noProof/>
          <w:color w:val="auto"/>
          <w:lang w:val="es-MX"/>
        </w:rPr>
        <w:t xml:space="preserve"> </w:t>
      </w:r>
      <w:r w:rsidR="008738C6" w:rsidRPr="002C6FD0">
        <w:rPr>
          <w:rFonts w:ascii="Open Sans" w:eastAsiaTheme="minorEastAsia" w:hAnsi="Open Sans" w:cs="Open Sans"/>
          <w:noProof/>
          <w:color w:val="auto"/>
          <w:lang w:val="es-MX"/>
        </w:rPr>
        <w:t>503-823-9970.</w:t>
      </w:r>
    </w:p>
    <w:p w14:paraId="6A6F0BEE" w14:textId="62367FD4" w:rsidR="008738C6" w:rsidRPr="002C6FD0" w:rsidRDefault="001562E1" w:rsidP="00AF7152">
      <w:pPr>
        <w:spacing w:after="240"/>
        <w:rPr>
          <w:rFonts w:ascii="Open Sans" w:hAnsi="Open Sans" w:cs="Open Sans"/>
          <w:color w:val="auto"/>
          <w:lang w:val="es-MX"/>
        </w:rPr>
      </w:pPr>
      <w:r>
        <w:rPr>
          <w:rFonts w:ascii="Open Sans" w:hAnsi="Open Sans" w:cs="Open Sans"/>
          <w:color w:val="auto"/>
          <w:lang w:val="es-MX"/>
        </w:rPr>
        <w:t>También puede solicitar los</w:t>
      </w:r>
      <w:r w:rsidR="00A008AE" w:rsidRPr="002C6FD0">
        <w:rPr>
          <w:rFonts w:ascii="Open Sans" w:hAnsi="Open Sans" w:cs="Open Sans"/>
          <w:color w:val="auto"/>
          <w:lang w:val="es-MX"/>
        </w:rPr>
        <w:t xml:space="preserve"> apoyos/</w:t>
      </w:r>
      <w:r w:rsidR="00ED0D68">
        <w:rPr>
          <w:rFonts w:ascii="Open Sans" w:hAnsi="Open Sans" w:cs="Open Sans"/>
          <w:color w:val="auto"/>
          <w:lang w:val="es-MX"/>
        </w:rPr>
        <w:t>adaptaciones</w:t>
      </w:r>
      <w:r w:rsidR="00A008AE" w:rsidRPr="002C6FD0">
        <w:rPr>
          <w:rFonts w:ascii="Open Sans" w:hAnsi="Open Sans" w:cs="Open Sans"/>
          <w:color w:val="auto"/>
          <w:lang w:val="es-MX"/>
        </w:rPr>
        <w:t xml:space="preserve"> de acceso si los necesita para completar la solicitud o participar en este programa de </w:t>
      </w:r>
      <w:r w:rsidR="002C6FD0" w:rsidRPr="002C6FD0">
        <w:rPr>
          <w:rFonts w:ascii="Open Sans" w:hAnsi="Open Sans" w:cs="Open Sans"/>
          <w:color w:val="auto"/>
          <w:lang w:val="es-MX"/>
        </w:rPr>
        <w:t>subvenciones</w:t>
      </w:r>
      <w:r w:rsidR="00A008AE" w:rsidRPr="002C6FD0">
        <w:rPr>
          <w:rFonts w:ascii="Open Sans" w:hAnsi="Open Sans" w:cs="Open Sans"/>
          <w:color w:val="auto"/>
          <w:lang w:val="es-MX"/>
        </w:rPr>
        <w:t xml:space="preserve">. </w:t>
      </w:r>
      <w:r>
        <w:rPr>
          <w:rFonts w:ascii="Open Sans" w:hAnsi="Open Sans" w:cs="Open Sans"/>
          <w:color w:val="auto"/>
          <w:lang w:val="es-MX"/>
        </w:rPr>
        <w:t>Algunos</w:t>
      </w:r>
      <w:r w:rsidR="00390ED1" w:rsidRPr="002C6FD0">
        <w:rPr>
          <w:rFonts w:ascii="Open Sans" w:hAnsi="Open Sans" w:cs="Open Sans"/>
          <w:color w:val="auto"/>
          <w:lang w:val="es-MX"/>
        </w:rPr>
        <w:t xml:space="preserve"> ejemplos de estas solicitudes </w:t>
      </w:r>
      <w:r>
        <w:rPr>
          <w:rFonts w:ascii="Open Sans" w:hAnsi="Open Sans" w:cs="Open Sans"/>
          <w:color w:val="auto"/>
          <w:lang w:val="es-MX"/>
        </w:rPr>
        <w:t>incluyen lo siguiente</w:t>
      </w:r>
      <w:r w:rsidR="008738C6" w:rsidRPr="002C6FD0">
        <w:rPr>
          <w:rFonts w:ascii="Open Sans" w:hAnsi="Open Sans" w:cs="Open Sans"/>
          <w:color w:val="auto"/>
          <w:lang w:val="es-MX"/>
        </w:rPr>
        <w:t xml:space="preserve">: </w:t>
      </w:r>
    </w:p>
    <w:p w14:paraId="41299FA0" w14:textId="7F5B9130" w:rsidR="008738C6" w:rsidRPr="002C6FD0" w:rsidRDefault="00A008AE" w:rsidP="00AF7152">
      <w:pPr>
        <w:pStyle w:val="ListParagraph"/>
        <w:numPr>
          <w:ilvl w:val="0"/>
          <w:numId w:val="29"/>
        </w:numPr>
        <w:spacing w:after="240"/>
        <w:rPr>
          <w:rFonts w:ascii="Open Sans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>Servicios de i</w:t>
      </w:r>
      <w:r w:rsidR="008738C6" w:rsidRPr="002C6FD0">
        <w:rPr>
          <w:rFonts w:ascii="Open Sans" w:eastAsia="Calibri" w:hAnsi="Open Sans" w:cs="Open Sans"/>
          <w:color w:val="auto"/>
          <w:lang w:val="es-MX"/>
        </w:rPr>
        <w:t>nterpreta</w:t>
      </w:r>
      <w:r w:rsidRPr="002C6FD0">
        <w:rPr>
          <w:rFonts w:ascii="Open Sans" w:eastAsia="Calibri" w:hAnsi="Open Sans" w:cs="Open Sans"/>
          <w:color w:val="auto"/>
          <w:lang w:val="es-MX"/>
        </w:rPr>
        <w:t>ción</w:t>
      </w:r>
      <w:r w:rsidR="00F36D05">
        <w:rPr>
          <w:rFonts w:ascii="Open Sans" w:eastAsia="Calibri" w:hAnsi="Open Sans" w:cs="Open Sans"/>
          <w:color w:val="auto"/>
          <w:lang w:val="es-MX"/>
        </w:rPr>
        <w:t>.</w:t>
      </w:r>
    </w:p>
    <w:p w14:paraId="74DD81C2" w14:textId="166B79B3" w:rsidR="008738C6" w:rsidRPr="00BD2FBA" w:rsidRDefault="00A008AE" w:rsidP="00AF7152">
      <w:pPr>
        <w:pStyle w:val="ListParagraph"/>
        <w:numPr>
          <w:ilvl w:val="0"/>
          <w:numId w:val="29"/>
        </w:numPr>
        <w:spacing w:after="240"/>
        <w:rPr>
          <w:rFonts w:ascii="Open Sans" w:hAnsi="Open Sans" w:cs="Open Sans"/>
          <w:color w:val="auto"/>
          <w:lang w:val="es-MX"/>
        </w:rPr>
      </w:pPr>
      <w:r w:rsidRPr="002C6FD0">
        <w:rPr>
          <w:rFonts w:ascii="Open Sans" w:eastAsia="Calibri" w:hAnsi="Open Sans" w:cs="Open Sans"/>
          <w:color w:val="auto"/>
          <w:lang w:val="es-MX"/>
        </w:rPr>
        <w:t xml:space="preserve">Traducción de materiales </w:t>
      </w:r>
      <w:r w:rsidR="00F36D05">
        <w:rPr>
          <w:rFonts w:ascii="Open Sans" w:eastAsia="Calibri" w:hAnsi="Open Sans" w:cs="Open Sans"/>
          <w:color w:val="auto"/>
          <w:lang w:val="es-MX"/>
        </w:rPr>
        <w:t xml:space="preserve">de </w:t>
      </w:r>
      <w:r w:rsidR="00390ED1" w:rsidRPr="002C6FD0">
        <w:rPr>
          <w:rFonts w:ascii="Open Sans" w:eastAsia="Calibri" w:hAnsi="Open Sans" w:cs="Open Sans"/>
          <w:color w:val="auto"/>
          <w:lang w:val="es-MX"/>
        </w:rPr>
        <w:t>la solicitud</w:t>
      </w:r>
      <w:r w:rsidRPr="002C6FD0">
        <w:rPr>
          <w:rFonts w:ascii="Open Sans" w:eastAsia="Calibri" w:hAnsi="Open Sans" w:cs="Open Sans"/>
          <w:color w:val="auto"/>
          <w:lang w:val="es-MX"/>
        </w:rPr>
        <w:t>. Nota: solicite estos servicios con anticipación</w:t>
      </w:r>
      <w:r w:rsidR="00F36D05">
        <w:rPr>
          <w:rFonts w:ascii="Open Sans" w:eastAsia="Calibri" w:hAnsi="Open Sans" w:cs="Open Sans"/>
          <w:color w:val="auto"/>
          <w:lang w:val="es-MX"/>
        </w:rPr>
        <w:t>,</w:t>
      </w:r>
      <w:r w:rsidRPr="002C6FD0">
        <w:rPr>
          <w:rFonts w:ascii="Open Sans" w:eastAsia="Calibri" w:hAnsi="Open Sans" w:cs="Open Sans"/>
          <w:color w:val="auto"/>
          <w:lang w:val="es-MX"/>
        </w:rPr>
        <w:t xml:space="preserve"> ya que la traducción puede demorar varias semanas. </w:t>
      </w:r>
    </w:p>
    <w:p w14:paraId="70C7D800" w14:textId="76DDCC48" w:rsidR="008738C6" w:rsidRPr="00BD2FBA" w:rsidRDefault="00A008AE" w:rsidP="00AF7152">
      <w:pPr>
        <w:pStyle w:val="ListParagraph"/>
        <w:numPr>
          <w:ilvl w:val="0"/>
          <w:numId w:val="29"/>
        </w:numPr>
        <w:spacing w:after="240"/>
        <w:rPr>
          <w:rFonts w:ascii="Open Sans" w:hAnsi="Open Sans" w:cs="Open Sans"/>
          <w:color w:val="auto"/>
          <w:lang w:val="es-MX"/>
        </w:rPr>
      </w:pPr>
      <w:r w:rsidRPr="00BD2FBA">
        <w:rPr>
          <w:rFonts w:ascii="Open Sans" w:eastAsia="Calibri" w:hAnsi="Open Sans" w:cs="Open Sans"/>
          <w:color w:val="auto"/>
          <w:lang w:val="es-MX"/>
        </w:rPr>
        <w:t xml:space="preserve">Esta </w:t>
      </w:r>
      <w:r w:rsidR="00390ED1" w:rsidRPr="00BD2FBA">
        <w:rPr>
          <w:rFonts w:ascii="Open Sans" w:eastAsia="Calibri" w:hAnsi="Open Sans" w:cs="Open Sans"/>
          <w:color w:val="auto"/>
          <w:lang w:val="es-MX"/>
        </w:rPr>
        <w:t xml:space="preserve">solicitud </w:t>
      </w:r>
      <w:r w:rsidRPr="00BD2FBA">
        <w:rPr>
          <w:rFonts w:ascii="Open Sans" w:eastAsia="Calibri" w:hAnsi="Open Sans" w:cs="Open Sans"/>
          <w:color w:val="auto"/>
          <w:lang w:val="es-MX"/>
        </w:rPr>
        <w:t>en formatos alternativos</w:t>
      </w:r>
      <w:r w:rsidR="00F36D05">
        <w:rPr>
          <w:rFonts w:ascii="Open Sans" w:eastAsia="Calibri" w:hAnsi="Open Sans" w:cs="Open Sans"/>
          <w:color w:val="auto"/>
          <w:lang w:val="es-MX"/>
        </w:rPr>
        <w:t>.</w:t>
      </w:r>
    </w:p>
    <w:p w14:paraId="3DB660D3" w14:textId="1A8FDB07" w:rsidR="008738C6" w:rsidRPr="00BD2FBA" w:rsidRDefault="00A008AE" w:rsidP="00AF7152">
      <w:pPr>
        <w:pStyle w:val="ListParagraph"/>
        <w:numPr>
          <w:ilvl w:val="0"/>
          <w:numId w:val="29"/>
        </w:numPr>
        <w:spacing w:after="240"/>
        <w:rPr>
          <w:rFonts w:ascii="Open Sans" w:hAnsi="Open Sans" w:cs="Open Sans"/>
          <w:color w:val="auto"/>
          <w:lang w:val="es-MX"/>
        </w:rPr>
      </w:pPr>
      <w:r w:rsidRPr="00BD2FBA">
        <w:rPr>
          <w:rFonts w:ascii="Open Sans" w:eastAsia="Calibri" w:hAnsi="Open Sans" w:cs="Open Sans"/>
          <w:color w:val="auto"/>
          <w:lang w:val="es-MX"/>
        </w:rPr>
        <w:t>Servicios de escritura (</w:t>
      </w:r>
      <w:r w:rsidR="00361E42">
        <w:rPr>
          <w:rFonts w:ascii="Open Sans" w:eastAsia="Calibri" w:hAnsi="Open Sans" w:cs="Open Sans"/>
          <w:color w:val="auto"/>
          <w:lang w:val="es-MX"/>
        </w:rPr>
        <w:t xml:space="preserve">usted </w:t>
      </w:r>
      <w:r w:rsidRPr="00BD2FBA">
        <w:rPr>
          <w:rFonts w:ascii="Open Sans" w:eastAsia="Calibri" w:hAnsi="Open Sans" w:cs="Open Sans"/>
          <w:color w:val="auto"/>
          <w:lang w:val="es-MX"/>
        </w:rPr>
        <w:t>le dice</w:t>
      </w:r>
      <w:r w:rsidR="00390ED1" w:rsidRPr="00BD2FBA">
        <w:rPr>
          <w:rFonts w:ascii="Open Sans" w:eastAsia="Calibri" w:hAnsi="Open Sans" w:cs="Open Sans"/>
          <w:color w:val="auto"/>
          <w:lang w:val="es-MX"/>
        </w:rPr>
        <w:t xml:space="preserve"> </w:t>
      </w:r>
      <w:r w:rsidRPr="00BD2FBA">
        <w:rPr>
          <w:rFonts w:ascii="Open Sans" w:eastAsia="Calibri" w:hAnsi="Open Sans" w:cs="Open Sans"/>
          <w:color w:val="auto"/>
          <w:lang w:val="es-MX"/>
        </w:rPr>
        <w:t xml:space="preserve">a alguien lo que quiere escribir y </w:t>
      </w:r>
      <w:r w:rsidR="00F36D05">
        <w:rPr>
          <w:rFonts w:ascii="Open Sans" w:eastAsia="Calibri" w:hAnsi="Open Sans" w:cs="Open Sans"/>
          <w:color w:val="auto"/>
          <w:lang w:val="es-MX"/>
        </w:rPr>
        <w:t>esa persona</w:t>
      </w:r>
      <w:r w:rsidRPr="00BD2FBA">
        <w:rPr>
          <w:rFonts w:ascii="Open Sans" w:eastAsia="Calibri" w:hAnsi="Open Sans" w:cs="Open Sans"/>
          <w:color w:val="auto"/>
          <w:lang w:val="es-MX"/>
        </w:rPr>
        <w:t xml:space="preserve"> lo escribirá por</w:t>
      </w:r>
      <w:r w:rsidR="00390ED1" w:rsidRPr="00BD2FBA">
        <w:rPr>
          <w:rFonts w:ascii="Open Sans" w:eastAsia="Calibri" w:hAnsi="Open Sans" w:cs="Open Sans"/>
          <w:color w:val="auto"/>
          <w:lang w:val="es-MX"/>
        </w:rPr>
        <w:t xml:space="preserve"> usted</w:t>
      </w:r>
      <w:r w:rsidRPr="00BD2FBA">
        <w:rPr>
          <w:rFonts w:ascii="Open Sans" w:eastAsia="Calibri" w:hAnsi="Open Sans" w:cs="Open Sans"/>
          <w:color w:val="auto"/>
          <w:lang w:val="es-MX"/>
        </w:rPr>
        <w:t>, palabra por palabra.)</w:t>
      </w:r>
    </w:p>
    <w:p w14:paraId="18AD5CFD" w14:textId="21F97074" w:rsidR="008738C6" w:rsidRPr="00BD2FBA" w:rsidRDefault="00361E42" w:rsidP="00AF7152">
      <w:pPr>
        <w:spacing w:after="240"/>
        <w:ind w:left="360"/>
        <w:rPr>
          <w:rFonts w:ascii="Open Sans" w:hAnsi="Open Sans" w:cs="Open Sans"/>
          <w:color w:val="auto"/>
          <w:lang w:val="es-MX"/>
        </w:rPr>
      </w:pPr>
      <w:r>
        <w:rPr>
          <w:rFonts w:ascii="Open Sans" w:eastAsia="Calibri" w:hAnsi="Open Sans" w:cs="Open Sans"/>
          <w:color w:val="auto"/>
          <w:lang w:val="es-MX"/>
        </w:rPr>
        <w:t>Estas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 xml:space="preserve"> y otras adaptaciones para </w:t>
      </w:r>
      <w:r w:rsidR="00A174E3" w:rsidRPr="00BD2FBA">
        <w:rPr>
          <w:rFonts w:ascii="Open Sans" w:eastAsia="Calibri" w:hAnsi="Open Sans" w:cs="Open Sans"/>
          <w:color w:val="auto"/>
          <w:lang w:val="es-MX"/>
        </w:rPr>
        <w:t>ofrecer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 xml:space="preserve"> acceso </w:t>
      </w:r>
      <w:r w:rsidRPr="00BD2FBA">
        <w:rPr>
          <w:rFonts w:ascii="Open Sans" w:eastAsia="Calibri" w:hAnsi="Open Sans" w:cs="Open Sans"/>
          <w:color w:val="auto"/>
          <w:lang w:val="es-MX"/>
        </w:rPr>
        <w:t>son gratuitas para usted</w:t>
      </w:r>
      <w:r>
        <w:rPr>
          <w:rFonts w:ascii="Open Sans" w:eastAsia="Calibri" w:hAnsi="Open Sans" w:cs="Open Sans"/>
          <w:color w:val="auto"/>
          <w:lang w:val="es-MX"/>
        </w:rPr>
        <w:t xml:space="preserve">; el pago </w:t>
      </w:r>
      <w:r w:rsidR="00F36D05">
        <w:rPr>
          <w:rFonts w:ascii="Open Sans" w:eastAsia="Calibri" w:hAnsi="Open Sans" w:cs="Open Sans"/>
          <w:color w:val="auto"/>
          <w:lang w:val="es-MX"/>
        </w:rPr>
        <w:t>correrá por cuenta de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 xml:space="preserve"> la Ciudad. </w:t>
      </w:r>
      <w:r w:rsidR="00A174E3" w:rsidRPr="00BD2FBA">
        <w:rPr>
          <w:rFonts w:ascii="Open Sans" w:eastAsia="Calibri" w:hAnsi="Open Sans" w:cs="Open Sans"/>
          <w:color w:val="auto"/>
          <w:lang w:val="es-MX"/>
        </w:rPr>
        <w:t xml:space="preserve">Todas </w:t>
      </w:r>
      <w:r w:rsidR="00F36D05">
        <w:rPr>
          <w:rFonts w:ascii="Open Sans" w:eastAsia="Calibri" w:hAnsi="Open Sans" w:cs="Open Sans"/>
          <w:color w:val="auto"/>
          <w:lang w:val="es-MX"/>
        </w:rPr>
        <w:t xml:space="preserve">las adaptaciones las llevarán a cabo 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 xml:space="preserve">contratistas independientes, no </w:t>
      </w:r>
      <w:r w:rsidR="00ED0D68" w:rsidRPr="00BD2FBA">
        <w:rPr>
          <w:rFonts w:ascii="Open Sans" w:eastAsia="Calibri" w:hAnsi="Open Sans" w:cs="Open Sans"/>
          <w:color w:val="auto"/>
          <w:lang w:val="es-MX"/>
        </w:rPr>
        <w:t>el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 xml:space="preserve"> personal de la Ciudad.</w:t>
      </w:r>
      <w:r w:rsidR="008738C6" w:rsidRPr="00BD2FBA">
        <w:rPr>
          <w:rFonts w:ascii="Open Sans" w:eastAsia="Calibri" w:hAnsi="Open Sans" w:cs="Open Sans"/>
          <w:color w:val="auto"/>
          <w:lang w:val="es-MX"/>
        </w:rPr>
        <w:t xml:space="preserve"> </w:t>
      </w:r>
    </w:p>
    <w:p w14:paraId="04C6DF3F" w14:textId="2608C450" w:rsidR="008738C6" w:rsidRPr="00BD2FBA" w:rsidRDefault="00A008AE" w:rsidP="00AF7152">
      <w:pPr>
        <w:spacing w:after="240"/>
        <w:rPr>
          <w:rFonts w:ascii="Open Sans" w:hAnsi="Open Sans" w:cs="Open Sans"/>
          <w:color w:val="auto"/>
          <w:lang w:val="es-MX"/>
        </w:rPr>
      </w:pPr>
      <w:r w:rsidRPr="00BD2FBA">
        <w:rPr>
          <w:rFonts w:ascii="Open Sans" w:eastAsiaTheme="minorEastAsia" w:hAnsi="Open Sans" w:cs="Open Sans"/>
          <w:noProof/>
          <w:color w:val="auto"/>
          <w:lang w:val="es-MX"/>
        </w:rPr>
        <w:t>Para solicitar</w:t>
      </w:r>
      <w:r w:rsidR="00A174E3" w:rsidRPr="00BD2FBA">
        <w:rPr>
          <w:rFonts w:ascii="Open Sans" w:eastAsiaTheme="minorEastAsia" w:hAnsi="Open Sans" w:cs="Open Sans"/>
          <w:noProof/>
          <w:color w:val="auto"/>
          <w:lang w:val="es-MX"/>
        </w:rPr>
        <w:t xml:space="preserve"> alguna</w:t>
      </w:r>
      <w:r w:rsidRPr="00BD2FBA">
        <w:rPr>
          <w:rFonts w:ascii="Open Sans" w:eastAsiaTheme="minorEastAsia" w:hAnsi="Open Sans" w:cs="Open Sans"/>
          <w:noProof/>
          <w:color w:val="auto"/>
          <w:lang w:val="es-MX"/>
        </w:rPr>
        <w:t xml:space="preserve"> traducción, interpretación, modificaci</w:t>
      </w:r>
      <w:r w:rsidR="00A174E3" w:rsidRPr="00BD2FBA">
        <w:rPr>
          <w:rFonts w:ascii="Open Sans" w:eastAsiaTheme="minorEastAsia" w:hAnsi="Open Sans" w:cs="Open Sans"/>
          <w:noProof/>
          <w:color w:val="auto"/>
          <w:lang w:val="es-MX"/>
        </w:rPr>
        <w:t>ón</w:t>
      </w:r>
      <w:r w:rsidRPr="00BD2FBA">
        <w:rPr>
          <w:rFonts w:ascii="Open Sans" w:eastAsiaTheme="minorEastAsia" w:hAnsi="Open Sans" w:cs="Open Sans"/>
          <w:noProof/>
          <w:color w:val="auto"/>
          <w:lang w:val="es-MX"/>
        </w:rPr>
        <w:t>, adaptaci</w:t>
      </w:r>
      <w:r w:rsidR="00A174E3" w:rsidRPr="00BD2FBA">
        <w:rPr>
          <w:rFonts w:ascii="Open Sans" w:eastAsiaTheme="minorEastAsia" w:hAnsi="Open Sans" w:cs="Open Sans"/>
          <w:noProof/>
          <w:color w:val="auto"/>
          <w:lang w:val="es-MX"/>
        </w:rPr>
        <w:t>ón</w:t>
      </w:r>
      <w:r w:rsidRPr="00BD2FBA">
        <w:rPr>
          <w:rFonts w:ascii="Open Sans" w:eastAsiaTheme="minorEastAsia" w:hAnsi="Open Sans" w:cs="Open Sans"/>
          <w:noProof/>
          <w:color w:val="auto"/>
          <w:lang w:val="es-MX"/>
        </w:rPr>
        <w:t xml:space="preserve"> u otras ayudas o servicios auxiliares, comuníquese con Joanne </w:t>
      </w:r>
      <w:r w:rsidR="00A174E3" w:rsidRPr="00BD2FBA">
        <w:rPr>
          <w:rFonts w:ascii="Open Sans" w:eastAsiaTheme="minorEastAsia" w:hAnsi="Open Sans" w:cs="Open Sans"/>
          <w:noProof/>
          <w:color w:val="auto"/>
          <w:lang w:val="es-MX"/>
        </w:rPr>
        <w:t xml:space="preserve">a la siguiente dirección </w:t>
      </w:r>
      <w:hyperlink r:id="rId19" w:history="1">
        <w:r w:rsidR="008738C6" w:rsidRPr="00BD2FBA">
          <w:rPr>
            <w:rStyle w:val="Hyperlink"/>
            <w:rFonts w:ascii="Open Sans" w:eastAsiaTheme="minorEastAsia" w:hAnsi="Open Sans" w:cs="Open Sans"/>
            <w:noProof/>
            <w:color w:val="auto"/>
            <w:lang w:val="es-MX"/>
          </w:rPr>
          <w:t>joanne.johnson@portlandoregon.gov</w:t>
        </w:r>
      </w:hyperlink>
      <w:r w:rsidR="008738C6" w:rsidRPr="00BD2FBA">
        <w:rPr>
          <w:rFonts w:ascii="Open Sans" w:eastAsiaTheme="minorEastAsia" w:hAnsi="Open Sans" w:cs="Open Sans"/>
          <w:noProof/>
          <w:color w:val="auto"/>
          <w:lang w:val="es-MX"/>
        </w:rPr>
        <w:t xml:space="preserve"> o </w:t>
      </w:r>
      <w:r w:rsidR="004C2E37">
        <w:rPr>
          <w:rFonts w:ascii="Open Sans" w:eastAsiaTheme="minorEastAsia" w:hAnsi="Open Sans" w:cs="Open Sans"/>
          <w:noProof/>
          <w:color w:val="auto"/>
          <w:lang w:val="es-MX"/>
        </w:rPr>
        <w:t>llame al</w:t>
      </w:r>
      <w:r w:rsidR="00A174E3" w:rsidRPr="00BD2FBA">
        <w:rPr>
          <w:rFonts w:ascii="Open Sans" w:eastAsiaTheme="minorEastAsia" w:hAnsi="Open Sans" w:cs="Open Sans"/>
          <w:noProof/>
          <w:color w:val="auto"/>
          <w:lang w:val="es-MX"/>
        </w:rPr>
        <w:t xml:space="preserve"> </w:t>
      </w:r>
      <w:r w:rsidR="008738C6" w:rsidRPr="00BD2FBA">
        <w:rPr>
          <w:rFonts w:ascii="Open Sans" w:eastAsiaTheme="minorEastAsia" w:hAnsi="Open Sans" w:cs="Open Sans"/>
          <w:noProof/>
          <w:color w:val="auto"/>
          <w:lang w:val="es-MX"/>
        </w:rPr>
        <w:t>503-823-9970.</w:t>
      </w:r>
    </w:p>
    <w:p w14:paraId="1EFEB55F" w14:textId="32DE4EBA" w:rsidR="00A40249" w:rsidRPr="00BD2FBA" w:rsidRDefault="004C2E37" w:rsidP="00AF7152">
      <w:pPr>
        <w:spacing w:after="240"/>
        <w:rPr>
          <w:rFonts w:ascii="Open Sans" w:hAnsi="Open Sans" w:cs="Open Sans"/>
          <w:color w:val="auto"/>
          <w:lang w:val="es-MX"/>
        </w:rPr>
      </w:pPr>
      <w:r>
        <w:rPr>
          <w:rFonts w:ascii="Open Sans" w:eastAsia="Calibri" w:hAnsi="Open Sans" w:cs="Open Sans"/>
          <w:color w:val="auto"/>
          <w:lang w:val="es-MX"/>
        </w:rPr>
        <w:t>Solicite los servicios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 xml:space="preserve"> </w:t>
      </w:r>
      <w:r>
        <w:rPr>
          <w:rFonts w:ascii="Open Sans" w:eastAsia="Calibri" w:hAnsi="Open Sans" w:cs="Open Sans"/>
          <w:color w:val="auto"/>
          <w:lang w:val="es-MX"/>
        </w:rPr>
        <w:t>con anticipación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 xml:space="preserve"> para que podamos hacer los arreglos necesarios</w:t>
      </w:r>
      <w:r>
        <w:rPr>
          <w:rFonts w:ascii="Open Sans" w:eastAsia="Calibri" w:hAnsi="Open Sans" w:cs="Open Sans"/>
          <w:color w:val="auto"/>
          <w:lang w:val="es-MX"/>
        </w:rPr>
        <w:t>; de este modo</w:t>
      </w:r>
      <w:r w:rsidR="00A174E3" w:rsidRPr="00BD2FBA">
        <w:rPr>
          <w:rFonts w:ascii="Open Sans" w:eastAsia="Calibri" w:hAnsi="Open Sans" w:cs="Open Sans"/>
          <w:color w:val="auto"/>
          <w:lang w:val="es-MX"/>
        </w:rPr>
        <w:t xml:space="preserve"> usted 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>tendrá tiempo de completar su solicitud antes de la fecha límite de</w:t>
      </w:r>
      <w:r w:rsidR="00ED0D68" w:rsidRPr="00BD2FBA">
        <w:rPr>
          <w:rFonts w:ascii="Open Sans" w:eastAsia="Calibri" w:hAnsi="Open Sans" w:cs="Open Sans"/>
          <w:color w:val="auto"/>
          <w:lang w:val="es-MX"/>
        </w:rPr>
        <w:t xml:space="preserve"> envío</w:t>
      </w:r>
      <w:r w:rsidR="00A008AE" w:rsidRPr="00BD2FBA">
        <w:rPr>
          <w:rFonts w:ascii="Open Sans" w:eastAsia="Calibri" w:hAnsi="Open Sans" w:cs="Open Sans"/>
          <w:color w:val="auto"/>
          <w:lang w:val="es-MX"/>
        </w:rPr>
        <w:t xml:space="preserve">. </w:t>
      </w:r>
      <w:r w:rsidR="008738C6" w:rsidRPr="00BD2FBA">
        <w:rPr>
          <w:rFonts w:ascii="Open Sans" w:eastAsia="Calibri" w:hAnsi="Open Sans" w:cs="Open Sans"/>
          <w:color w:val="auto"/>
          <w:lang w:val="es-MX"/>
        </w:rPr>
        <w:t xml:space="preserve"> </w:t>
      </w:r>
    </w:p>
    <w:p w14:paraId="6A88A35E" w14:textId="7F094081" w:rsidR="002C098F" w:rsidRPr="00BD2FBA" w:rsidRDefault="00A008AE" w:rsidP="00AF7152">
      <w:pPr>
        <w:pStyle w:val="Heading7"/>
        <w:spacing w:after="240"/>
        <w:rPr>
          <w:lang w:val="es-MX"/>
        </w:rPr>
      </w:pPr>
      <w:r w:rsidRPr="00BD2FBA">
        <w:rPr>
          <w:rFonts w:eastAsia="Calibri"/>
          <w:bCs/>
          <w:lang w:val="es-MX"/>
        </w:rPr>
        <w:lastRenderedPageBreak/>
        <w:t>Registro P</w:t>
      </w:r>
      <w:r w:rsidR="005A6FE7" w:rsidRPr="00BD2FBA">
        <w:rPr>
          <w:rFonts w:eastAsia="Calibri"/>
          <w:bCs/>
          <w:lang w:val="es-MX"/>
        </w:rPr>
        <w:t>ú</w:t>
      </w:r>
      <w:r w:rsidR="002C098F" w:rsidRPr="00BD2FBA">
        <w:rPr>
          <w:rFonts w:eastAsia="Calibri"/>
          <w:bCs/>
          <w:lang w:val="es-MX"/>
        </w:rPr>
        <w:t>blic</w:t>
      </w:r>
      <w:r w:rsidRPr="00BD2FBA">
        <w:rPr>
          <w:rFonts w:eastAsia="Calibri"/>
          <w:bCs/>
          <w:lang w:val="es-MX"/>
        </w:rPr>
        <w:t>o</w:t>
      </w:r>
    </w:p>
    <w:p w14:paraId="19EBFE9C" w14:textId="1EC22B9B" w:rsidR="002C098F" w:rsidRPr="00BD2FBA" w:rsidRDefault="00A174E3" w:rsidP="00AF7152">
      <w:pPr>
        <w:spacing w:after="240"/>
        <w:rPr>
          <w:rFonts w:ascii="Open Sans" w:hAnsi="Open Sans" w:cs="Open Sans"/>
          <w:color w:val="auto"/>
          <w:lang w:val="es-MX"/>
        </w:rPr>
      </w:pPr>
      <w:r w:rsidRPr="00BD2FBA">
        <w:rPr>
          <w:rFonts w:ascii="Open Sans" w:eastAsia="Calibri" w:hAnsi="Open Sans" w:cs="Open Sans"/>
          <w:color w:val="auto"/>
          <w:lang w:val="es-MX"/>
        </w:rPr>
        <w:t xml:space="preserve">Al enviar su </w:t>
      </w:r>
      <w:r w:rsidR="00FA02FB" w:rsidRPr="00BD2FBA">
        <w:rPr>
          <w:rFonts w:ascii="Open Sans" w:eastAsia="Calibri" w:hAnsi="Open Sans" w:cs="Open Sans"/>
          <w:color w:val="auto"/>
          <w:lang w:val="es-MX"/>
        </w:rPr>
        <w:t>solicitud</w:t>
      </w:r>
      <w:r w:rsidRPr="00BD2FBA">
        <w:rPr>
          <w:rFonts w:ascii="Open Sans" w:eastAsia="Calibri" w:hAnsi="Open Sans" w:cs="Open Sans"/>
          <w:color w:val="auto"/>
          <w:lang w:val="es-MX"/>
        </w:rPr>
        <w:t>,</w:t>
      </w:r>
      <w:r w:rsidR="00FA02FB" w:rsidRPr="00BD2FBA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8B4FBA">
        <w:rPr>
          <w:rFonts w:ascii="Open Sans" w:eastAsia="Calibri" w:hAnsi="Open Sans" w:cs="Open Sans"/>
          <w:color w:val="auto"/>
          <w:lang w:val="es-MX"/>
        </w:rPr>
        <w:t>é</w:t>
      </w:r>
      <w:r w:rsidRPr="00BD2FBA">
        <w:rPr>
          <w:rFonts w:ascii="Open Sans" w:eastAsia="Calibri" w:hAnsi="Open Sans" w:cs="Open Sans"/>
          <w:color w:val="auto"/>
          <w:lang w:val="es-MX"/>
        </w:rPr>
        <w:t xml:space="preserve">sta </w:t>
      </w:r>
      <w:r w:rsidR="00FA02FB" w:rsidRPr="00BD2FBA">
        <w:rPr>
          <w:rFonts w:ascii="Open Sans" w:eastAsia="Calibri" w:hAnsi="Open Sans" w:cs="Open Sans"/>
          <w:color w:val="auto"/>
          <w:lang w:val="es-MX"/>
        </w:rPr>
        <w:t>pasa a formar parte del registro público. Esto significa que cualquier miembro del público puede solicitar verl</w:t>
      </w:r>
      <w:r w:rsidRPr="00BD2FBA">
        <w:rPr>
          <w:rFonts w:ascii="Open Sans" w:eastAsia="Calibri" w:hAnsi="Open Sans" w:cs="Open Sans"/>
          <w:color w:val="auto"/>
          <w:lang w:val="es-MX"/>
        </w:rPr>
        <w:t>a</w:t>
      </w:r>
      <w:r w:rsidR="00FA02FB" w:rsidRPr="00BD2FBA">
        <w:rPr>
          <w:rFonts w:ascii="Open Sans" w:eastAsia="Calibri" w:hAnsi="Open Sans" w:cs="Open Sans"/>
          <w:color w:val="auto"/>
          <w:lang w:val="es-MX"/>
        </w:rPr>
        <w:t xml:space="preserve">. </w:t>
      </w:r>
      <w:r w:rsidRPr="00BD2FBA">
        <w:rPr>
          <w:rFonts w:ascii="Open Sans" w:eastAsia="Calibri" w:hAnsi="Open Sans" w:cs="Open Sans"/>
          <w:color w:val="auto"/>
          <w:lang w:val="es-MX"/>
        </w:rPr>
        <w:t>A menos que lo or</w:t>
      </w:r>
      <w:r w:rsidR="008B4FBA">
        <w:rPr>
          <w:rFonts w:ascii="Open Sans" w:eastAsia="Calibri" w:hAnsi="Open Sans" w:cs="Open Sans"/>
          <w:color w:val="auto"/>
          <w:lang w:val="es-MX"/>
        </w:rPr>
        <w:t>dene</w:t>
      </w:r>
      <w:r w:rsidRPr="00BD2FBA">
        <w:rPr>
          <w:rFonts w:ascii="Open Sans" w:eastAsia="Calibri" w:hAnsi="Open Sans" w:cs="Open Sans"/>
          <w:color w:val="auto"/>
          <w:lang w:val="es-MX"/>
        </w:rPr>
        <w:t xml:space="preserve"> un tribunal, </w:t>
      </w:r>
      <w:r w:rsidR="00646F59" w:rsidRPr="00BD2FBA">
        <w:rPr>
          <w:rFonts w:ascii="Open Sans" w:eastAsia="Calibri" w:hAnsi="Open Sans" w:cs="Open Sans"/>
          <w:color w:val="auto"/>
          <w:lang w:val="es-MX"/>
        </w:rPr>
        <w:t xml:space="preserve">Civic Life </w:t>
      </w:r>
      <w:r w:rsidR="008B4FBA">
        <w:rPr>
          <w:rFonts w:ascii="Open Sans" w:eastAsia="Calibri" w:hAnsi="Open Sans" w:cs="Open Sans"/>
          <w:color w:val="auto"/>
          <w:lang w:val="es-MX"/>
        </w:rPr>
        <w:t>tratará</w:t>
      </w:r>
      <w:r w:rsidR="00646F59" w:rsidRPr="00BD2FBA">
        <w:rPr>
          <w:rFonts w:ascii="Open Sans" w:eastAsia="Calibri" w:hAnsi="Open Sans" w:cs="Open Sans"/>
          <w:color w:val="auto"/>
          <w:lang w:val="es-MX"/>
        </w:rPr>
        <w:t xml:space="preserve"> </w:t>
      </w:r>
      <w:r w:rsidRPr="00BD2FBA">
        <w:rPr>
          <w:rFonts w:ascii="Open Sans" w:eastAsia="Calibri" w:hAnsi="Open Sans" w:cs="Open Sans"/>
          <w:color w:val="auto"/>
          <w:lang w:val="es-MX"/>
        </w:rPr>
        <w:t>l</w:t>
      </w:r>
      <w:r w:rsidR="00FA02FB" w:rsidRPr="00BD2FBA">
        <w:rPr>
          <w:rFonts w:ascii="Open Sans" w:eastAsia="Calibri" w:hAnsi="Open Sans" w:cs="Open Sans"/>
          <w:color w:val="auto"/>
          <w:lang w:val="es-MX"/>
        </w:rPr>
        <w:t>a información de contacto personal</w:t>
      </w:r>
      <w:r w:rsidR="008B4FBA">
        <w:rPr>
          <w:rFonts w:ascii="Open Sans" w:eastAsia="Calibri" w:hAnsi="Open Sans" w:cs="Open Sans"/>
          <w:color w:val="auto"/>
          <w:lang w:val="es-MX"/>
        </w:rPr>
        <w:t>, tales</w:t>
      </w:r>
      <w:r w:rsidR="00FA02FB" w:rsidRPr="00BD2FBA">
        <w:rPr>
          <w:rFonts w:ascii="Open Sans" w:eastAsia="Calibri" w:hAnsi="Open Sans" w:cs="Open Sans"/>
          <w:color w:val="auto"/>
          <w:lang w:val="es-MX"/>
        </w:rPr>
        <w:t xml:space="preserve"> como nombres, direcciones, números de teléfono o correo electrónico</w:t>
      </w:r>
      <w:r w:rsidR="00FA02FB" w:rsidRPr="008B4FBA">
        <w:rPr>
          <w:rFonts w:ascii="Open Sans" w:eastAsia="Calibri" w:hAnsi="Open Sans" w:cs="Open Sans"/>
          <w:color w:val="auto"/>
          <w:lang w:val="es-MX"/>
        </w:rPr>
        <w:t xml:space="preserve">, </w:t>
      </w:r>
      <w:r w:rsidR="008B4FBA">
        <w:rPr>
          <w:rFonts w:ascii="Open Sans" w:eastAsia="Calibri" w:hAnsi="Open Sans" w:cs="Open Sans"/>
          <w:color w:val="auto"/>
          <w:lang w:val="es-MX"/>
        </w:rPr>
        <w:t>con carácter</w:t>
      </w:r>
      <w:r w:rsidR="00FA02FB" w:rsidRPr="008B4FBA">
        <w:rPr>
          <w:rFonts w:ascii="Open Sans" w:eastAsia="Calibri" w:hAnsi="Open Sans" w:cs="Open Sans"/>
          <w:color w:val="auto"/>
          <w:lang w:val="es-MX"/>
        </w:rPr>
        <w:t xml:space="preserve"> confidencial </w:t>
      </w:r>
      <w:r w:rsidR="008B4FBA" w:rsidRPr="008B4FBA">
        <w:rPr>
          <w:rFonts w:ascii="Open Sans" w:eastAsia="Calibri" w:hAnsi="Open Sans" w:cs="Open Sans"/>
          <w:color w:val="auto"/>
          <w:lang w:val="es-MX"/>
        </w:rPr>
        <w:t>y esa información personal se omitirá</w:t>
      </w:r>
      <w:r w:rsidR="005A6FE7" w:rsidRPr="008B4FBA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646F59" w:rsidRPr="008B4FBA">
        <w:rPr>
          <w:rFonts w:ascii="Open Sans" w:eastAsia="Calibri" w:hAnsi="Open Sans" w:cs="Open Sans"/>
          <w:color w:val="auto"/>
          <w:lang w:val="es-MX"/>
        </w:rPr>
        <w:t xml:space="preserve">antes </w:t>
      </w:r>
      <w:r w:rsidR="00FA02FB" w:rsidRPr="008B4FBA">
        <w:rPr>
          <w:rFonts w:ascii="Open Sans" w:eastAsia="Calibri" w:hAnsi="Open Sans" w:cs="Open Sans"/>
          <w:color w:val="auto"/>
          <w:lang w:val="es-MX"/>
        </w:rPr>
        <w:t xml:space="preserve">de </w:t>
      </w:r>
      <w:r w:rsidR="008B4FBA">
        <w:rPr>
          <w:rFonts w:ascii="Open Sans" w:eastAsia="Calibri" w:hAnsi="Open Sans" w:cs="Open Sans"/>
          <w:color w:val="auto"/>
          <w:lang w:val="es-MX"/>
        </w:rPr>
        <w:t>publicar</w:t>
      </w:r>
      <w:r w:rsidR="008B4FBA" w:rsidRPr="008B4FBA">
        <w:rPr>
          <w:rFonts w:ascii="Open Sans" w:eastAsia="Calibri" w:hAnsi="Open Sans" w:cs="Open Sans"/>
          <w:color w:val="auto"/>
          <w:lang w:val="es-MX"/>
        </w:rPr>
        <w:t xml:space="preserve"> la solicitud</w:t>
      </w:r>
      <w:r w:rsidR="002C098F" w:rsidRPr="008B4FBA">
        <w:rPr>
          <w:rFonts w:ascii="Open Sans" w:eastAsia="Calibri" w:hAnsi="Open Sans" w:cs="Open Sans"/>
          <w:b/>
          <w:bCs/>
          <w:color w:val="auto"/>
          <w:lang w:val="es-MX"/>
        </w:rPr>
        <w:t>.</w:t>
      </w:r>
    </w:p>
    <w:p w14:paraId="6CF50AE2" w14:textId="77777777" w:rsidR="00FE48A0" w:rsidRDefault="00FE48A0">
      <w:pPr>
        <w:rPr>
          <w:rFonts w:ascii="Open Sans" w:eastAsia="Verdana" w:hAnsi="Open Sans" w:cs="Verdana"/>
          <w:b/>
          <w:sz w:val="40"/>
          <w:szCs w:val="36"/>
          <w:lang w:val="es-MX"/>
        </w:rPr>
      </w:pPr>
      <w:r>
        <w:rPr>
          <w:lang w:val="es-MX"/>
        </w:rPr>
        <w:br w:type="page"/>
      </w:r>
    </w:p>
    <w:p w14:paraId="1AFC1F9D" w14:textId="4B3FE305" w:rsidR="00361E42" w:rsidRPr="004B55D0" w:rsidRDefault="00361E42" w:rsidP="00361E42">
      <w:pPr>
        <w:pStyle w:val="NoSpacing"/>
        <w:spacing w:after="240"/>
        <w:rPr>
          <w:lang w:val="es-MX"/>
        </w:rPr>
      </w:pPr>
      <w:r>
        <w:rPr>
          <w:lang w:val="es-MX"/>
        </w:rPr>
        <w:lastRenderedPageBreak/>
        <w:t>Lista de verificación de la solicitud</w:t>
      </w:r>
    </w:p>
    <w:p w14:paraId="3F33B731" w14:textId="5A8314C8" w:rsidR="007A44EB" w:rsidRPr="00FA02FB" w:rsidRDefault="00FA02FB" w:rsidP="00227EF2">
      <w:pPr>
        <w:spacing w:after="240"/>
        <w:rPr>
          <w:rFonts w:asciiTheme="minorHAnsi" w:hAnsiTheme="minorHAnsi" w:cstheme="minorHAnsi"/>
          <w:lang w:val="es-MX"/>
        </w:rPr>
      </w:pPr>
      <w:r w:rsidRPr="00FA02FB">
        <w:rPr>
          <w:rFonts w:asciiTheme="minorHAnsi" w:eastAsia="Calibri" w:hAnsiTheme="minorHAnsi" w:cstheme="minorHAnsi"/>
          <w:lang w:val="es-MX"/>
        </w:rPr>
        <w:t xml:space="preserve">Envíe </w:t>
      </w:r>
      <w:r w:rsidR="009B0009">
        <w:rPr>
          <w:rFonts w:asciiTheme="minorHAnsi" w:eastAsia="Calibri" w:hAnsiTheme="minorHAnsi" w:cstheme="minorHAnsi"/>
          <w:lang w:val="es-MX"/>
        </w:rPr>
        <w:t xml:space="preserve">las </w:t>
      </w:r>
      <w:r w:rsidRPr="00FA02FB">
        <w:rPr>
          <w:rFonts w:asciiTheme="minorHAnsi" w:eastAsia="Calibri" w:hAnsiTheme="minorHAnsi" w:cstheme="minorHAnsi"/>
          <w:lang w:val="es-MX"/>
        </w:rPr>
        <w:t xml:space="preserve">solicitudes </w:t>
      </w:r>
      <w:r w:rsidR="00A831D3">
        <w:rPr>
          <w:rFonts w:asciiTheme="minorHAnsi" w:eastAsia="Calibri" w:hAnsiTheme="minorHAnsi" w:cstheme="minorHAnsi"/>
          <w:lang w:val="es-MX"/>
        </w:rPr>
        <w:t>en forma electrónica</w:t>
      </w:r>
      <w:r w:rsidRPr="00FA02FB">
        <w:rPr>
          <w:rFonts w:asciiTheme="minorHAnsi" w:eastAsia="Calibri" w:hAnsiTheme="minorHAnsi" w:cstheme="minorHAnsi"/>
          <w:lang w:val="es-MX"/>
        </w:rPr>
        <w:t xml:space="preserve"> a</w:t>
      </w:r>
      <w:r w:rsidR="009B0009">
        <w:rPr>
          <w:rFonts w:asciiTheme="minorHAnsi" w:eastAsia="Calibri" w:hAnsiTheme="minorHAnsi" w:cstheme="minorHAnsi"/>
          <w:lang w:val="es-MX"/>
        </w:rPr>
        <w:t xml:space="preserve"> la siguiente dirección: </w:t>
      </w:r>
      <w:hyperlink r:id="rId20" w:history="1">
        <w:r w:rsidR="00D733C2" w:rsidRPr="00FA02FB">
          <w:rPr>
            <w:rStyle w:val="Hyperlink"/>
            <w:rFonts w:asciiTheme="minorHAnsi" w:hAnsiTheme="minorHAnsi" w:cstheme="minorHAnsi"/>
            <w:lang w:val="es-MX"/>
          </w:rPr>
          <w:t>joanne.johnson@portlandoregon.gov</w:t>
        </w:r>
      </w:hyperlink>
      <w:r w:rsidR="00D733C2" w:rsidRPr="00FA02FB">
        <w:rPr>
          <w:rFonts w:asciiTheme="minorHAnsi" w:hAnsiTheme="minorHAnsi" w:cstheme="minorHAnsi"/>
          <w:lang w:val="es-MX"/>
        </w:rPr>
        <w:t xml:space="preserve"> o </w:t>
      </w:r>
      <w:r w:rsidRPr="00FA02FB">
        <w:rPr>
          <w:rFonts w:asciiTheme="minorHAnsi" w:hAnsiTheme="minorHAnsi" w:cstheme="minorHAnsi"/>
          <w:lang w:val="es-MX"/>
        </w:rPr>
        <w:t xml:space="preserve">llame a </w:t>
      </w:r>
      <w:r w:rsidR="00D733C2" w:rsidRPr="00FA02FB">
        <w:rPr>
          <w:rFonts w:asciiTheme="minorHAnsi" w:hAnsiTheme="minorHAnsi" w:cstheme="minorHAnsi"/>
          <w:lang w:val="es-MX"/>
        </w:rPr>
        <w:t>Joanne a</w:t>
      </w:r>
      <w:r w:rsidRPr="00FA02FB">
        <w:rPr>
          <w:rFonts w:asciiTheme="minorHAnsi" w:hAnsiTheme="minorHAnsi" w:cstheme="minorHAnsi"/>
          <w:lang w:val="es-MX"/>
        </w:rPr>
        <w:t>l</w:t>
      </w:r>
      <w:r w:rsidR="00D733C2" w:rsidRPr="00FA02FB">
        <w:rPr>
          <w:rFonts w:asciiTheme="minorHAnsi" w:hAnsiTheme="minorHAnsi" w:cstheme="minorHAnsi"/>
          <w:lang w:val="es-MX"/>
        </w:rPr>
        <w:t xml:space="preserve"> </w:t>
      </w:r>
      <w:r w:rsidR="005E3812" w:rsidRPr="00FA02FB">
        <w:rPr>
          <w:rFonts w:asciiTheme="minorHAnsi" w:hAnsiTheme="minorHAnsi" w:cstheme="minorHAnsi"/>
          <w:lang w:val="es-MX"/>
        </w:rPr>
        <w:t xml:space="preserve">503-823-9970 </w:t>
      </w:r>
      <w:r w:rsidRPr="00FA02FB">
        <w:rPr>
          <w:rFonts w:asciiTheme="minorHAnsi" w:hAnsiTheme="minorHAnsi" w:cstheme="minorHAnsi"/>
          <w:lang w:val="es-MX"/>
        </w:rPr>
        <w:t xml:space="preserve">para </w:t>
      </w:r>
      <w:r w:rsidR="009B0009">
        <w:rPr>
          <w:rFonts w:asciiTheme="minorHAnsi" w:hAnsiTheme="minorHAnsi" w:cstheme="minorHAnsi"/>
          <w:lang w:val="es-MX"/>
        </w:rPr>
        <w:t>acordar</w:t>
      </w:r>
      <w:r w:rsidRPr="00FA02FB">
        <w:rPr>
          <w:rFonts w:asciiTheme="minorHAnsi" w:hAnsiTheme="minorHAnsi" w:cstheme="minorHAnsi"/>
          <w:lang w:val="es-MX"/>
        </w:rPr>
        <w:t xml:space="preserve"> un método alternativo de entrega</w:t>
      </w:r>
      <w:r w:rsidR="005E3812" w:rsidRPr="00FA02FB">
        <w:rPr>
          <w:rFonts w:asciiTheme="minorHAnsi" w:hAnsiTheme="minorHAnsi" w:cstheme="minorHAnsi"/>
          <w:lang w:val="es-MX"/>
        </w:rPr>
        <w:t>.</w:t>
      </w:r>
    </w:p>
    <w:p w14:paraId="6F7A996B" w14:textId="1255E237" w:rsidR="007A44EB" w:rsidRPr="00540126" w:rsidRDefault="00FA02FB" w:rsidP="00227EF2">
      <w:pPr>
        <w:spacing w:after="240"/>
        <w:jc w:val="center"/>
        <w:rPr>
          <w:rFonts w:ascii="Open Sans" w:hAnsi="Open Sans" w:cs="Open Sans"/>
          <w:color w:val="323E4F" w:themeColor="text2" w:themeShade="BF"/>
          <w:lang w:val="es-MX"/>
        </w:rPr>
      </w:pPr>
      <w:r w:rsidRPr="00540126">
        <w:rPr>
          <w:rFonts w:ascii="Open Sans" w:eastAsia="Calibri" w:hAnsi="Open Sans" w:cs="Open Sans"/>
          <w:b/>
          <w:bCs/>
          <w:color w:val="323E4F" w:themeColor="text2" w:themeShade="BF"/>
          <w:sz w:val="28"/>
          <w:szCs w:val="28"/>
          <w:lang w:val="es-MX"/>
        </w:rPr>
        <w:t xml:space="preserve">Elementos necesarios de la </w:t>
      </w:r>
      <w:r w:rsidR="009B0009" w:rsidRPr="00540126">
        <w:rPr>
          <w:rFonts w:ascii="Open Sans" w:eastAsia="Calibri" w:hAnsi="Open Sans" w:cs="Open Sans"/>
          <w:b/>
          <w:bCs/>
          <w:color w:val="323E4F" w:themeColor="text2" w:themeShade="BF"/>
          <w:sz w:val="28"/>
          <w:szCs w:val="28"/>
          <w:lang w:val="es-MX"/>
        </w:rPr>
        <w:t>solicitud</w:t>
      </w:r>
    </w:p>
    <w:p w14:paraId="19E1FB5D" w14:textId="10E110CC" w:rsidR="00E91061" w:rsidRPr="00540126" w:rsidRDefault="00FA02FB" w:rsidP="00227EF2">
      <w:pPr>
        <w:pStyle w:val="ListParagraph"/>
        <w:numPr>
          <w:ilvl w:val="0"/>
          <w:numId w:val="34"/>
        </w:numPr>
        <w:spacing w:after="240"/>
        <w:contextualSpacing w:val="0"/>
        <w:rPr>
          <w:rFonts w:ascii="Open Sans" w:eastAsia="Calibri" w:hAnsi="Open Sans" w:cs="Open Sans"/>
          <w:color w:val="323E4F" w:themeColor="text2" w:themeShade="BF"/>
          <w:lang w:val="es-MX"/>
        </w:rPr>
      </w:pP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Portada</w:t>
      </w:r>
      <w:r w:rsidR="00CB3EA8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: 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>Incluya toda la información solicitada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y utilice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la portada proporcionada en la página </w:t>
      </w:r>
      <w:r w:rsidR="00813800" w:rsidRPr="00540126">
        <w:rPr>
          <w:rFonts w:ascii="Open Sans" w:eastAsia="Calibri" w:hAnsi="Open Sans" w:cs="Open Sans"/>
          <w:color w:val="323E4F" w:themeColor="text2" w:themeShade="BF"/>
          <w:lang w:val="es-MX"/>
        </w:rPr>
        <w:t>8</w:t>
      </w:r>
    </w:p>
    <w:p w14:paraId="247E3873" w14:textId="13FECCE3" w:rsidR="00CB3EA8" w:rsidRPr="00540126" w:rsidRDefault="00CB3EA8" w:rsidP="00227EF2">
      <w:pPr>
        <w:pStyle w:val="ListParagraph"/>
        <w:numPr>
          <w:ilvl w:val="0"/>
          <w:numId w:val="34"/>
        </w:numPr>
        <w:spacing w:after="240"/>
        <w:contextualSpacing w:val="0"/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</w:pP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Narrativ</w:t>
      </w:r>
      <w:r w:rsidR="00FA02FB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a</w:t>
      </w: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: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>Debe seguir el formato de pregunta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>s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>que se indica en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las páginas 9 y 10. Si se escribe a máquina, </w:t>
      </w:r>
      <w:r w:rsidR="0029464A">
        <w:rPr>
          <w:rFonts w:ascii="Open Sans" w:eastAsia="Calibri" w:hAnsi="Open Sans" w:cs="Open Sans"/>
          <w:color w:val="323E4F" w:themeColor="text2" w:themeShade="BF"/>
          <w:lang w:val="es-MX"/>
        </w:rPr>
        <w:t>use una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fuente de 12 puntos</w:t>
      </w:r>
      <w:r w:rsidR="005629FA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y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márgenes no menores a 1 pulgada. Si está escrit</w:t>
      </w:r>
      <w:r w:rsidR="009B0009" w:rsidRPr="00540126">
        <w:rPr>
          <w:rFonts w:ascii="Open Sans" w:eastAsia="Calibri" w:hAnsi="Open Sans" w:cs="Open Sans"/>
          <w:color w:val="323E4F" w:themeColor="text2" w:themeShade="BF"/>
          <w:lang w:val="es-MX"/>
        </w:rPr>
        <w:t>a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a mano, debe ser legible.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="009B0009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Su</w:t>
      </w:r>
      <w:r w:rsidR="00FA02FB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 narrativa no puede exceder las dos páginas. </w:t>
      </w:r>
      <w:r w:rsidR="009B0009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No se considerará </w:t>
      </w:r>
      <w:r w:rsidR="00FA02FB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lo que </w:t>
      </w:r>
      <w:r w:rsidR="00D41D8F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exceda</w:t>
      </w:r>
      <w:r w:rsidR="00FA02FB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 el límite de páginas</w:t>
      </w:r>
      <w:r w:rsidR="009B0009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.</w:t>
      </w:r>
    </w:p>
    <w:p w14:paraId="307AACCE" w14:textId="22F40F20" w:rsidR="00CB3EA8" w:rsidRPr="00540126" w:rsidRDefault="00FA02FB" w:rsidP="00227EF2">
      <w:pPr>
        <w:pStyle w:val="ListParagraph"/>
        <w:numPr>
          <w:ilvl w:val="0"/>
          <w:numId w:val="34"/>
        </w:numPr>
        <w:spacing w:after="240"/>
        <w:contextualSpacing w:val="0"/>
        <w:rPr>
          <w:rFonts w:ascii="Open Sans" w:hAnsi="Open Sans" w:cs="Open Sans"/>
          <w:color w:val="323E4F" w:themeColor="text2" w:themeShade="BF"/>
          <w:lang w:val="es-MX"/>
        </w:rPr>
      </w:pP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Presupuesto</w:t>
      </w:r>
      <w:r w:rsidR="00CB3EA8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: </w:t>
      </w:r>
      <w:r w:rsidR="00361E42">
        <w:rPr>
          <w:rFonts w:ascii="Open Sans" w:eastAsia="Calibri" w:hAnsi="Open Sans" w:cs="Open Sans"/>
          <w:color w:val="323E4F" w:themeColor="text2" w:themeShade="BF"/>
          <w:lang w:val="es-MX"/>
        </w:rPr>
        <w:t>Proporcione</w:t>
      </w:r>
      <w:r w:rsidR="00361E42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un presupuesto de </w:t>
      </w: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una página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para su proyecto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>; utilice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la tabla en la página 11. El presupuesto debe incluir</w:t>
      </w:r>
      <w:r w:rsidR="00CB3EA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: </w:t>
      </w:r>
    </w:p>
    <w:p w14:paraId="6D4438CB" w14:textId="52AE34E5" w:rsidR="00CB3EA8" w:rsidRPr="00540126" w:rsidRDefault="0081207A" w:rsidP="00227EF2">
      <w:pPr>
        <w:numPr>
          <w:ilvl w:val="1"/>
          <w:numId w:val="34"/>
        </w:numPr>
        <w:spacing w:after="240"/>
        <w:rPr>
          <w:rFonts w:ascii="Open Sans" w:hAnsi="Open Sans" w:cs="Open Sans"/>
          <w:color w:val="323E4F" w:themeColor="text2" w:themeShade="BF"/>
          <w:lang w:val="es-MX"/>
        </w:rPr>
      </w:pPr>
      <w:r>
        <w:rPr>
          <w:rFonts w:ascii="Open Sans" w:eastAsia="Calibri" w:hAnsi="Open Sans" w:cs="Open Sans"/>
          <w:color w:val="323E4F" w:themeColor="text2" w:themeShade="BF"/>
          <w:lang w:val="es-MX"/>
        </w:rPr>
        <w:t xml:space="preserve">Las 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>horas voluntarias</w:t>
      </w:r>
      <w:r>
        <w:rPr>
          <w:rFonts w:ascii="Open Sans" w:eastAsia="Calibri" w:hAnsi="Open Sans" w:cs="Open Sans"/>
          <w:color w:val="323E4F" w:themeColor="text2" w:themeShade="BF"/>
          <w:lang w:val="es-MX"/>
        </w:rPr>
        <w:t xml:space="preserve"> previstas.</w:t>
      </w:r>
    </w:p>
    <w:p w14:paraId="6D43BB67" w14:textId="766F9FF8" w:rsidR="00CB3EA8" w:rsidRPr="00540126" w:rsidRDefault="0081207A" w:rsidP="00227EF2">
      <w:pPr>
        <w:numPr>
          <w:ilvl w:val="1"/>
          <w:numId w:val="34"/>
        </w:numPr>
        <w:spacing w:after="240"/>
        <w:rPr>
          <w:rFonts w:ascii="Open Sans" w:hAnsi="Open Sans" w:cs="Open Sans"/>
          <w:color w:val="323E4F" w:themeColor="text2" w:themeShade="BF"/>
          <w:lang w:val="es-MX"/>
        </w:rPr>
      </w:pPr>
      <w:r>
        <w:rPr>
          <w:rFonts w:ascii="Open Sans" w:eastAsia="Calibri" w:hAnsi="Open Sans" w:cs="Open Sans"/>
          <w:color w:val="323E4F" w:themeColor="text2" w:themeShade="BF"/>
          <w:lang w:val="es-MX"/>
        </w:rPr>
        <w:t xml:space="preserve">Las 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>fuentes adicionales de financia</w:t>
      </w:r>
      <w:r w:rsidR="009B0009" w:rsidRPr="00540126">
        <w:rPr>
          <w:rFonts w:ascii="Open Sans" w:eastAsia="Calibri" w:hAnsi="Open Sans" w:cs="Open Sans"/>
          <w:color w:val="323E4F" w:themeColor="text2" w:themeShade="BF"/>
          <w:lang w:val="es-MX"/>
        </w:rPr>
        <w:t>miento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>/contribuciones previstas</w:t>
      </w:r>
      <w:r>
        <w:rPr>
          <w:rFonts w:ascii="Open Sans" w:eastAsia="Calibri" w:hAnsi="Open Sans" w:cs="Open Sans"/>
          <w:color w:val="323E4F" w:themeColor="text2" w:themeShade="BF"/>
          <w:lang w:val="es-MX"/>
        </w:rPr>
        <w:t>.</w:t>
      </w:r>
    </w:p>
    <w:p w14:paraId="582F7A7B" w14:textId="5FB2CAAB" w:rsidR="00CB3EA8" w:rsidRPr="00540126" w:rsidRDefault="00361E42" w:rsidP="00227EF2">
      <w:pPr>
        <w:pStyle w:val="ListParagraph"/>
        <w:numPr>
          <w:ilvl w:val="1"/>
          <w:numId w:val="34"/>
        </w:numPr>
        <w:spacing w:after="240"/>
        <w:contextualSpacing w:val="0"/>
        <w:rPr>
          <w:rFonts w:ascii="Open Sans" w:eastAsia="Calibri" w:hAnsi="Open Sans" w:cs="Open Sans"/>
          <w:color w:val="323E4F" w:themeColor="text2" w:themeShade="BF"/>
          <w:lang w:val="es-MX"/>
        </w:rPr>
      </w:pPr>
      <w:r>
        <w:rPr>
          <w:rFonts w:ascii="Open Sans" w:eastAsia="Calibri" w:hAnsi="Open Sans" w:cs="Open Sans"/>
          <w:color w:val="323E4F" w:themeColor="text2" w:themeShade="BF"/>
          <w:lang w:val="es-MX"/>
        </w:rPr>
        <w:t>La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tarifa </w:t>
      </w:r>
      <w:r>
        <w:rPr>
          <w:rFonts w:ascii="Open Sans" w:eastAsia="Calibri" w:hAnsi="Open Sans" w:cs="Open Sans"/>
          <w:color w:val="323E4F" w:themeColor="text2" w:themeShade="BF"/>
          <w:lang w:val="es-MX"/>
        </w:rPr>
        <w:t>de su</w:t>
      </w:r>
      <w:r w:rsidR="00FA02FB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patrocinador fiscal, si </w:t>
      </w:r>
      <w:r w:rsidR="009B0009" w:rsidRPr="00540126">
        <w:rPr>
          <w:rFonts w:ascii="Open Sans" w:eastAsia="Calibri" w:hAnsi="Open Sans" w:cs="Open Sans"/>
          <w:color w:val="323E4F" w:themeColor="text2" w:themeShade="BF"/>
          <w:lang w:val="es-MX"/>
        </w:rPr>
        <w:t>lo hubiera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>.</w:t>
      </w:r>
    </w:p>
    <w:p w14:paraId="4FA2D092" w14:textId="5F486B2C" w:rsidR="00CB3EA8" w:rsidRPr="00540126" w:rsidRDefault="00FA02FB" w:rsidP="00227EF2">
      <w:pPr>
        <w:pStyle w:val="ListParagraph"/>
        <w:numPr>
          <w:ilvl w:val="0"/>
          <w:numId w:val="34"/>
        </w:numPr>
        <w:spacing w:after="240"/>
        <w:contextualSpacing w:val="0"/>
        <w:rPr>
          <w:rFonts w:ascii="Open Sans" w:eastAsia="Calibri" w:hAnsi="Open Sans" w:cs="Open Sans"/>
          <w:color w:val="323E4F" w:themeColor="text2" w:themeShade="BF"/>
          <w:lang w:val="es-MX"/>
        </w:rPr>
      </w:pP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Página de firma</w:t>
      </w:r>
      <w:r w:rsidR="009B7E9D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: 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Acepte las condiciones </w:t>
      </w:r>
      <w:r w:rsidR="00E27FDF" w:rsidRPr="00540126">
        <w:rPr>
          <w:rFonts w:ascii="Open Sans" w:eastAsia="Calibri" w:hAnsi="Open Sans" w:cs="Open Sans"/>
          <w:color w:val="323E4F" w:themeColor="text2" w:themeShade="BF"/>
          <w:lang w:val="es-MX"/>
        </w:rPr>
        <w:t>para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="00C15F86" w:rsidRPr="00540126">
        <w:rPr>
          <w:rFonts w:ascii="Open Sans" w:eastAsia="Calibri" w:hAnsi="Open Sans" w:cs="Open Sans"/>
          <w:color w:val="323E4F" w:themeColor="text2" w:themeShade="BF"/>
          <w:lang w:val="es-MX"/>
        </w:rPr>
        <w:t>pequeñas subvenciones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/patrocinios 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>al firmar</w:t>
      </w:r>
      <w:r w:rsidR="00E27FDF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 xml:space="preserve">y escribir la </w:t>
      </w:r>
      <w:r w:rsidR="00E27FDF" w:rsidRPr="00540126">
        <w:rPr>
          <w:rFonts w:ascii="Open Sans" w:eastAsia="Calibri" w:hAnsi="Open Sans" w:cs="Open Sans"/>
          <w:color w:val="323E4F" w:themeColor="text2" w:themeShade="BF"/>
          <w:lang w:val="es-MX"/>
        </w:rPr>
        <w:t>fecha en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la solicitud</w:t>
      </w:r>
      <w:r w:rsidR="009B7E9D" w:rsidRPr="00540126">
        <w:rPr>
          <w:rFonts w:ascii="Open Sans" w:eastAsia="Calibri" w:hAnsi="Open Sans" w:cs="Open Sans"/>
          <w:color w:val="323E4F" w:themeColor="text2" w:themeShade="BF"/>
          <w:lang w:val="es-MX"/>
        </w:rPr>
        <w:t>.</w:t>
      </w:r>
    </w:p>
    <w:p w14:paraId="15D42B67" w14:textId="53789A45" w:rsidR="00CB3EA8" w:rsidRPr="00993CD8" w:rsidRDefault="00E27FDF" w:rsidP="00227EF2">
      <w:pPr>
        <w:pStyle w:val="ListParagraph"/>
        <w:numPr>
          <w:ilvl w:val="0"/>
          <w:numId w:val="34"/>
        </w:numPr>
        <w:spacing w:after="240"/>
        <w:contextualSpacing w:val="0"/>
        <w:rPr>
          <w:rFonts w:ascii="Open Sans" w:eastAsia="Calibri" w:hAnsi="Open Sans" w:cs="Open Sans"/>
          <w:lang w:val="es-MX"/>
        </w:rPr>
      </w:pP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¿Tiene un patrocinador fiscal que cumpl</w:t>
      </w:r>
      <w:r w:rsidR="001831F0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e</w:t>
      </w: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 con nuestros requisitos</w:t>
      </w:r>
      <w:r w:rsidR="009B7E9D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?</w:t>
      </w:r>
      <w:r w:rsidR="0089642F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 (</w:t>
      </w:r>
      <w:r w:rsidR="00993CD8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si </w:t>
      </w:r>
      <w:r w:rsidR="00AE1DD4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corresponde</w:t>
      </w:r>
      <w:r w:rsidR="0089642F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)</w:t>
      </w:r>
      <w:r w:rsidR="009B7E9D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 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>Si no tiene un patrocinador fiscal o no está seguro de que cumpl</w:t>
      </w:r>
      <w:r w:rsidR="001831F0">
        <w:rPr>
          <w:rFonts w:ascii="Open Sans" w:eastAsia="Calibri" w:hAnsi="Open Sans" w:cs="Open Sans"/>
          <w:color w:val="323E4F" w:themeColor="text2" w:themeShade="BF"/>
          <w:lang w:val="es-MX"/>
        </w:rPr>
        <w:t>e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con nuestros requisitos, 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>comuníquese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 xml:space="preserve">a la brevedad 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con el personal del </w:t>
      </w:r>
      <w:r w:rsidR="001831F0">
        <w:rPr>
          <w:rFonts w:ascii="Open Sans" w:eastAsia="Calibri" w:hAnsi="Open Sans" w:cs="Open Sans"/>
          <w:color w:val="323E4F" w:themeColor="text2" w:themeShade="BF"/>
          <w:lang w:val="es-MX"/>
        </w:rPr>
        <w:t>P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rograma 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>para personas con discapacidad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>,</w:t>
      </w:r>
      <w:r w:rsidR="00993CD8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="009B7E9D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Joanne Johnson</w:t>
      </w:r>
      <w:r w:rsidR="0081207A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,</w:t>
      </w:r>
      <w:r w:rsidR="009B7E9D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 </w:t>
      </w:r>
      <w:r w:rsidR="0081207A">
        <w:rPr>
          <w:rFonts w:ascii="Open Sans" w:eastAsia="Calibri" w:hAnsi="Open Sans" w:cs="Open Sans"/>
          <w:color w:val="323E4F" w:themeColor="text2" w:themeShade="BF"/>
          <w:lang w:val="es-MX"/>
        </w:rPr>
        <w:t xml:space="preserve">al </w:t>
      </w:r>
      <w:r w:rsidR="009B7E9D"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503-823-9970 o </w:t>
      </w:r>
      <w:r w:rsidRPr="00540126">
        <w:rPr>
          <w:rFonts w:ascii="Open Sans" w:eastAsia="Calibri" w:hAnsi="Open Sans" w:cs="Open Sans"/>
          <w:color w:val="323E4F" w:themeColor="text2" w:themeShade="BF"/>
          <w:lang w:val="es-MX"/>
        </w:rPr>
        <w:t xml:space="preserve">a la siguiente </w:t>
      </w:r>
      <w:r>
        <w:rPr>
          <w:rFonts w:ascii="Open Sans" w:eastAsia="Calibri" w:hAnsi="Open Sans" w:cs="Open Sans"/>
          <w:lang w:val="es-MX"/>
        </w:rPr>
        <w:t xml:space="preserve">dirección </w:t>
      </w:r>
      <w:hyperlink r:id="rId21" w:history="1">
        <w:r w:rsidRPr="00D76BB1">
          <w:rPr>
            <w:rStyle w:val="Hyperlink"/>
            <w:rFonts w:ascii="Open Sans" w:eastAsia="Calibri" w:hAnsi="Open Sans" w:cs="Open Sans"/>
            <w:lang w:val="es-MX"/>
          </w:rPr>
          <w:t>joanne.johnson@portlandoregon.gov</w:t>
        </w:r>
      </w:hyperlink>
      <w:r w:rsidR="009B7E9D" w:rsidRPr="00993CD8">
        <w:rPr>
          <w:rFonts w:ascii="Open Sans" w:eastAsia="Calibri" w:hAnsi="Open Sans" w:cs="Open Sans"/>
          <w:lang w:val="es-MX"/>
        </w:rPr>
        <w:t>.</w:t>
      </w:r>
    </w:p>
    <w:p w14:paraId="5BED7C45" w14:textId="7579743C" w:rsidR="00ED221F" w:rsidRPr="00540126" w:rsidRDefault="001C75DA" w:rsidP="00227EF2">
      <w:pPr>
        <w:spacing w:after="240"/>
        <w:rPr>
          <w:rFonts w:ascii="Open Sans" w:hAnsi="Open Sans" w:cs="Open Sans"/>
          <w:color w:val="323E4F" w:themeColor="text2" w:themeShade="BF"/>
          <w:lang w:val="es-MX"/>
        </w:rPr>
      </w:pPr>
      <w:r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No</w:t>
      </w:r>
      <w:r w:rsidR="00993CD8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 incluya nada más en su solicitud. </w:t>
      </w:r>
      <w:r w:rsidR="00ED221F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 </w:t>
      </w:r>
    </w:p>
    <w:p w14:paraId="117B2E83" w14:textId="0F0D1C56" w:rsidR="007A44EB" w:rsidRPr="00993CD8" w:rsidRDefault="00993CD8" w:rsidP="00227EF2">
      <w:pPr>
        <w:spacing w:after="240"/>
        <w:rPr>
          <w:rFonts w:ascii="Open Sans" w:hAnsi="Open Sans" w:cs="Open Sans"/>
          <w:lang w:val="es-MX"/>
        </w:rPr>
      </w:pP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No podemos </w:t>
      </w:r>
      <w:r w:rsidR="001C75DA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tomar en cuenta</w:t>
      </w:r>
      <w:r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 xml:space="preserve"> documentos adicionales</w:t>
      </w:r>
      <w:r w:rsidR="00ED221F" w:rsidRPr="00540126">
        <w:rPr>
          <w:rFonts w:ascii="Open Sans" w:eastAsia="Calibri" w:hAnsi="Open Sans" w:cs="Open Sans"/>
          <w:b/>
          <w:bCs/>
          <w:color w:val="323E4F" w:themeColor="text2" w:themeShade="BF"/>
          <w:lang w:val="es-MX"/>
        </w:rPr>
        <w:t>.</w:t>
      </w:r>
      <w:r w:rsidR="00ED221F" w:rsidRPr="00540126">
        <w:rPr>
          <w:rFonts w:ascii="Open Sans" w:eastAsia="Calibri" w:hAnsi="Open Sans" w:cs="Open Sans"/>
          <w:b/>
          <w:bCs/>
          <w:color w:val="323E4F" w:themeColor="text2" w:themeShade="BF"/>
          <w:sz w:val="28"/>
          <w:szCs w:val="28"/>
          <w:lang w:val="es-MX"/>
        </w:rPr>
        <w:t xml:space="preserve">  </w:t>
      </w:r>
      <w:r w:rsidR="00565099" w:rsidRPr="00993CD8">
        <w:rPr>
          <w:rFonts w:ascii="Open Sans" w:hAnsi="Open Sans" w:cs="Open Sans"/>
          <w:lang w:val="es-MX"/>
        </w:rPr>
        <w:br w:type="page"/>
      </w:r>
    </w:p>
    <w:p w14:paraId="718CC0E4" w14:textId="27F0C036" w:rsidR="003C0CEF" w:rsidRPr="00993CD8" w:rsidRDefault="00993CD8" w:rsidP="00A32FF7">
      <w:pPr>
        <w:pStyle w:val="Heading7"/>
        <w:rPr>
          <w:rFonts w:eastAsia="Calibri"/>
          <w:lang w:val="es-MX"/>
        </w:rPr>
      </w:pPr>
      <w:r w:rsidRPr="00993CD8">
        <w:rPr>
          <w:rFonts w:eastAsia="Calibri"/>
          <w:lang w:val="es-MX"/>
        </w:rPr>
        <w:lastRenderedPageBreak/>
        <w:t>Solicitud de patrocinio/</w:t>
      </w:r>
      <w:r w:rsidR="002C6FD0">
        <w:rPr>
          <w:rFonts w:eastAsia="Calibri"/>
          <w:lang w:val="es-MX"/>
        </w:rPr>
        <w:t>subvención</w:t>
      </w:r>
      <w:r w:rsidRPr="00993CD8">
        <w:rPr>
          <w:rFonts w:eastAsia="Calibri"/>
          <w:lang w:val="es-MX"/>
        </w:rPr>
        <w:t xml:space="preserve"> de liderazgo del programa </w:t>
      </w:r>
      <w:r w:rsidR="00C108FC">
        <w:rPr>
          <w:rFonts w:eastAsia="Calibri"/>
          <w:lang w:val="es-MX"/>
        </w:rPr>
        <w:t>para</w:t>
      </w:r>
      <w:r w:rsidRPr="00993CD8">
        <w:rPr>
          <w:rFonts w:eastAsia="Calibri"/>
          <w:lang w:val="es-MX"/>
        </w:rPr>
        <w:t xml:space="preserve"> </w:t>
      </w:r>
      <w:r w:rsidR="00540126">
        <w:rPr>
          <w:rFonts w:eastAsia="Calibri"/>
          <w:lang w:val="es-MX"/>
        </w:rPr>
        <w:t>personas con d</w:t>
      </w:r>
      <w:r w:rsidRPr="00993CD8">
        <w:rPr>
          <w:rFonts w:eastAsia="Calibri"/>
          <w:lang w:val="es-MX"/>
        </w:rPr>
        <w:t>iscapacidad</w:t>
      </w:r>
      <w:r w:rsidR="003C0CEF" w:rsidRPr="00993CD8">
        <w:rPr>
          <w:rFonts w:eastAsia="Calibri"/>
          <w:lang w:val="es-MX"/>
        </w:rPr>
        <w:t xml:space="preserve"> </w:t>
      </w:r>
      <w:r w:rsidR="00D41D8F" w:rsidRPr="00993CD8">
        <w:rPr>
          <w:rFonts w:eastAsia="Calibri"/>
          <w:lang w:val="es-MX"/>
        </w:rPr>
        <w:t>2020</w:t>
      </w:r>
    </w:p>
    <w:p w14:paraId="6D49DC7C" w14:textId="6015CDCF" w:rsidR="007A44EB" w:rsidRPr="00993CD8" w:rsidRDefault="00C108FC" w:rsidP="00366E5C">
      <w:pPr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eastAsia="Calibri" w:hAnsi="Open Sans" w:cs="Open Sans"/>
          <w:sz w:val="20"/>
          <w:szCs w:val="20"/>
          <w:lang w:val="es-MX"/>
        </w:rPr>
        <w:t xml:space="preserve">Llene </w:t>
      </w:r>
      <w:r w:rsidR="00993CD8" w:rsidRPr="00993CD8">
        <w:rPr>
          <w:rFonts w:ascii="Open Sans" w:eastAsia="Calibri" w:hAnsi="Open Sans" w:cs="Open Sans"/>
          <w:sz w:val="20"/>
          <w:szCs w:val="20"/>
          <w:lang w:val="es-MX"/>
        </w:rPr>
        <w:t xml:space="preserve">el </w:t>
      </w:r>
      <w:r>
        <w:rPr>
          <w:rFonts w:ascii="Open Sans" w:eastAsia="Calibri" w:hAnsi="Open Sans" w:cs="Open Sans"/>
          <w:sz w:val="20"/>
          <w:szCs w:val="20"/>
          <w:lang w:val="es-MX"/>
        </w:rPr>
        <w:t xml:space="preserve">siguiente </w:t>
      </w:r>
      <w:r w:rsidR="00993CD8" w:rsidRPr="00993CD8">
        <w:rPr>
          <w:rFonts w:ascii="Open Sans" w:eastAsia="Calibri" w:hAnsi="Open Sans" w:cs="Open Sans"/>
          <w:sz w:val="20"/>
          <w:szCs w:val="20"/>
          <w:lang w:val="es-MX"/>
        </w:rPr>
        <w:t xml:space="preserve">formulario y envíelo </w:t>
      </w:r>
      <w:r w:rsidR="00993CD8" w:rsidRPr="00540126">
        <w:rPr>
          <w:rFonts w:ascii="Open Sans" w:eastAsia="Calibri" w:hAnsi="Open Sans" w:cs="Open Sans"/>
          <w:b/>
          <w:bCs/>
          <w:sz w:val="20"/>
          <w:szCs w:val="20"/>
          <w:lang w:val="es-MX"/>
        </w:rPr>
        <w:t xml:space="preserve">antes </w:t>
      </w:r>
      <w:r>
        <w:rPr>
          <w:rFonts w:ascii="Open Sans" w:eastAsia="Calibri" w:hAnsi="Open Sans" w:cs="Open Sans"/>
          <w:b/>
          <w:bCs/>
          <w:sz w:val="20"/>
          <w:szCs w:val="20"/>
          <w:lang w:val="es-MX"/>
        </w:rPr>
        <w:t xml:space="preserve">de las 5 p.m. </w:t>
      </w:r>
      <w:r w:rsidR="00993CD8" w:rsidRPr="00540126">
        <w:rPr>
          <w:rFonts w:ascii="Open Sans" w:eastAsia="Calibri" w:hAnsi="Open Sans" w:cs="Open Sans"/>
          <w:b/>
          <w:bCs/>
          <w:sz w:val="20"/>
          <w:szCs w:val="20"/>
          <w:lang w:val="es-MX"/>
        </w:rPr>
        <w:t xml:space="preserve">del </w:t>
      </w:r>
      <w:r>
        <w:rPr>
          <w:rFonts w:ascii="Open Sans" w:eastAsia="Calibri" w:hAnsi="Open Sans" w:cs="Open Sans"/>
          <w:b/>
          <w:bCs/>
          <w:sz w:val="20"/>
          <w:szCs w:val="20"/>
          <w:lang w:val="es-MX"/>
        </w:rPr>
        <w:t xml:space="preserve">día </w:t>
      </w:r>
      <w:r w:rsidR="00993CD8" w:rsidRPr="00540126">
        <w:rPr>
          <w:rFonts w:ascii="Open Sans" w:eastAsia="Calibri" w:hAnsi="Open Sans" w:cs="Open Sans"/>
          <w:b/>
          <w:bCs/>
          <w:sz w:val="20"/>
          <w:szCs w:val="20"/>
          <w:lang w:val="es-MX"/>
        </w:rPr>
        <w:t>16 de noviembre</w:t>
      </w:r>
      <w:r w:rsidR="005629FA">
        <w:rPr>
          <w:rFonts w:ascii="Open Sans" w:eastAsia="Calibri" w:hAnsi="Open Sans" w:cs="Open Sans"/>
          <w:sz w:val="20"/>
          <w:szCs w:val="20"/>
          <w:lang w:val="es-MX"/>
        </w:rPr>
        <w:t xml:space="preserve"> </w:t>
      </w:r>
      <w:r w:rsidR="00993CD8" w:rsidRPr="00993CD8">
        <w:rPr>
          <w:rFonts w:ascii="Open Sans" w:eastAsia="Calibri" w:hAnsi="Open Sans" w:cs="Open Sans"/>
          <w:sz w:val="20"/>
          <w:szCs w:val="20"/>
          <w:lang w:val="es-MX"/>
        </w:rPr>
        <w:t xml:space="preserve">a Joanne Johnson </w:t>
      </w:r>
      <w:r>
        <w:rPr>
          <w:rFonts w:ascii="Open Sans" w:eastAsia="Calibri" w:hAnsi="Open Sans" w:cs="Open Sans"/>
          <w:sz w:val="20"/>
          <w:szCs w:val="20"/>
          <w:lang w:val="es-MX"/>
        </w:rPr>
        <w:t>a</w:t>
      </w:r>
      <w:r w:rsidR="00540126">
        <w:rPr>
          <w:rFonts w:ascii="Open Sans" w:eastAsia="Calibri" w:hAnsi="Open Sans" w:cs="Open Sans"/>
          <w:sz w:val="20"/>
          <w:szCs w:val="20"/>
          <w:lang w:val="es-MX"/>
        </w:rPr>
        <w:t xml:space="preserve"> la siguiente dirección:</w:t>
      </w:r>
      <w:r w:rsidR="00993CD8" w:rsidRPr="00993CD8">
        <w:rPr>
          <w:rFonts w:ascii="Open Sans" w:eastAsia="Calibri" w:hAnsi="Open Sans" w:cs="Open Sans"/>
          <w:sz w:val="20"/>
          <w:szCs w:val="20"/>
          <w:lang w:val="es-MX"/>
        </w:rPr>
        <w:t xml:space="preserve"> </w:t>
      </w:r>
      <w:hyperlink r:id="rId22" w:history="1">
        <w:r w:rsidR="009050C6" w:rsidRPr="00993CD8">
          <w:rPr>
            <w:rStyle w:val="Hyperlink"/>
            <w:rFonts w:ascii="Open Sans" w:eastAsia="Calibri" w:hAnsi="Open Sans" w:cs="Open Sans"/>
            <w:sz w:val="20"/>
            <w:szCs w:val="20"/>
            <w:lang w:val="es-MX"/>
          </w:rPr>
          <w:t>joanne.johnson@portlandoregon.gov</w:t>
        </w:r>
      </w:hyperlink>
      <w:r w:rsidR="009050C6" w:rsidRPr="00993CD8">
        <w:rPr>
          <w:rFonts w:ascii="Open Sans" w:eastAsia="Calibri" w:hAnsi="Open Sans" w:cs="Open Sans"/>
          <w:sz w:val="20"/>
          <w:szCs w:val="20"/>
          <w:lang w:val="es-MX"/>
        </w:rPr>
        <w:t xml:space="preserve"> o</w:t>
      </w:r>
      <w:r w:rsidR="00993CD8">
        <w:rPr>
          <w:rFonts w:ascii="Open Sans" w:eastAsia="Calibri" w:hAnsi="Open Sans" w:cs="Open Sans"/>
          <w:sz w:val="20"/>
          <w:szCs w:val="20"/>
          <w:lang w:val="es-MX"/>
        </w:rPr>
        <w:t xml:space="preserve"> llame a </w:t>
      </w:r>
      <w:r w:rsidR="00C95750" w:rsidRPr="00993CD8">
        <w:rPr>
          <w:rFonts w:ascii="Open Sans" w:hAnsi="Open Sans" w:cs="Open Sans"/>
          <w:sz w:val="20"/>
          <w:szCs w:val="20"/>
          <w:lang w:val="es-MX"/>
        </w:rPr>
        <w:t>Joanne a</w:t>
      </w:r>
      <w:r w:rsidR="00993CD8">
        <w:rPr>
          <w:rFonts w:ascii="Open Sans" w:hAnsi="Open Sans" w:cs="Open Sans"/>
          <w:sz w:val="20"/>
          <w:szCs w:val="20"/>
          <w:lang w:val="es-MX"/>
        </w:rPr>
        <w:t>l</w:t>
      </w:r>
      <w:r w:rsidR="00C95750" w:rsidRPr="00993CD8">
        <w:rPr>
          <w:rFonts w:ascii="Open Sans" w:hAnsi="Open Sans" w:cs="Open Sans"/>
          <w:sz w:val="20"/>
          <w:szCs w:val="20"/>
          <w:lang w:val="es-MX"/>
        </w:rPr>
        <w:t xml:space="preserve"> 503-823-9970 </w:t>
      </w:r>
      <w:r w:rsidR="00993CD8" w:rsidRPr="00993CD8">
        <w:rPr>
          <w:rFonts w:ascii="Open Sans" w:hAnsi="Open Sans" w:cs="Open Sans"/>
          <w:sz w:val="20"/>
          <w:szCs w:val="20"/>
          <w:lang w:val="es-MX"/>
        </w:rPr>
        <w:t xml:space="preserve">para </w:t>
      </w:r>
      <w:r w:rsidR="00540126">
        <w:rPr>
          <w:rFonts w:ascii="Open Sans" w:hAnsi="Open Sans" w:cs="Open Sans"/>
          <w:sz w:val="20"/>
          <w:szCs w:val="20"/>
          <w:lang w:val="es-MX"/>
        </w:rPr>
        <w:t>acordar</w:t>
      </w:r>
      <w:r w:rsidR="00993CD8" w:rsidRPr="00993CD8">
        <w:rPr>
          <w:rFonts w:ascii="Open Sans" w:hAnsi="Open Sans" w:cs="Open Sans"/>
          <w:sz w:val="20"/>
          <w:szCs w:val="20"/>
          <w:lang w:val="es-MX"/>
        </w:rPr>
        <w:t xml:space="preserve"> un método alternativo de entrega</w:t>
      </w:r>
      <w:r w:rsidR="00C95750" w:rsidRPr="00993CD8">
        <w:rPr>
          <w:rFonts w:ascii="Open Sans" w:hAnsi="Open Sans" w:cs="Open Sans"/>
          <w:sz w:val="20"/>
          <w:szCs w:val="20"/>
          <w:lang w:val="es-MX"/>
        </w:rPr>
        <w:t>.</w:t>
      </w:r>
      <w:r w:rsidR="009050C6" w:rsidRPr="00993CD8">
        <w:rPr>
          <w:rFonts w:ascii="Open Sans" w:eastAsia="Calibri" w:hAnsi="Open Sans" w:cs="Open Sans"/>
          <w:sz w:val="20"/>
          <w:szCs w:val="20"/>
          <w:lang w:val="es-MX"/>
        </w:rPr>
        <w:t xml:space="preserve"> </w:t>
      </w:r>
    </w:p>
    <w:p w14:paraId="7DF51BFB" w14:textId="77777777" w:rsidR="00423023" w:rsidRPr="00993CD8" w:rsidRDefault="00423023" w:rsidP="00460809">
      <w:pPr>
        <w:rPr>
          <w:rFonts w:ascii="Open Sans" w:hAnsi="Open Sans" w:cs="Open Sans"/>
          <w:sz w:val="20"/>
          <w:szCs w:val="20"/>
          <w:lang w:val="es-MX"/>
        </w:rPr>
      </w:pPr>
    </w:p>
    <w:p w14:paraId="5405B0B9" w14:textId="0E91CE89" w:rsidR="00423023" w:rsidRPr="00993CD8" w:rsidRDefault="00423023" w:rsidP="00366E5C">
      <w:pPr>
        <w:pStyle w:val="Heading8"/>
        <w:rPr>
          <w:lang w:val="es-MX"/>
        </w:rPr>
      </w:pPr>
      <w:r w:rsidRPr="00993CD8">
        <w:rPr>
          <w:lang w:val="es-MX"/>
        </w:rPr>
        <w:t>SEC</w:t>
      </w:r>
      <w:r w:rsidR="00993CD8" w:rsidRPr="00993CD8">
        <w:rPr>
          <w:lang w:val="es-MX"/>
        </w:rPr>
        <w:t>CIÓN</w:t>
      </w:r>
      <w:r w:rsidRPr="00993CD8">
        <w:rPr>
          <w:lang w:val="es-MX"/>
        </w:rPr>
        <w:t xml:space="preserve"> 1. </w:t>
      </w:r>
      <w:r w:rsidR="009B0009">
        <w:rPr>
          <w:lang w:val="es-MX"/>
        </w:rPr>
        <w:t>PORTADA</w:t>
      </w:r>
    </w:p>
    <w:p w14:paraId="775F6CDC" w14:textId="77777777" w:rsidR="00993CD8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02709136" w14:textId="365BB5EF" w:rsidR="00993CD8" w:rsidRPr="00993CD8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993CD8">
        <w:rPr>
          <w:rFonts w:ascii="Open Sans" w:hAnsi="Open Sans" w:cs="Open Sans"/>
          <w:sz w:val="20"/>
          <w:szCs w:val="20"/>
          <w:lang w:val="es-MX"/>
        </w:rPr>
        <w:t>Título del Proyecto:</w:t>
      </w:r>
    </w:p>
    <w:p w14:paraId="0C7935C1" w14:textId="028C05DC" w:rsidR="00993CD8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337F6A62" w14:textId="22E0285D" w:rsidR="00993CD8" w:rsidRPr="00993CD8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993CD8">
        <w:rPr>
          <w:rFonts w:ascii="Open Sans" w:hAnsi="Open Sans" w:cs="Open Sans"/>
          <w:sz w:val="20"/>
          <w:szCs w:val="20"/>
          <w:lang w:val="es-MX"/>
        </w:rPr>
        <w:t>Nombre de la Organización:</w:t>
      </w:r>
    </w:p>
    <w:p w14:paraId="7A66E42B" w14:textId="77777777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3A20FA0F" w14:textId="210FE8E9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540126">
        <w:rPr>
          <w:rFonts w:ascii="Open Sans" w:hAnsi="Open Sans" w:cs="Open Sans"/>
          <w:sz w:val="20"/>
          <w:szCs w:val="20"/>
          <w:lang w:val="es-MX"/>
        </w:rPr>
        <w:t>Número de identificación fiscal de la organización:</w:t>
      </w:r>
    </w:p>
    <w:p w14:paraId="017E5D10" w14:textId="77777777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1E25F4BB" w14:textId="584C484B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540126">
        <w:rPr>
          <w:rFonts w:ascii="Open Sans" w:hAnsi="Open Sans" w:cs="Open Sans"/>
          <w:sz w:val="20"/>
          <w:szCs w:val="20"/>
          <w:lang w:val="es-MX"/>
        </w:rPr>
        <w:t>Dirección postal de la organización:</w:t>
      </w:r>
    </w:p>
    <w:p w14:paraId="03F6C76B" w14:textId="77777777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312A7743" w14:textId="67C4CCEE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540126">
        <w:rPr>
          <w:rFonts w:ascii="Open Sans" w:hAnsi="Open Sans" w:cs="Open Sans"/>
          <w:sz w:val="20"/>
          <w:szCs w:val="20"/>
          <w:lang w:val="es-MX"/>
        </w:rPr>
        <w:t>Antecedentes y misión de la organización:</w:t>
      </w:r>
    </w:p>
    <w:p w14:paraId="7E8FF977" w14:textId="77777777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452E0A33" w14:textId="2D4D039A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540126">
        <w:rPr>
          <w:rFonts w:ascii="Open Sans" w:hAnsi="Open Sans" w:cs="Open Sans"/>
          <w:sz w:val="20"/>
          <w:szCs w:val="20"/>
          <w:lang w:val="es-MX"/>
        </w:rPr>
        <w:t>Nombre del coordinador del proyecto:</w:t>
      </w:r>
    </w:p>
    <w:p w14:paraId="7BDF3E46" w14:textId="77777777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124A1D99" w14:textId="74625837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540126">
        <w:rPr>
          <w:rFonts w:ascii="Open Sans" w:hAnsi="Open Sans" w:cs="Open Sans"/>
          <w:sz w:val="20"/>
          <w:szCs w:val="20"/>
          <w:lang w:val="es-MX"/>
        </w:rPr>
        <w:t>Teléfono:</w:t>
      </w:r>
    </w:p>
    <w:p w14:paraId="40DF56EA" w14:textId="77777777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405E2C9B" w14:textId="3E64ECDB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540126">
        <w:rPr>
          <w:rFonts w:ascii="Open Sans" w:hAnsi="Open Sans" w:cs="Open Sans"/>
          <w:sz w:val="20"/>
          <w:szCs w:val="20"/>
          <w:lang w:val="es-MX"/>
        </w:rPr>
        <w:t>Correo electrónico:</w:t>
      </w:r>
    </w:p>
    <w:p w14:paraId="132A0A04" w14:textId="77777777" w:rsidR="00993CD8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0DECA254" w14:textId="195326C7" w:rsidR="00540126" w:rsidRPr="00540126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  <w:r w:rsidRPr="00540126">
        <w:rPr>
          <w:rFonts w:ascii="Open Sans" w:hAnsi="Open Sans" w:cs="Open Sans"/>
          <w:sz w:val="20"/>
          <w:szCs w:val="20"/>
          <w:lang w:val="es-MX"/>
        </w:rPr>
        <w:t xml:space="preserve">Monto solicitado: </w:t>
      </w:r>
      <w:r w:rsidR="003C610A">
        <w:rPr>
          <w:rFonts w:ascii="Open Sans" w:hAnsi="Open Sans" w:cs="Open Sans"/>
          <w:sz w:val="20"/>
          <w:szCs w:val="20"/>
          <w:lang w:val="es-MX"/>
        </w:rPr>
        <w:t>$</w:t>
      </w:r>
    </w:p>
    <w:p w14:paraId="3771F85B" w14:textId="77777777" w:rsidR="00540126" w:rsidRPr="00B11CED" w:rsidRDefault="00540126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551A20E4" w14:textId="10B8A395" w:rsidR="00982D90" w:rsidRPr="00AE1DD4" w:rsidRDefault="002946DD" w:rsidP="00993CD8">
      <w:pPr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Marque el recuadro para</w:t>
      </w:r>
      <w:r w:rsidR="00AE1DD4" w:rsidRPr="00AE1DD4">
        <w:rPr>
          <w:rFonts w:ascii="Open Sans" w:hAnsi="Open Sans" w:cs="Open Sans"/>
          <w:sz w:val="20"/>
          <w:szCs w:val="20"/>
          <w:lang w:val="es-MX"/>
        </w:rPr>
        <w:t xml:space="preserve"> patrocinio o </w:t>
      </w:r>
      <w:r>
        <w:rPr>
          <w:rFonts w:ascii="Open Sans" w:hAnsi="Open Sans" w:cs="Open Sans"/>
          <w:sz w:val="20"/>
          <w:szCs w:val="20"/>
          <w:lang w:val="es-MX"/>
        </w:rPr>
        <w:t>para</w:t>
      </w:r>
      <w:r w:rsidR="00AE1DD4" w:rsidRPr="00AE1DD4">
        <w:rPr>
          <w:rFonts w:ascii="Open Sans" w:hAnsi="Open Sans" w:cs="Open Sans"/>
          <w:sz w:val="20"/>
          <w:szCs w:val="20"/>
          <w:lang w:val="es-MX"/>
        </w:rPr>
        <w:t xml:space="preserve"> pequeñ</w:t>
      </w:r>
      <w:r w:rsidR="00D41D8F">
        <w:rPr>
          <w:rFonts w:ascii="Open Sans" w:hAnsi="Open Sans" w:cs="Open Sans"/>
          <w:sz w:val="20"/>
          <w:szCs w:val="20"/>
          <w:lang w:val="es-MX"/>
        </w:rPr>
        <w:t>a</w:t>
      </w:r>
      <w:r w:rsidR="00AE1DD4">
        <w:rPr>
          <w:rFonts w:ascii="Open Sans" w:hAnsi="Open Sans" w:cs="Open Sans"/>
          <w:sz w:val="20"/>
          <w:szCs w:val="20"/>
          <w:lang w:val="es-MX"/>
        </w:rPr>
        <w:t xml:space="preserve"> sub</w:t>
      </w:r>
      <w:r w:rsidR="00D41D8F">
        <w:rPr>
          <w:rFonts w:ascii="Open Sans" w:hAnsi="Open Sans" w:cs="Open Sans"/>
          <w:sz w:val="20"/>
          <w:szCs w:val="20"/>
          <w:lang w:val="es-MX"/>
        </w:rPr>
        <w:t>vención</w:t>
      </w:r>
      <w:r w:rsidR="00AE1DD4" w:rsidRPr="00AE1DD4">
        <w:rPr>
          <w:rFonts w:ascii="Open Sans" w:hAnsi="Open Sans" w:cs="Open Sans"/>
          <w:sz w:val="20"/>
          <w:szCs w:val="20"/>
          <w:lang w:val="es-MX"/>
        </w:rPr>
        <w:t>:</w:t>
      </w:r>
    </w:p>
    <w:p w14:paraId="76D8ADCA" w14:textId="77777777" w:rsidR="00993CD8" w:rsidRPr="00AE1DD4" w:rsidRDefault="00993CD8" w:rsidP="00993CD8">
      <w:pPr>
        <w:rPr>
          <w:rFonts w:ascii="Open Sans" w:hAnsi="Open Sans" w:cs="Open Sans"/>
          <w:sz w:val="20"/>
          <w:szCs w:val="20"/>
          <w:lang w:val="es-MX"/>
        </w:rPr>
      </w:pPr>
    </w:p>
    <w:p w14:paraId="71889F32" w14:textId="7715CB5A" w:rsidR="00982D90" w:rsidRPr="00AE1DD4" w:rsidRDefault="00D124A7" w:rsidP="007A30D3">
      <w:pPr>
        <w:tabs>
          <w:tab w:val="left" w:pos="2880"/>
        </w:tabs>
        <w:spacing w:after="240"/>
        <w:rPr>
          <w:rFonts w:ascii="Open Sans" w:hAnsi="Open Sans" w:cs="Open Sans"/>
          <w:sz w:val="20"/>
          <w:szCs w:val="20"/>
          <w:lang w:val="es-MX"/>
        </w:rPr>
      </w:pPr>
      <w:r w:rsidRPr="00AE1DD4">
        <w:rPr>
          <w:rFonts w:ascii="Open Sans" w:hAnsi="Open Sans" w:cs="Open Sans"/>
          <w:sz w:val="18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DD4">
        <w:rPr>
          <w:rFonts w:ascii="Open Sans" w:hAnsi="Open Sans" w:cs="Open Sans"/>
          <w:sz w:val="18"/>
          <w:szCs w:val="18"/>
          <w:lang w:val="es-MX"/>
        </w:rPr>
        <w:instrText xml:space="preserve"> FORMCHECKBOX </w:instrText>
      </w:r>
      <w:r w:rsidR="00D50A08">
        <w:rPr>
          <w:rFonts w:ascii="Open Sans" w:hAnsi="Open Sans" w:cs="Open Sans"/>
          <w:sz w:val="18"/>
          <w:szCs w:val="18"/>
          <w:lang w:val="es-MX"/>
        </w:rPr>
      </w:r>
      <w:r w:rsidR="00D50A08">
        <w:rPr>
          <w:rFonts w:ascii="Open Sans" w:hAnsi="Open Sans" w:cs="Open Sans"/>
          <w:sz w:val="18"/>
          <w:szCs w:val="18"/>
          <w:lang w:val="es-MX"/>
        </w:rPr>
        <w:fldChar w:fldCharType="separate"/>
      </w:r>
      <w:r w:rsidRPr="00AE1DD4">
        <w:rPr>
          <w:rFonts w:ascii="Open Sans" w:hAnsi="Open Sans" w:cs="Open Sans"/>
          <w:sz w:val="18"/>
          <w:szCs w:val="18"/>
          <w:lang w:val="es-MX"/>
        </w:rPr>
        <w:fldChar w:fldCharType="end"/>
      </w:r>
      <w:r w:rsidRPr="00AE1DD4">
        <w:rPr>
          <w:rFonts w:ascii="Open Sans" w:hAnsi="Open Sans" w:cs="Open Sans"/>
          <w:sz w:val="18"/>
          <w:szCs w:val="18"/>
          <w:lang w:val="es-MX"/>
        </w:rPr>
        <w:t xml:space="preserve"> </w:t>
      </w:r>
      <w:hyperlink w:anchor="Sponsorships" w:history="1">
        <w:r w:rsidR="00AE1DD4" w:rsidRPr="00AE1DD4">
          <w:rPr>
            <w:rStyle w:val="Hyperlink"/>
            <w:rFonts w:ascii="Open Sans" w:hAnsi="Open Sans" w:cs="Open Sans"/>
            <w:sz w:val="20"/>
            <w:szCs w:val="20"/>
            <w:lang w:val="es-MX"/>
          </w:rPr>
          <w:t>Patrocinio</w:t>
        </w:r>
      </w:hyperlink>
      <w:r w:rsidR="007A30D3" w:rsidRPr="00AE1DD4">
        <w:rPr>
          <w:rFonts w:ascii="Open Sans" w:hAnsi="Open Sans" w:cs="Open Sans"/>
          <w:sz w:val="20"/>
          <w:szCs w:val="20"/>
          <w:lang w:val="es-MX"/>
        </w:rPr>
        <w:tab/>
      </w:r>
      <w:r w:rsidRPr="00AE1DD4">
        <w:rPr>
          <w:rFonts w:ascii="Open Sans" w:hAnsi="Open Sans" w:cs="Open Sans"/>
          <w:sz w:val="18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DD4">
        <w:rPr>
          <w:rFonts w:ascii="Open Sans" w:hAnsi="Open Sans" w:cs="Open Sans"/>
          <w:sz w:val="18"/>
          <w:szCs w:val="18"/>
          <w:lang w:val="es-MX"/>
        </w:rPr>
        <w:instrText xml:space="preserve"> FORMCHECKBOX </w:instrText>
      </w:r>
      <w:r w:rsidR="00D50A08">
        <w:rPr>
          <w:rFonts w:ascii="Open Sans" w:hAnsi="Open Sans" w:cs="Open Sans"/>
          <w:sz w:val="18"/>
          <w:szCs w:val="18"/>
          <w:lang w:val="es-MX"/>
        </w:rPr>
      </w:r>
      <w:r w:rsidR="00D50A08">
        <w:rPr>
          <w:rFonts w:ascii="Open Sans" w:hAnsi="Open Sans" w:cs="Open Sans"/>
          <w:sz w:val="18"/>
          <w:szCs w:val="18"/>
          <w:lang w:val="es-MX"/>
        </w:rPr>
        <w:fldChar w:fldCharType="separate"/>
      </w:r>
      <w:r w:rsidRPr="00AE1DD4">
        <w:rPr>
          <w:rFonts w:ascii="Open Sans" w:hAnsi="Open Sans" w:cs="Open Sans"/>
          <w:sz w:val="18"/>
          <w:szCs w:val="18"/>
          <w:lang w:val="es-MX"/>
        </w:rPr>
        <w:fldChar w:fldCharType="end"/>
      </w:r>
      <w:r w:rsidRPr="00AE1DD4">
        <w:rPr>
          <w:rFonts w:ascii="Open Sans" w:hAnsi="Open Sans" w:cs="Open Sans"/>
          <w:sz w:val="18"/>
          <w:szCs w:val="18"/>
          <w:lang w:val="es-MX"/>
        </w:rPr>
        <w:t xml:space="preserve"> </w:t>
      </w:r>
      <w:hyperlink w:anchor="SmallGrants" w:history="1">
        <w:r w:rsidR="00AE1DD4" w:rsidRPr="00AE1DD4">
          <w:rPr>
            <w:rStyle w:val="Hyperlink"/>
            <w:rFonts w:ascii="Open Sans" w:hAnsi="Open Sans" w:cs="Open Sans"/>
            <w:sz w:val="20"/>
            <w:szCs w:val="20"/>
            <w:lang w:val="es-MX"/>
          </w:rPr>
          <w:t>Pequeñ</w:t>
        </w:r>
        <w:r w:rsidR="00C15F86">
          <w:rPr>
            <w:rStyle w:val="Hyperlink"/>
            <w:rFonts w:ascii="Open Sans" w:hAnsi="Open Sans" w:cs="Open Sans"/>
            <w:sz w:val="20"/>
            <w:szCs w:val="20"/>
            <w:lang w:val="es-MX"/>
          </w:rPr>
          <w:t>as</w:t>
        </w:r>
        <w:r w:rsidR="00AE1DD4" w:rsidRPr="00AE1DD4">
          <w:rPr>
            <w:rStyle w:val="Hyperlink"/>
            <w:rFonts w:ascii="Open Sans" w:hAnsi="Open Sans" w:cs="Open Sans"/>
            <w:sz w:val="20"/>
            <w:szCs w:val="20"/>
            <w:lang w:val="es-MX"/>
          </w:rPr>
          <w:t xml:space="preserve"> </w:t>
        </w:r>
        <w:r w:rsidR="002C6FD0">
          <w:rPr>
            <w:rStyle w:val="Hyperlink"/>
            <w:rFonts w:ascii="Open Sans" w:hAnsi="Open Sans" w:cs="Open Sans"/>
            <w:sz w:val="20"/>
            <w:szCs w:val="20"/>
            <w:lang w:val="es-MX"/>
          </w:rPr>
          <w:t>subvenciones</w:t>
        </w:r>
      </w:hyperlink>
    </w:p>
    <w:p w14:paraId="36680757" w14:textId="57AA03A2" w:rsidR="00993CD8" w:rsidRPr="00AE1DD4" w:rsidRDefault="002946DD" w:rsidP="007130C2">
      <w:pPr>
        <w:tabs>
          <w:tab w:val="left" w:pos="2880"/>
        </w:tabs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 xml:space="preserve">Marque los recuadros que indiquen los </w:t>
      </w:r>
      <w:r w:rsidR="00993CD8" w:rsidRPr="00AE1DD4">
        <w:rPr>
          <w:rFonts w:ascii="Open Sans" w:hAnsi="Open Sans" w:cs="Open Sans"/>
          <w:sz w:val="20"/>
          <w:szCs w:val="20"/>
          <w:lang w:val="es-MX"/>
        </w:rPr>
        <w:t xml:space="preserve">objetivos </w:t>
      </w:r>
      <w:r>
        <w:rPr>
          <w:rFonts w:ascii="Open Sans" w:hAnsi="Open Sans" w:cs="Open Sans"/>
          <w:sz w:val="20"/>
          <w:szCs w:val="20"/>
          <w:lang w:val="es-MX"/>
        </w:rPr>
        <w:t xml:space="preserve">en los cuales </w:t>
      </w:r>
      <w:r w:rsidR="00993CD8" w:rsidRPr="00AE1DD4">
        <w:rPr>
          <w:rFonts w:ascii="Open Sans" w:hAnsi="Open Sans" w:cs="Open Sans"/>
          <w:sz w:val="20"/>
          <w:szCs w:val="20"/>
          <w:lang w:val="es-MX"/>
        </w:rPr>
        <w:t>se centra su proyecto:</w:t>
      </w:r>
    </w:p>
    <w:p w14:paraId="318973BD" w14:textId="0BC8D360" w:rsidR="00D124A7" w:rsidRPr="00AE1DD4" w:rsidRDefault="00D124A7" w:rsidP="007130C2">
      <w:pPr>
        <w:tabs>
          <w:tab w:val="left" w:pos="2880"/>
        </w:tabs>
        <w:rPr>
          <w:rStyle w:val="Hyperlink"/>
          <w:rFonts w:ascii="Open Sans" w:eastAsia="Calibri" w:hAnsi="Open Sans" w:cs="Open Sans"/>
          <w:sz w:val="20"/>
          <w:szCs w:val="20"/>
          <w:lang w:val="es-MX"/>
        </w:rPr>
      </w:pPr>
      <w:r w:rsidRPr="00AE1DD4">
        <w:rPr>
          <w:rFonts w:ascii="Open Sans" w:hAnsi="Open Sans" w:cs="Open Sans"/>
          <w:sz w:val="18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DD4">
        <w:rPr>
          <w:rFonts w:ascii="Open Sans" w:hAnsi="Open Sans" w:cs="Open Sans"/>
          <w:sz w:val="18"/>
          <w:szCs w:val="18"/>
          <w:lang w:val="es-MX"/>
        </w:rPr>
        <w:instrText xml:space="preserve"> FORMCHECKBOX </w:instrText>
      </w:r>
      <w:r w:rsidR="00D50A08">
        <w:rPr>
          <w:rFonts w:ascii="Open Sans" w:hAnsi="Open Sans" w:cs="Open Sans"/>
          <w:sz w:val="18"/>
          <w:szCs w:val="18"/>
          <w:lang w:val="es-MX"/>
        </w:rPr>
      </w:r>
      <w:r w:rsidR="00D50A08">
        <w:rPr>
          <w:rFonts w:ascii="Open Sans" w:hAnsi="Open Sans" w:cs="Open Sans"/>
          <w:sz w:val="18"/>
          <w:szCs w:val="18"/>
          <w:lang w:val="es-MX"/>
        </w:rPr>
        <w:fldChar w:fldCharType="separate"/>
      </w:r>
      <w:r w:rsidRPr="00AE1DD4">
        <w:rPr>
          <w:rFonts w:ascii="Open Sans" w:hAnsi="Open Sans" w:cs="Open Sans"/>
          <w:sz w:val="18"/>
          <w:szCs w:val="18"/>
          <w:lang w:val="es-MX"/>
        </w:rPr>
        <w:fldChar w:fldCharType="end"/>
      </w:r>
      <w:r w:rsidRPr="00AE1DD4">
        <w:rPr>
          <w:rFonts w:ascii="Open Sans" w:hAnsi="Open Sans" w:cs="Open Sans"/>
          <w:sz w:val="18"/>
          <w:szCs w:val="18"/>
          <w:lang w:val="es-MX"/>
        </w:rPr>
        <w:t xml:space="preserve"> </w:t>
      </w:r>
      <w:r w:rsidR="00F97D68" w:rsidRPr="00AE1DD4">
        <w:rPr>
          <w:rFonts w:ascii="Open Sans" w:eastAsia="Calibri" w:hAnsi="Open Sans" w:cs="Open Sans"/>
          <w:sz w:val="20"/>
          <w:szCs w:val="20"/>
          <w:lang w:val="es-MX"/>
        </w:rPr>
        <w:fldChar w:fldCharType="begin"/>
      </w:r>
      <w:r w:rsidR="00A04DED" w:rsidRPr="00AE1DD4">
        <w:rPr>
          <w:rFonts w:ascii="Open Sans" w:eastAsia="Calibri" w:hAnsi="Open Sans" w:cs="Open Sans"/>
          <w:sz w:val="20"/>
          <w:szCs w:val="20"/>
          <w:lang w:val="es-MX"/>
        </w:rPr>
        <w:instrText>HYPERLINK  \l "StrengthenCommunityCapacity"</w:instrText>
      </w:r>
      <w:r w:rsidR="00F97D68" w:rsidRPr="00AE1DD4">
        <w:rPr>
          <w:rFonts w:ascii="Open Sans" w:eastAsia="Calibri" w:hAnsi="Open Sans" w:cs="Open Sans"/>
          <w:sz w:val="20"/>
          <w:szCs w:val="20"/>
          <w:lang w:val="es-MX"/>
        </w:rPr>
        <w:fldChar w:fldCharType="separate"/>
      </w:r>
      <w:r w:rsidR="002D5C78" w:rsidRPr="00AE1DD4">
        <w:rPr>
          <w:rStyle w:val="Hyperlink"/>
          <w:rFonts w:ascii="Open Sans" w:eastAsia="Calibri" w:hAnsi="Open Sans" w:cs="Open Sans"/>
          <w:sz w:val="20"/>
          <w:szCs w:val="20"/>
          <w:lang w:val="es-MX"/>
        </w:rPr>
        <w:t>Fortalecer la capacidad comunitaria</w:t>
      </w:r>
    </w:p>
    <w:p w14:paraId="0DCE7E23" w14:textId="47DECBFF" w:rsidR="00D124A7" w:rsidRPr="00AE1DD4" w:rsidRDefault="00F97D68" w:rsidP="007130C2">
      <w:pPr>
        <w:tabs>
          <w:tab w:val="left" w:pos="2880"/>
        </w:tabs>
        <w:rPr>
          <w:rFonts w:ascii="Open Sans" w:eastAsia="Calibri" w:hAnsi="Open Sans" w:cs="Open Sans"/>
          <w:sz w:val="20"/>
          <w:szCs w:val="20"/>
          <w:lang w:val="es-MX"/>
        </w:rPr>
      </w:pPr>
      <w:r w:rsidRPr="00AE1DD4">
        <w:rPr>
          <w:rFonts w:ascii="Open Sans" w:eastAsia="Calibri" w:hAnsi="Open Sans" w:cs="Open Sans"/>
          <w:sz w:val="20"/>
          <w:szCs w:val="20"/>
          <w:lang w:val="es-MX"/>
        </w:rPr>
        <w:fldChar w:fldCharType="end"/>
      </w:r>
      <w:r w:rsidR="00D124A7" w:rsidRPr="00AE1DD4">
        <w:rPr>
          <w:rFonts w:ascii="Open Sans" w:hAnsi="Open Sans" w:cs="Open Sans"/>
          <w:sz w:val="18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24A7" w:rsidRPr="00AE1DD4">
        <w:rPr>
          <w:rFonts w:ascii="Open Sans" w:hAnsi="Open Sans" w:cs="Open Sans"/>
          <w:sz w:val="18"/>
          <w:szCs w:val="18"/>
          <w:lang w:val="es-MX"/>
        </w:rPr>
        <w:instrText xml:space="preserve"> FORMCHECKBOX </w:instrText>
      </w:r>
      <w:r w:rsidR="00D50A08">
        <w:rPr>
          <w:rFonts w:ascii="Open Sans" w:hAnsi="Open Sans" w:cs="Open Sans"/>
          <w:sz w:val="18"/>
          <w:szCs w:val="18"/>
          <w:lang w:val="es-MX"/>
        </w:rPr>
      </w:r>
      <w:r w:rsidR="00D50A08">
        <w:rPr>
          <w:rFonts w:ascii="Open Sans" w:hAnsi="Open Sans" w:cs="Open Sans"/>
          <w:sz w:val="18"/>
          <w:szCs w:val="18"/>
          <w:lang w:val="es-MX"/>
        </w:rPr>
        <w:fldChar w:fldCharType="separate"/>
      </w:r>
      <w:r w:rsidR="00D124A7" w:rsidRPr="00AE1DD4">
        <w:rPr>
          <w:rFonts w:ascii="Open Sans" w:hAnsi="Open Sans" w:cs="Open Sans"/>
          <w:sz w:val="18"/>
          <w:szCs w:val="18"/>
          <w:lang w:val="es-MX"/>
        </w:rPr>
        <w:fldChar w:fldCharType="end"/>
      </w:r>
      <w:r w:rsidR="00D124A7" w:rsidRPr="00AE1DD4">
        <w:rPr>
          <w:rFonts w:ascii="Open Sans" w:hAnsi="Open Sans" w:cs="Open Sans"/>
          <w:sz w:val="18"/>
          <w:szCs w:val="18"/>
          <w:lang w:val="es-MX"/>
        </w:rPr>
        <w:t xml:space="preserve"> </w:t>
      </w:r>
      <w:hyperlink w:anchor="IncreaseCommunityImpact" w:history="1">
        <w:r w:rsidR="002946DD">
          <w:rPr>
            <w:rStyle w:val="Hyperlink"/>
            <w:rFonts w:ascii="Open Sans" w:eastAsia="Calibri" w:hAnsi="Open Sans" w:cs="Open Sans"/>
            <w:sz w:val="20"/>
            <w:szCs w:val="20"/>
            <w:lang w:val="es-MX"/>
          </w:rPr>
          <w:t>Aumentar</w:t>
        </w:r>
        <w:r w:rsidR="002D5C78" w:rsidRPr="00AE1DD4">
          <w:rPr>
            <w:rStyle w:val="Hyperlink"/>
            <w:rFonts w:ascii="Open Sans" w:eastAsia="Calibri" w:hAnsi="Open Sans" w:cs="Open Sans"/>
            <w:sz w:val="20"/>
            <w:szCs w:val="20"/>
            <w:lang w:val="es-MX"/>
          </w:rPr>
          <w:t xml:space="preserve"> el impacto de la comunidad en las decisiones públicas.</w:t>
        </w:r>
      </w:hyperlink>
    </w:p>
    <w:p w14:paraId="5B4EEB45" w14:textId="2FBBDF87" w:rsidR="00D124A7" w:rsidRPr="00AE1DD4" w:rsidRDefault="00D124A7" w:rsidP="007A30D3">
      <w:pPr>
        <w:tabs>
          <w:tab w:val="left" w:pos="2880"/>
        </w:tabs>
        <w:spacing w:after="240"/>
        <w:rPr>
          <w:rFonts w:ascii="Open Sans" w:eastAsia="Calibri" w:hAnsi="Open Sans" w:cs="Open Sans"/>
          <w:sz w:val="20"/>
          <w:szCs w:val="20"/>
          <w:lang w:val="es-MX"/>
        </w:rPr>
      </w:pPr>
      <w:r w:rsidRPr="00AE1DD4">
        <w:rPr>
          <w:rFonts w:ascii="Open Sans" w:hAnsi="Open Sans" w:cs="Open Sans"/>
          <w:sz w:val="18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DD4">
        <w:rPr>
          <w:rFonts w:ascii="Open Sans" w:hAnsi="Open Sans" w:cs="Open Sans"/>
          <w:sz w:val="18"/>
          <w:szCs w:val="18"/>
          <w:lang w:val="es-MX"/>
        </w:rPr>
        <w:instrText xml:space="preserve"> FORMCHECKBOX </w:instrText>
      </w:r>
      <w:r w:rsidR="00D50A08">
        <w:rPr>
          <w:rFonts w:ascii="Open Sans" w:hAnsi="Open Sans" w:cs="Open Sans"/>
          <w:sz w:val="18"/>
          <w:szCs w:val="18"/>
          <w:lang w:val="es-MX"/>
        </w:rPr>
      </w:r>
      <w:r w:rsidR="00D50A08">
        <w:rPr>
          <w:rFonts w:ascii="Open Sans" w:hAnsi="Open Sans" w:cs="Open Sans"/>
          <w:sz w:val="18"/>
          <w:szCs w:val="18"/>
          <w:lang w:val="es-MX"/>
        </w:rPr>
        <w:fldChar w:fldCharType="separate"/>
      </w:r>
      <w:r w:rsidRPr="00AE1DD4">
        <w:rPr>
          <w:rFonts w:ascii="Open Sans" w:hAnsi="Open Sans" w:cs="Open Sans"/>
          <w:sz w:val="18"/>
          <w:szCs w:val="18"/>
          <w:lang w:val="es-MX"/>
        </w:rPr>
        <w:fldChar w:fldCharType="end"/>
      </w:r>
      <w:r w:rsidRPr="00AE1DD4">
        <w:rPr>
          <w:rFonts w:ascii="Open Sans" w:hAnsi="Open Sans" w:cs="Open Sans"/>
          <w:sz w:val="18"/>
          <w:szCs w:val="18"/>
          <w:lang w:val="es-MX"/>
        </w:rPr>
        <w:t xml:space="preserve"> </w:t>
      </w:r>
      <w:hyperlink w:anchor="IncreaseDiversifyInvolvement" w:history="1">
        <w:r w:rsidR="002946DD">
          <w:rPr>
            <w:rStyle w:val="Hyperlink"/>
            <w:rFonts w:ascii="Open Sans" w:eastAsia="Calibri" w:hAnsi="Open Sans" w:cs="Open Sans"/>
            <w:sz w:val="20"/>
            <w:szCs w:val="20"/>
            <w:lang w:val="es-MX"/>
          </w:rPr>
          <w:t>Aumentar</w:t>
        </w:r>
        <w:r w:rsidR="00D56D55" w:rsidRPr="00AE1DD4">
          <w:rPr>
            <w:rStyle w:val="Hyperlink"/>
            <w:rFonts w:ascii="Open Sans" w:eastAsia="Calibri" w:hAnsi="Open Sans" w:cs="Open Sans"/>
            <w:sz w:val="20"/>
            <w:szCs w:val="20"/>
            <w:lang w:val="es-MX"/>
          </w:rPr>
          <w:t xml:space="preserve"> y diversificar la participación y el compromiso </w:t>
        </w:r>
        <w:r w:rsidR="00067023">
          <w:rPr>
            <w:rStyle w:val="Hyperlink"/>
            <w:rFonts w:ascii="Open Sans" w:eastAsia="Calibri" w:hAnsi="Open Sans" w:cs="Open Sans"/>
            <w:sz w:val="20"/>
            <w:szCs w:val="20"/>
            <w:lang w:val="es-MX"/>
          </w:rPr>
          <w:t>en</w:t>
        </w:r>
        <w:r w:rsidR="00D56D55" w:rsidRPr="00AE1DD4">
          <w:rPr>
            <w:rStyle w:val="Hyperlink"/>
            <w:rFonts w:ascii="Open Sans" w:eastAsia="Calibri" w:hAnsi="Open Sans" w:cs="Open Sans"/>
            <w:sz w:val="20"/>
            <w:szCs w:val="20"/>
            <w:lang w:val="es-MX"/>
          </w:rPr>
          <w:t xml:space="preserve"> las comunidades.</w:t>
        </w:r>
      </w:hyperlink>
    </w:p>
    <w:p w14:paraId="18BECAF4" w14:textId="7D2D1427" w:rsidR="00D124A7" w:rsidRPr="00AE1DD4" w:rsidRDefault="00D56D55" w:rsidP="007A30D3">
      <w:pPr>
        <w:tabs>
          <w:tab w:val="left" w:pos="2880"/>
        </w:tabs>
        <w:spacing w:after="240"/>
        <w:rPr>
          <w:rFonts w:ascii="Open Sans" w:eastAsia="Calibri" w:hAnsi="Open Sans" w:cs="Open Sans"/>
          <w:b/>
          <w:bCs/>
          <w:sz w:val="20"/>
          <w:szCs w:val="20"/>
          <w:lang w:val="es-MX"/>
        </w:rPr>
      </w:pPr>
      <w:r w:rsidRPr="00AE1DD4">
        <w:rPr>
          <w:rFonts w:ascii="Open Sans" w:eastAsia="Calibri" w:hAnsi="Open Sans" w:cs="Open Sans"/>
          <w:b/>
          <w:bCs/>
          <w:sz w:val="20"/>
          <w:szCs w:val="20"/>
          <w:lang w:val="es-MX"/>
        </w:rPr>
        <w:t>Patrocinador fiscal (si corresponde)</w:t>
      </w:r>
    </w:p>
    <w:p w14:paraId="33763D2C" w14:textId="77777777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  <w:r w:rsidRPr="00067023">
        <w:rPr>
          <w:rFonts w:ascii="Open Sans" w:hAnsi="Open Sans" w:cs="Open Sans"/>
          <w:sz w:val="20"/>
          <w:szCs w:val="20"/>
          <w:lang w:val="es-MX"/>
        </w:rPr>
        <w:t>Nombre de la Organización:</w:t>
      </w:r>
    </w:p>
    <w:p w14:paraId="67CB80F8" w14:textId="77777777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</w:p>
    <w:p w14:paraId="5A158039" w14:textId="06403204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  <w:r w:rsidRPr="00067023">
        <w:rPr>
          <w:rFonts w:ascii="Open Sans" w:hAnsi="Open Sans" w:cs="Open Sans"/>
          <w:sz w:val="20"/>
          <w:szCs w:val="20"/>
          <w:lang w:val="es-MX"/>
        </w:rPr>
        <w:t>Número de identificación fiscal de la organización:</w:t>
      </w:r>
    </w:p>
    <w:p w14:paraId="25D01118" w14:textId="77777777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</w:p>
    <w:p w14:paraId="05E4F03D" w14:textId="051F88CF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  <w:r w:rsidRPr="00067023">
        <w:rPr>
          <w:rFonts w:ascii="Open Sans" w:hAnsi="Open Sans" w:cs="Open Sans"/>
          <w:sz w:val="20"/>
          <w:szCs w:val="20"/>
          <w:lang w:val="es-MX"/>
        </w:rPr>
        <w:t>Dirección postal de la organización:</w:t>
      </w:r>
    </w:p>
    <w:p w14:paraId="573AE472" w14:textId="77777777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</w:p>
    <w:p w14:paraId="3AE10C5B" w14:textId="3A2C796C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  <w:r w:rsidRPr="00067023">
        <w:rPr>
          <w:rFonts w:ascii="Open Sans" w:hAnsi="Open Sans" w:cs="Open Sans"/>
          <w:sz w:val="20"/>
          <w:szCs w:val="20"/>
          <w:lang w:val="es-MX"/>
        </w:rPr>
        <w:t>Nombre de contacto:</w:t>
      </w:r>
    </w:p>
    <w:p w14:paraId="7DD59A2E" w14:textId="77777777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</w:p>
    <w:p w14:paraId="66A3E1BD" w14:textId="095ADCCF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  <w:r w:rsidRPr="00067023">
        <w:rPr>
          <w:rFonts w:ascii="Open Sans" w:hAnsi="Open Sans" w:cs="Open Sans"/>
          <w:sz w:val="20"/>
          <w:szCs w:val="20"/>
          <w:lang w:val="es-MX"/>
        </w:rPr>
        <w:lastRenderedPageBreak/>
        <w:t>Teléfono:</w:t>
      </w:r>
    </w:p>
    <w:p w14:paraId="4CB7A92A" w14:textId="77777777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</w:p>
    <w:p w14:paraId="6B932004" w14:textId="2A02072D" w:rsidR="002D5C78" w:rsidRPr="00067023" w:rsidRDefault="002D5C78" w:rsidP="00067023">
      <w:pPr>
        <w:rPr>
          <w:rFonts w:ascii="Open Sans" w:hAnsi="Open Sans" w:cs="Open Sans"/>
          <w:sz w:val="20"/>
          <w:szCs w:val="20"/>
          <w:lang w:val="es-MX"/>
        </w:rPr>
      </w:pPr>
      <w:r w:rsidRPr="00067023">
        <w:rPr>
          <w:rFonts w:ascii="Open Sans" w:hAnsi="Open Sans" w:cs="Open Sans"/>
          <w:sz w:val="20"/>
          <w:szCs w:val="20"/>
          <w:lang w:val="es-MX"/>
        </w:rPr>
        <w:t>Correo electrónico:</w:t>
      </w:r>
    </w:p>
    <w:p w14:paraId="2ADA21D7" w14:textId="46B8F629" w:rsidR="002D5C78" w:rsidRDefault="002D5C78" w:rsidP="002D5C78">
      <w:pPr>
        <w:rPr>
          <w:rFonts w:ascii="Open Sans" w:hAnsi="Open Sans" w:cs="Open Sans"/>
          <w:sz w:val="20"/>
          <w:szCs w:val="20"/>
          <w:lang w:val="es-MX"/>
        </w:rPr>
      </w:pPr>
    </w:p>
    <w:p w14:paraId="40C84C40" w14:textId="77777777" w:rsidR="00067023" w:rsidRPr="00067023" w:rsidRDefault="00067023" w:rsidP="002D5C78">
      <w:pPr>
        <w:rPr>
          <w:rFonts w:ascii="Open Sans" w:hAnsi="Open Sans" w:cs="Open Sans"/>
          <w:sz w:val="20"/>
          <w:szCs w:val="20"/>
          <w:lang w:val="es-MX"/>
        </w:rPr>
      </w:pPr>
    </w:p>
    <w:p w14:paraId="64FF28FE" w14:textId="4F497453" w:rsidR="008C09EA" w:rsidRPr="00D56D55" w:rsidRDefault="00DA2064" w:rsidP="002D5C78">
      <w:pPr>
        <w:pStyle w:val="Heading8"/>
        <w:rPr>
          <w:lang w:val="es-MX"/>
        </w:rPr>
      </w:pPr>
      <w:r w:rsidRPr="002D5C78">
        <w:rPr>
          <w:lang w:val="es-MX"/>
        </w:rPr>
        <w:t>S</w:t>
      </w:r>
      <w:r w:rsidR="008C09EA" w:rsidRPr="002D5C78">
        <w:rPr>
          <w:lang w:val="es-MX"/>
        </w:rPr>
        <w:t>EC</w:t>
      </w:r>
      <w:r w:rsidR="00D56D55">
        <w:rPr>
          <w:lang w:val="es-MX"/>
        </w:rPr>
        <w:t>CIÓN</w:t>
      </w:r>
      <w:r w:rsidR="008C09EA" w:rsidRPr="002D5C78">
        <w:rPr>
          <w:lang w:val="es-MX"/>
        </w:rPr>
        <w:t xml:space="preserve"> 2. </w:t>
      </w:r>
      <w:r w:rsidR="008C09EA" w:rsidRPr="00D56D55">
        <w:rPr>
          <w:lang w:val="es-MX"/>
        </w:rPr>
        <w:t>NARRATIV</w:t>
      </w:r>
      <w:r w:rsidR="00D56D55" w:rsidRPr="00D56D55">
        <w:rPr>
          <w:lang w:val="es-MX"/>
        </w:rPr>
        <w:t>A</w:t>
      </w:r>
      <w:r w:rsidR="00E00B51" w:rsidRPr="00D56D55">
        <w:rPr>
          <w:lang w:val="es-MX"/>
        </w:rPr>
        <w:t xml:space="preserve"> </w:t>
      </w:r>
    </w:p>
    <w:p w14:paraId="375D288A" w14:textId="77777777" w:rsidR="00067023" w:rsidRDefault="00067023" w:rsidP="00067023">
      <w:pPr>
        <w:rPr>
          <w:rFonts w:ascii="Open Sans" w:eastAsia="Calibri" w:hAnsi="Open Sans" w:cs="Open Sans"/>
          <w:sz w:val="20"/>
          <w:szCs w:val="20"/>
          <w:lang w:val="es-MX"/>
        </w:rPr>
      </w:pPr>
    </w:p>
    <w:p w14:paraId="3B505DA9" w14:textId="3F85702A" w:rsidR="008C09EA" w:rsidRPr="00D56D55" w:rsidRDefault="00D56D55" w:rsidP="00B06584">
      <w:pPr>
        <w:spacing w:after="240"/>
        <w:rPr>
          <w:rFonts w:ascii="Open Sans" w:eastAsia="Calibri" w:hAnsi="Open Sans" w:cs="Open Sans"/>
          <w:sz w:val="20"/>
          <w:szCs w:val="20"/>
          <w:lang w:val="es-MX"/>
        </w:rPr>
      </w:pP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Siga el </w:t>
      </w:r>
      <w:r w:rsidR="008C0E66">
        <w:rPr>
          <w:rFonts w:ascii="Open Sans" w:eastAsia="Calibri" w:hAnsi="Open Sans" w:cs="Open Sans"/>
          <w:sz w:val="20"/>
          <w:szCs w:val="20"/>
          <w:lang w:val="es-MX"/>
        </w:rPr>
        <w:t xml:space="preserve">siguiente </w:t>
      </w:r>
      <w:r w:rsidRPr="00D41D8F">
        <w:rPr>
          <w:rFonts w:ascii="Open Sans" w:eastAsia="Calibri" w:hAnsi="Open Sans" w:cs="Open Sans"/>
          <w:sz w:val="20"/>
          <w:szCs w:val="20"/>
          <w:lang w:val="es-MX"/>
        </w:rPr>
        <w:t>formato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de pregunta</w:t>
      </w:r>
      <w:r w:rsidR="008C0E66">
        <w:rPr>
          <w:rFonts w:ascii="Open Sans" w:eastAsia="Calibri" w:hAnsi="Open Sans" w:cs="Open Sans"/>
          <w:sz w:val="20"/>
          <w:szCs w:val="20"/>
          <w:lang w:val="es-MX"/>
        </w:rPr>
        <w:t>s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. Si se escribe a máquina, </w:t>
      </w:r>
      <w:r w:rsidR="0029464A">
        <w:rPr>
          <w:rFonts w:ascii="Open Sans" w:eastAsia="Calibri" w:hAnsi="Open Sans" w:cs="Open Sans"/>
          <w:sz w:val="20"/>
          <w:szCs w:val="20"/>
          <w:lang w:val="es-MX"/>
        </w:rPr>
        <w:t xml:space="preserve">use una 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>fuente de 12 puntos</w:t>
      </w:r>
      <w:r w:rsidR="005629FA">
        <w:rPr>
          <w:rFonts w:ascii="Open Sans" w:eastAsia="Calibri" w:hAnsi="Open Sans" w:cs="Open Sans"/>
          <w:sz w:val="20"/>
          <w:szCs w:val="20"/>
          <w:lang w:val="es-MX"/>
        </w:rPr>
        <w:t xml:space="preserve"> y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márgenes no menores a 1 pulgada. Si está escrito a mano, debe ser legible. </w:t>
      </w:r>
      <w:r w:rsidR="008C0E66">
        <w:rPr>
          <w:rFonts w:ascii="Open Sans" w:eastAsia="Calibri" w:hAnsi="Open Sans" w:cs="Open Sans"/>
          <w:sz w:val="20"/>
          <w:szCs w:val="20"/>
          <w:lang w:val="es-MX"/>
        </w:rPr>
        <w:t>S</w:t>
      </w:r>
      <w:r w:rsidR="0029464A">
        <w:rPr>
          <w:rFonts w:ascii="Open Sans" w:eastAsia="Calibri" w:hAnsi="Open Sans" w:cs="Open Sans"/>
          <w:sz w:val="20"/>
          <w:szCs w:val="20"/>
          <w:lang w:val="es-MX"/>
        </w:rPr>
        <w:t>u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narrativa no puede exceder las dos páginas. Todo lo que </w:t>
      </w:r>
      <w:r w:rsidR="00D41D8F">
        <w:rPr>
          <w:rFonts w:ascii="Open Sans" w:eastAsia="Calibri" w:hAnsi="Open Sans" w:cs="Open Sans"/>
          <w:sz w:val="20"/>
          <w:szCs w:val="20"/>
          <w:lang w:val="es-MX"/>
        </w:rPr>
        <w:t xml:space="preserve">exceda a 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>dos páginas no se</w:t>
      </w:r>
      <w:r w:rsidR="008C0E66">
        <w:rPr>
          <w:rFonts w:ascii="Open Sans" w:eastAsia="Calibri" w:hAnsi="Open Sans" w:cs="Open Sans"/>
          <w:sz w:val="20"/>
          <w:szCs w:val="20"/>
          <w:lang w:val="es-MX"/>
        </w:rPr>
        <w:t xml:space="preserve"> tomará en cuenta</w:t>
      </w:r>
      <w:r w:rsidR="008C09EA" w:rsidRPr="00D56D55">
        <w:rPr>
          <w:rFonts w:ascii="Open Sans" w:eastAsia="Calibri" w:hAnsi="Open Sans" w:cs="Open Sans"/>
          <w:sz w:val="20"/>
          <w:szCs w:val="20"/>
          <w:lang w:val="es-MX"/>
        </w:rPr>
        <w:t>.</w:t>
      </w:r>
    </w:p>
    <w:p w14:paraId="71F49137" w14:textId="37616A56" w:rsidR="002F3B1E" w:rsidRPr="00D56D55" w:rsidRDefault="00D56D55" w:rsidP="00B06584">
      <w:pPr>
        <w:pStyle w:val="ListParagraph"/>
        <w:numPr>
          <w:ilvl w:val="0"/>
          <w:numId w:val="19"/>
        </w:numPr>
        <w:spacing w:before="60" w:after="240"/>
        <w:ind w:left="252" w:hanging="270"/>
        <w:rPr>
          <w:rFonts w:ascii="Open Sans" w:hAnsi="Open Sans" w:cs="Open Sans"/>
          <w:b/>
          <w:bCs/>
          <w:sz w:val="20"/>
          <w:szCs w:val="20"/>
          <w:lang w:val="es-MX"/>
        </w:rPr>
      </w:pPr>
      <w:r w:rsidRPr="00D56D55">
        <w:rPr>
          <w:rFonts w:ascii="Open Sans" w:hAnsi="Open Sans" w:cs="Open Sans"/>
          <w:b/>
          <w:bCs/>
          <w:sz w:val="20"/>
          <w:szCs w:val="20"/>
          <w:lang w:val="es-MX"/>
        </w:rPr>
        <w:t>Proporcione una breve descripción del proyecto (máximo 250 palabras</w:t>
      </w:r>
      <w:r w:rsidR="00C511DD" w:rsidRPr="00D56D55">
        <w:rPr>
          <w:rFonts w:ascii="Open Sans" w:hAnsi="Open Sans" w:cs="Open Sans"/>
          <w:b/>
          <w:bCs/>
          <w:sz w:val="20"/>
          <w:szCs w:val="20"/>
          <w:lang w:val="es-MX"/>
        </w:rPr>
        <w:t>)</w:t>
      </w:r>
    </w:p>
    <w:p w14:paraId="796A6356" w14:textId="16A4AF84" w:rsidR="00C511DD" w:rsidRPr="00D56D55" w:rsidRDefault="00D56D55" w:rsidP="00C511DD">
      <w:pPr>
        <w:rPr>
          <w:rFonts w:ascii="Open Sans" w:eastAsia="Calibri" w:hAnsi="Open Sans" w:cs="Open Sans"/>
          <w:sz w:val="20"/>
          <w:szCs w:val="20"/>
          <w:lang w:val="es-MX"/>
        </w:rPr>
      </w:pPr>
      <w:r w:rsidRPr="00D56D55">
        <w:rPr>
          <w:rFonts w:ascii="Open Sans" w:hAnsi="Open Sans" w:cs="Open Sans"/>
          <w:sz w:val="20"/>
          <w:szCs w:val="20"/>
          <w:lang w:val="es-MX"/>
        </w:rPr>
        <w:t>¿Cuál es el propósito de su proyecto o esfuerzo? ¿Cómo logrará uno de nuestros objetivos?</w:t>
      </w:r>
    </w:p>
    <w:p w14:paraId="0A9AC67E" w14:textId="6EBD838C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33D6C86C" w14:textId="19C6B7A3" w:rsidR="002F3B1E" w:rsidRPr="00D56D55" w:rsidRDefault="002F3B1E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777F994A" w14:textId="7528AB1C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34393B7F" w14:textId="12AC4763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763B690B" w14:textId="6039C128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22B4069B" w14:textId="6F6E3170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716B7A50" w14:textId="43404D2B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14DD3913" w14:textId="05E34833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7B558C23" w14:textId="1BEE2316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19C4CCF3" w14:textId="2DF74478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020A804C" w14:textId="67E888C6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5ED3F15E" w14:textId="03DF810A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3066009A" w14:textId="5431CE9D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15D03F7E" w14:textId="7120922C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0994942E" w14:textId="2405554C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32499984" w14:textId="77777777" w:rsidR="00C511DD" w:rsidRPr="00D56D55" w:rsidRDefault="00C511DD" w:rsidP="008C09EA">
      <w:pPr>
        <w:rPr>
          <w:rFonts w:ascii="Open Sans" w:hAnsi="Open Sans" w:cs="Open Sans"/>
          <w:sz w:val="20"/>
          <w:szCs w:val="20"/>
          <w:lang w:val="es-MX"/>
        </w:rPr>
      </w:pPr>
    </w:p>
    <w:p w14:paraId="3F2EEF63" w14:textId="593F7561" w:rsidR="002F3B1E" w:rsidRPr="00D56D55" w:rsidRDefault="00D56D55" w:rsidP="002F3B1E">
      <w:pPr>
        <w:pStyle w:val="ListParagraph"/>
        <w:numPr>
          <w:ilvl w:val="0"/>
          <w:numId w:val="19"/>
        </w:numPr>
        <w:spacing w:before="60"/>
        <w:ind w:left="252" w:hanging="270"/>
        <w:rPr>
          <w:rFonts w:ascii="Open Sans" w:hAnsi="Open Sans" w:cs="Open Sans"/>
          <w:sz w:val="20"/>
          <w:szCs w:val="20"/>
          <w:lang w:val="es-MX"/>
        </w:rPr>
      </w:pPr>
      <w:r w:rsidRPr="00D56D55">
        <w:rPr>
          <w:rFonts w:ascii="Open Sans" w:hAnsi="Open Sans" w:cs="Open Sans"/>
          <w:b/>
          <w:bCs/>
          <w:sz w:val="20"/>
          <w:szCs w:val="20"/>
          <w:lang w:val="es-MX"/>
        </w:rPr>
        <w:t>Describa el equipo del proyecto (máximo 250 palabras</w:t>
      </w:r>
      <w:r w:rsidR="00C511DD" w:rsidRPr="00D56D55">
        <w:rPr>
          <w:rFonts w:ascii="Open Sans" w:hAnsi="Open Sans" w:cs="Open Sans"/>
          <w:b/>
          <w:bCs/>
          <w:sz w:val="20"/>
          <w:szCs w:val="20"/>
          <w:lang w:val="es-MX"/>
        </w:rPr>
        <w:t>)</w:t>
      </w:r>
    </w:p>
    <w:p w14:paraId="3F5A0D4D" w14:textId="3D8D3F85" w:rsidR="002F3B1E" w:rsidRPr="00D56D55" w:rsidRDefault="00D56D55" w:rsidP="007130C2">
      <w:pPr>
        <w:ind w:left="270"/>
        <w:rPr>
          <w:rFonts w:ascii="Open Sans" w:hAnsi="Open Sans" w:cs="Open Sans"/>
          <w:sz w:val="20"/>
          <w:szCs w:val="20"/>
          <w:lang w:val="es-MX"/>
        </w:rPr>
      </w:pPr>
      <w:r w:rsidRPr="00D56D55">
        <w:rPr>
          <w:rFonts w:ascii="Open Sans" w:hAnsi="Open Sans" w:cs="Open Sans"/>
          <w:sz w:val="20"/>
          <w:szCs w:val="20"/>
          <w:lang w:val="es-MX"/>
        </w:rPr>
        <w:t>Explique las funciones de los distintos miembros del equipo</w:t>
      </w:r>
      <w:r w:rsidR="007C30C7">
        <w:rPr>
          <w:rFonts w:ascii="Open Sans" w:hAnsi="Open Sans" w:cs="Open Sans"/>
          <w:sz w:val="20"/>
          <w:szCs w:val="20"/>
          <w:lang w:val="es-MX"/>
        </w:rPr>
        <w:t>, l</w:t>
      </w:r>
      <w:r w:rsidR="008915AE">
        <w:rPr>
          <w:rFonts w:ascii="Open Sans" w:hAnsi="Open Sans" w:cs="Open Sans"/>
          <w:sz w:val="20"/>
          <w:szCs w:val="20"/>
          <w:lang w:val="es-MX"/>
        </w:rPr>
        <w:t>a</w:t>
      </w:r>
      <w:r w:rsidR="007C30C7">
        <w:rPr>
          <w:rFonts w:ascii="Open Sans" w:hAnsi="Open Sans" w:cs="Open Sans"/>
          <w:sz w:val="20"/>
          <w:szCs w:val="20"/>
          <w:lang w:val="es-MX"/>
        </w:rPr>
        <w:t xml:space="preserve">s cuales </w:t>
      </w:r>
      <w:r w:rsidRPr="00D56D55">
        <w:rPr>
          <w:rFonts w:ascii="Open Sans" w:hAnsi="Open Sans" w:cs="Open Sans"/>
          <w:sz w:val="20"/>
          <w:szCs w:val="20"/>
          <w:lang w:val="es-MX"/>
        </w:rPr>
        <w:t xml:space="preserve">pueden incluir organizaciones </w:t>
      </w:r>
      <w:r w:rsidR="00EB4A2D">
        <w:rPr>
          <w:rFonts w:ascii="Open Sans" w:hAnsi="Open Sans" w:cs="Open Sans"/>
          <w:sz w:val="20"/>
          <w:szCs w:val="20"/>
          <w:lang w:val="es-MX"/>
        </w:rPr>
        <w:t>aliadas</w:t>
      </w:r>
      <w:r w:rsidRPr="00D56D55">
        <w:rPr>
          <w:rFonts w:ascii="Open Sans" w:hAnsi="Open Sans" w:cs="Open Sans"/>
          <w:sz w:val="20"/>
          <w:szCs w:val="20"/>
          <w:lang w:val="es-MX"/>
        </w:rPr>
        <w:t xml:space="preserve">. ¿Cómo </w:t>
      </w:r>
      <w:r w:rsidR="005629FA" w:rsidRPr="00D56D55">
        <w:rPr>
          <w:rFonts w:ascii="Open Sans" w:hAnsi="Open Sans" w:cs="Open Sans"/>
          <w:sz w:val="20"/>
          <w:szCs w:val="20"/>
          <w:lang w:val="es-MX"/>
        </w:rPr>
        <w:t xml:space="preserve">los esfuerzos del equipo </w:t>
      </w:r>
      <w:r w:rsidR="0029464A">
        <w:rPr>
          <w:rFonts w:ascii="Open Sans" w:hAnsi="Open Sans" w:cs="Open Sans"/>
          <w:sz w:val="20"/>
          <w:szCs w:val="20"/>
          <w:lang w:val="es-MX"/>
        </w:rPr>
        <w:t>aprovecharán</w:t>
      </w:r>
      <w:r w:rsidRPr="00D56D55">
        <w:rPr>
          <w:rFonts w:ascii="Open Sans" w:hAnsi="Open Sans" w:cs="Open Sans"/>
          <w:sz w:val="20"/>
          <w:szCs w:val="20"/>
          <w:lang w:val="es-MX"/>
        </w:rPr>
        <w:t xml:space="preserve"> las fortalezas o experiencias únicas de los miembros del equipo?</w:t>
      </w:r>
      <w:r w:rsidR="003815C6" w:rsidRPr="00D56D55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3134F8" w:rsidRPr="00D56D55">
        <w:rPr>
          <w:rFonts w:ascii="Open Sans" w:hAnsi="Open Sans" w:cs="Open Sans"/>
          <w:sz w:val="20"/>
          <w:szCs w:val="20"/>
          <w:lang w:val="es-MX"/>
        </w:rPr>
        <w:t xml:space="preserve"> </w:t>
      </w:r>
    </w:p>
    <w:p w14:paraId="6485AB8A" w14:textId="2419D90E" w:rsidR="002F3B1E" w:rsidRPr="00D56D55" w:rsidRDefault="002F3B1E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3AF8B6D4" w14:textId="728ABCB4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4F762F7D" w14:textId="0408B00C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5C566378" w14:textId="3FD696E5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2667AB6E" w14:textId="77777777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318B19F0" w14:textId="4C933717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46B55AE7" w14:textId="366D18D3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4875CE90" w14:textId="7C3D5D4D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59315798" w14:textId="54FA4F8A" w:rsidR="00131908" w:rsidRPr="00D56D55" w:rsidRDefault="00131908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21CA3B80" w14:textId="66595339" w:rsidR="00131908" w:rsidRPr="00D56D55" w:rsidRDefault="00131908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0BDA949E" w14:textId="5B841BE2" w:rsidR="00131908" w:rsidRPr="00D56D55" w:rsidRDefault="00131908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762E8690" w14:textId="77777777" w:rsidR="00131908" w:rsidRPr="00D56D55" w:rsidRDefault="00131908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24AB04C1" w14:textId="4FE21948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2FF0CFB3" w14:textId="445CD91F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390264F6" w14:textId="2BE7FE05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7E08D8AF" w14:textId="346DADBB" w:rsidR="00C511DD" w:rsidRPr="00D56D55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79F9E685" w14:textId="77777777" w:rsidR="00C511DD" w:rsidRDefault="00C511DD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7C783C79" w14:textId="77777777" w:rsidR="005629FA" w:rsidRDefault="005629FA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2BB4D9EE" w14:textId="77777777" w:rsidR="005629FA" w:rsidRPr="00D56D55" w:rsidRDefault="005629FA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2487CE82" w14:textId="090A071B" w:rsidR="002F3B1E" w:rsidRPr="00D56D55" w:rsidRDefault="002F3B1E" w:rsidP="002F3B1E">
      <w:pPr>
        <w:rPr>
          <w:rFonts w:ascii="Open Sans" w:hAnsi="Open Sans" w:cs="Open Sans"/>
          <w:sz w:val="20"/>
          <w:szCs w:val="20"/>
          <w:lang w:val="es-MX"/>
        </w:rPr>
      </w:pPr>
    </w:p>
    <w:p w14:paraId="42289671" w14:textId="05E2A673" w:rsidR="00C511DD" w:rsidRPr="00D56D55" w:rsidRDefault="00BF3406" w:rsidP="00C511DD">
      <w:pPr>
        <w:pStyle w:val="ListParagraph"/>
        <w:numPr>
          <w:ilvl w:val="0"/>
          <w:numId w:val="19"/>
        </w:numPr>
        <w:spacing w:before="60"/>
        <w:ind w:left="252" w:hanging="270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b/>
          <w:bCs/>
          <w:sz w:val="20"/>
          <w:szCs w:val="20"/>
          <w:lang w:val="es-MX"/>
        </w:rPr>
        <w:t>Haga una lista de</w:t>
      </w:r>
      <w:r w:rsidR="00D56D55" w:rsidRPr="00D56D55">
        <w:rPr>
          <w:rFonts w:ascii="Open Sans" w:hAnsi="Open Sans" w:cs="Open Sans"/>
          <w:b/>
          <w:bCs/>
          <w:sz w:val="20"/>
          <w:szCs w:val="20"/>
          <w:lang w:val="es-MX"/>
        </w:rPr>
        <w:t xml:space="preserve"> las actividades, los impactos y el </w:t>
      </w:r>
      <w:r w:rsidR="00097C32">
        <w:rPr>
          <w:rFonts w:ascii="Open Sans" w:hAnsi="Open Sans" w:cs="Open Sans"/>
          <w:b/>
          <w:bCs/>
          <w:sz w:val="20"/>
          <w:szCs w:val="20"/>
          <w:lang w:val="es-MX"/>
        </w:rPr>
        <w:t>calendario</w:t>
      </w:r>
      <w:r w:rsidR="00D56D55" w:rsidRPr="00D56D55">
        <w:rPr>
          <w:rFonts w:ascii="Open Sans" w:hAnsi="Open Sans" w:cs="Open Sans"/>
          <w:b/>
          <w:bCs/>
          <w:sz w:val="20"/>
          <w:szCs w:val="20"/>
          <w:lang w:val="es-MX"/>
        </w:rPr>
        <w:t xml:space="preserve"> de su proyecto (máximo 250 palabras</w:t>
      </w:r>
      <w:r w:rsidR="00C511DD" w:rsidRPr="00D56D55">
        <w:rPr>
          <w:rFonts w:ascii="Open Sans" w:hAnsi="Open Sans" w:cs="Open Sans"/>
          <w:b/>
          <w:bCs/>
          <w:sz w:val="20"/>
          <w:szCs w:val="20"/>
          <w:lang w:val="es-MX"/>
        </w:rPr>
        <w:t>)</w:t>
      </w:r>
    </w:p>
    <w:p w14:paraId="0A36DCA8" w14:textId="376FEA51" w:rsidR="002F3B1E" w:rsidRPr="00D56D55" w:rsidRDefault="00BF3406" w:rsidP="007130C2">
      <w:pPr>
        <w:ind w:left="270"/>
        <w:rPr>
          <w:rFonts w:ascii="Open Sans" w:hAnsi="Open Sans" w:cs="Open Sans"/>
          <w:sz w:val="20"/>
          <w:szCs w:val="20"/>
          <w:lang w:val="es-MX"/>
        </w:rPr>
      </w:pPr>
      <w:r>
        <w:rPr>
          <w:rFonts w:ascii="Open Sans" w:hAnsi="Open Sans" w:cs="Open Sans"/>
          <w:sz w:val="20"/>
          <w:szCs w:val="20"/>
          <w:lang w:val="es-MX"/>
        </w:rPr>
        <w:t>Haga una lista de</w:t>
      </w:r>
      <w:r w:rsidR="00D56D55" w:rsidRPr="00D56D55">
        <w:rPr>
          <w:rFonts w:ascii="Open Sans" w:hAnsi="Open Sans" w:cs="Open Sans"/>
          <w:sz w:val="20"/>
          <w:szCs w:val="20"/>
          <w:lang w:val="es-MX"/>
        </w:rPr>
        <w:t xml:space="preserve"> las actividades que se </w:t>
      </w:r>
      <w:r>
        <w:rPr>
          <w:rFonts w:ascii="Open Sans" w:hAnsi="Open Sans" w:cs="Open Sans"/>
          <w:sz w:val="20"/>
          <w:szCs w:val="20"/>
          <w:lang w:val="es-MX"/>
        </w:rPr>
        <w:t>concluirán</w:t>
      </w:r>
      <w:r w:rsidR="00D56D55" w:rsidRPr="00D56D55">
        <w:rPr>
          <w:rFonts w:ascii="Open Sans" w:hAnsi="Open Sans" w:cs="Open Sans"/>
          <w:sz w:val="20"/>
          <w:szCs w:val="20"/>
          <w:lang w:val="es-MX"/>
        </w:rPr>
        <w:t xml:space="preserve"> durante este programa, su impacto esperado y el </w:t>
      </w:r>
      <w:r w:rsidR="00097C32">
        <w:rPr>
          <w:rFonts w:ascii="Open Sans" w:hAnsi="Open Sans" w:cs="Open Sans"/>
          <w:sz w:val="20"/>
          <w:szCs w:val="20"/>
          <w:lang w:val="es-MX"/>
        </w:rPr>
        <w:t>calendario</w:t>
      </w:r>
      <w:r w:rsidR="00D56D55" w:rsidRPr="00D56D55">
        <w:rPr>
          <w:rFonts w:ascii="Open Sans" w:hAnsi="Open Sans" w:cs="Open Sans"/>
          <w:sz w:val="20"/>
          <w:szCs w:val="20"/>
          <w:lang w:val="es-MX"/>
        </w:rPr>
        <w:t>. Si plan</w:t>
      </w:r>
      <w:r w:rsidR="0029464A">
        <w:rPr>
          <w:rFonts w:ascii="Open Sans" w:hAnsi="Open Sans" w:cs="Open Sans"/>
          <w:sz w:val="20"/>
          <w:szCs w:val="20"/>
          <w:lang w:val="es-MX"/>
        </w:rPr>
        <w:t>ea</w:t>
      </w:r>
      <w:r w:rsidR="00D56D55" w:rsidRPr="00D56D55">
        <w:rPr>
          <w:rFonts w:ascii="Open Sans" w:hAnsi="Open Sans" w:cs="Open Sans"/>
          <w:sz w:val="20"/>
          <w:szCs w:val="20"/>
          <w:lang w:val="es-MX"/>
        </w:rPr>
        <w:t xml:space="preserve"> un evento o actividad única, no es necesario que incluya un </w:t>
      </w:r>
      <w:r w:rsidR="00097C32">
        <w:rPr>
          <w:rFonts w:ascii="Open Sans" w:hAnsi="Open Sans" w:cs="Open Sans"/>
          <w:sz w:val="20"/>
          <w:szCs w:val="20"/>
          <w:lang w:val="es-MX"/>
        </w:rPr>
        <w:t>calendario</w:t>
      </w:r>
      <w:r w:rsidR="00D56D55" w:rsidRPr="00D56D55">
        <w:rPr>
          <w:rFonts w:ascii="Open Sans" w:hAnsi="Open Sans" w:cs="Open Sans"/>
          <w:sz w:val="20"/>
          <w:szCs w:val="20"/>
          <w:lang w:val="es-MX"/>
        </w:rPr>
        <w:t xml:space="preserve"> completo. Díganos cuándo tendrá lugar su evento y los hitos de plan</w:t>
      </w:r>
      <w:r w:rsidR="00D103D8">
        <w:rPr>
          <w:rFonts w:ascii="Open Sans" w:hAnsi="Open Sans" w:cs="Open Sans"/>
          <w:sz w:val="20"/>
          <w:szCs w:val="20"/>
          <w:lang w:val="es-MX"/>
        </w:rPr>
        <w:t>eación</w:t>
      </w:r>
      <w:r w:rsidR="00D56D55" w:rsidRPr="00D56D55">
        <w:rPr>
          <w:rFonts w:ascii="Open Sans" w:hAnsi="Open Sans" w:cs="Open Sans"/>
          <w:sz w:val="20"/>
          <w:szCs w:val="20"/>
          <w:lang w:val="es-MX"/>
        </w:rPr>
        <w:t xml:space="preserve"> que nos ayudarán a comprender su evento o actividad.</w:t>
      </w:r>
    </w:p>
    <w:p w14:paraId="03A6B992" w14:textId="2E29C89E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1402202E" w14:textId="309942D4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02A588C0" w14:textId="2DD62CDC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0C83CBE4" w14:textId="3731A6BF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06D6BAB7" w14:textId="76C5C356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1BE3B7AD" w14:textId="0A0A1E06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412E8C2B" w14:textId="31C42C1B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4DDCE385" w14:textId="2E114BBF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68939D79" w14:textId="020D28EA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4DE75972" w14:textId="0C9B1185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33FBD982" w14:textId="5FD420EC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67FFEFA0" w14:textId="6098AA8F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5BD41D31" w14:textId="28AA6110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2B5A772F" w14:textId="489B0DC8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7F6C84F9" w14:textId="01364410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19DDDA2E" w14:textId="6F07CB4F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190F8EAC" w14:textId="04E12D30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4D8F2F9A" w14:textId="09220462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790EEA7B" w14:textId="4C466A71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446E5155" w14:textId="77777777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4B7D8028" w14:textId="77777777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4600CC52" w14:textId="77777777" w:rsidR="00C511DD" w:rsidRPr="00D56D55" w:rsidRDefault="00C511DD" w:rsidP="00C511DD">
      <w:pPr>
        <w:rPr>
          <w:rFonts w:ascii="Open Sans" w:hAnsi="Open Sans" w:cs="Open Sans"/>
          <w:sz w:val="20"/>
          <w:szCs w:val="20"/>
          <w:lang w:val="es-MX"/>
        </w:rPr>
      </w:pPr>
    </w:p>
    <w:p w14:paraId="14EF17EE" w14:textId="6ECAA529" w:rsidR="00C511DD" w:rsidRPr="00D56D55" w:rsidRDefault="00D56D55" w:rsidP="00C511DD">
      <w:pPr>
        <w:pStyle w:val="ListParagraph"/>
        <w:numPr>
          <w:ilvl w:val="0"/>
          <w:numId w:val="19"/>
        </w:numPr>
        <w:spacing w:before="60"/>
        <w:ind w:left="252" w:hanging="270"/>
        <w:rPr>
          <w:rFonts w:ascii="Open Sans" w:hAnsi="Open Sans" w:cs="Open Sans"/>
          <w:sz w:val="20"/>
          <w:szCs w:val="20"/>
          <w:lang w:val="es-MX"/>
        </w:rPr>
      </w:pPr>
      <w:r w:rsidRPr="00D56D55">
        <w:rPr>
          <w:rFonts w:ascii="Open Sans" w:eastAsia="Calibri" w:hAnsi="Open Sans" w:cs="Open Sans"/>
          <w:b/>
          <w:bCs/>
          <w:color w:val="auto"/>
          <w:sz w:val="20"/>
          <w:szCs w:val="20"/>
          <w:lang w:val="es-MX"/>
        </w:rPr>
        <w:t>Describ</w:t>
      </w:r>
      <w:r w:rsidR="002E5DE1">
        <w:rPr>
          <w:rFonts w:ascii="Open Sans" w:eastAsia="Calibri" w:hAnsi="Open Sans" w:cs="Open Sans"/>
          <w:b/>
          <w:bCs/>
          <w:color w:val="auto"/>
          <w:sz w:val="20"/>
          <w:szCs w:val="20"/>
          <w:lang w:val="es-MX"/>
        </w:rPr>
        <w:t>a</w:t>
      </w:r>
      <w:r w:rsidRPr="00D56D55">
        <w:rPr>
          <w:rFonts w:ascii="Open Sans" w:eastAsia="Calibri" w:hAnsi="Open Sans" w:cs="Open Sans"/>
          <w:b/>
          <w:bCs/>
          <w:color w:val="auto"/>
          <w:sz w:val="20"/>
          <w:szCs w:val="20"/>
          <w:lang w:val="es-MX"/>
        </w:rPr>
        <w:t xml:space="preserve"> </w:t>
      </w:r>
      <w:r w:rsidR="005629FA">
        <w:rPr>
          <w:rFonts w:ascii="Open Sans" w:eastAsia="Calibri" w:hAnsi="Open Sans" w:cs="Open Sans"/>
          <w:b/>
          <w:bCs/>
          <w:color w:val="auto"/>
          <w:sz w:val="20"/>
          <w:szCs w:val="20"/>
          <w:lang w:val="es-MX"/>
        </w:rPr>
        <w:t>cómo</w:t>
      </w:r>
      <w:r w:rsidRPr="00D56D55">
        <w:rPr>
          <w:rFonts w:ascii="Open Sans" w:eastAsia="Calibri" w:hAnsi="Open Sans" w:cs="Open Sans"/>
          <w:b/>
          <w:bCs/>
          <w:color w:val="auto"/>
          <w:sz w:val="20"/>
          <w:szCs w:val="20"/>
          <w:lang w:val="es-MX"/>
        </w:rPr>
        <w:t xml:space="preserve"> el proyecto aborda la accesibilidad </w:t>
      </w:r>
      <w:r w:rsidR="00C511DD" w:rsidRPr="00D56D55">
        <w:rPr>
          <w:rFonts w:ascii="Open Sans" w:hAnsi="Open Sans" w:cs="Open Sans"/>
          <w:b/>
          <w:bCs/>
          <w:sz w:val="20"/>
          <w:szCs w:val="20"/>
          <w:lang w:val="es-MX"/>
        </w:rPr>
        <w:t>(</w:t>
      </w:r>
      <w:r w:rsidRPr="00D56D55">
        <w:rPr>
          <w:rFonts w:ascii="Open Sans" w:hAnsi="Open Sans" w:cs="Open Sans"/>
          <w:b/>
          <w:bCs/>
          <w:sz w:val="20"/>
          <w:szCs w:val="20"/>
          <w:lang w:val="es-MX"/>
        </w:rPr>
        <w:t>máximo</w:t>
      </w:r>
      <w:r w:rsidR="00C511DD" w:rsidRPr="00D56D55">
        <w:rPr>
          <w:rFonts w:ascii="Open Sans" w:hAnsi="Open Sans" w:cs="Open Sans"/>
          <w:b/>
          <w:bCs/>
          <w:sz w:val="20"/>
          <w:szCs w:val="20"/>
          <w:lang w:val="es-MX"/>
        </w:rPr>
        <w:t xml:space="preserve"> 100 </w:t>
      </w:r>
      <w:r w:rsidRPr="00D56D55">
        <w:rPr>
          <w:rFonts w:ascii="Open Sans" w:hAnsi="Open Sans" w:cs="Open Sans"/>
          <w:b/>
          <w:bCs/>
          <w:sz w:val="20"/>
          <w:szCs w:val="20"/>
          <w:lang w:val="es-MX"/>
        </w:rPr>
        <w:t>palabra</w:t>
      </w:r>
      <w:r w:rsidR="00C511DD" w:rsidRPr="00D56D55">
        <w:rPr>
          <w:rFonts w:ascii="Open Sans" w:hAnsi="Open Sans" w:cs="Open Sans"/>
          <w:b/>
          <w:bCs/>
          <w:sz w:val="20"/>
          <w:szCs w:val="20"/>
          <w:lang w:val="es-MX"/>
        </w:rPr>
        <w:t>s)</w:t>
      </w:r>
    </w:p>
    <w:p w14:paraId="7E0EB2D2" w14:textId="223D8764" w:rsidR="00C511DD" w:rsidRPr="00D56D55" w:rsidRDefault="00D56D55" w:rsidP="007130C2">
      <w:pPr>
        <w:ind w:left="270"/>
        <w:rPr>
          <w:rFonts w:ascii="Open Sans" w:eastAsia="Calibri" w:hAnsi="Open Sans" w:cs="Open Sans"/>
          <w:i/>
          <w:iCs/>
          <w:color w:val="auto"/>
          <w:sz w:val="20"/>
          <w:szCs w:val="20"/>
          <w:lang w:val="es-MX"/>
        </w:rPr>
      </w:pPr>
      <w:r w:rsidRPr="00D56D55">
        <w:rPr>
          <w:rFonts w:ascii="Open Sans" w:eastAsia="Calibri" w:hAnsi="Open Sans" w:cs="Open Sans"/>
          <w:color w:val="auto"/>
          <w:sz w:val="20"/>
          <w:szCs w:val="20"/>
          <w:lang w:val="es-MX"/>
        </w:rPr>
        <w:t xml:space="preserve">Describa qué medidas se tomarán para abordar las necesidades de accesibilidad lingüística/cultural </w:t>
      </w:r>
      <w:r w:rsidR="00BF3406" w:rsidRPr="00D56D55">
        <w:rPr>
          <w:rFonts w:ascii="Open Sans" w:eastAsia="Calibri" w:hAnsi="Open Sans" w:cs="Open Sans"/>
          <w:color w:val="auto"/>
          <w:sz w:val="20"/>
          <w:szCs w:val="20"/>
          <w:lang w:val="es-MX"/>
        </w:rPr>
        <w:t>Y</w:t>
      </w:r>
      <w:r w:rsidRPr="00D56D55">
        <w:rPr>
          <w:rFonts w:ascii="Open Sans" w:eastAsia="Calibri" w:hAnsi="Open Sans" w:cs="Open Sans"/>
          <w:color w:val="auto"/>
          <w:sz w:val="20"/>
          <w:szCs w:val="20"/>
          <w:lang w:val="es-MX"/>
        </w:rPr>
        <w:t xml:space="preserve"> de discapacidad de sus participantes</w:t>
      </w:r>
      <w:r w:rsidR="00C511DD" w:rsidRPr="00D56D55">
        <w:rPr>
          <w:rFonts w:ascii="Open Sans" w:eastAsia="Calibri" w:hAnsi="Open Sans" w:cs="Open Sans"/>
          <w:color w:val="auto"/>
          <w:sz w:val="20"/>
          <w:szCs w:val="20"/>
          <w:lang w:val="es-MX"/>
        </w:rPr>
        <w:t xml:space="preserve">. </w:t>
      </w:r>
      <w:r w:rsidRPr="00D56D55">
        <w:rPr>
          <w:rFonts w:ascii="Open Sans" w:eastAsia="Calibri" w:hAnsi="Open Sans" w:cs="Open Sans"/>
          <w:i/>
          <w:iCs/>
          <w:color w:val="auto"/>
          <w:sz w:val="20"/>
          <w:szCs w:val="20"/>
          <w:lang w:val="es-MX"/>
        </w:rPr>
        <w:t>Por ejemplo, ASL o interpretación hablada, servicios de traducción</w:t>
      </w:r>
      <w:r w:rsidR="004F0C79" w:rsidRPr="00D56D55">
        <w:rPr>
          <w:rFonts w:ascii="Open Sans" w:eastAsia="Calibri" w:hAnsi="Open Sans" w:cs="Open Sans"/>
          <w:i/>
          <w:iCs/>
          <w:color w:val="auto"/>
          <w:sz w:val="20"/>
          <w:szCs w:val="20"/>
          <w:lang w:val="es-MX"/>
        </w:rPr>
        <w:t>.</w:t>
      </w:r>
    </w:p>
    <w:p w14:paraId="3AE0590C" w14:textId="4BC4FDF8" w:rsidR="00B06584" w:rsidRPr="00D56D55" w:rsidRDefault="00B06584" w:rsidP="007130C2">
      <w:pPr>
        <w:ind w:left="270"/>
        <w:rPr>
          <w:rFonts w:ascii="Open Sans" w:eastAsia="Calibri" w:hAnsi="Open Sans" w:cs="Open Sans"/>
          <w:i/>
          <w:iCs/>
          <w:color w:val="auto"/>
          <w:sz w:val="20"/>
          <w:szCs w:val="20"/>
          <w:lang w:val="es-MX"/>
        </w:rPr>
      </w:pPr>
    </w:p>
    <w:p w14:paraId="5F50006A" w14:textId="2D7FBF4D" w:rsidR="00BF3406" w:rsidRDefault="00BF3406">
      <w:pPr>
        <w:rPr>
          <w:rFonts w:ascii="Open Sans" w:eastAsia="Calibri" w:hAnsi="Open Sans" w:cs="Open Sans"/>
          <w:i/>
          <w:iCs/>
          <w:color w:val="auto"/>
          <w:sz w:val="20"/>
          <w:szCs w:val="20"/>
          <w:lang w:val="es-MX"/>
        </w:rPr>
      </w:pPr>
      <w:r>
        <w:rPr>
          <w:rFonts w:ascii="Open Sans" w:eastAsia="Calibri" w:hAnsi="Open Sans" w:cs="Open Sans"/>
          <w:i/>
          <w:iCs/>
          <w:color w:val="auto"/>
          <w:sz w:val="20"/>
          <w:szCs w:val="20"/>
          <w:lang w:val="es-MX"/>
        </w:rPr>
        <w:br w:type="page"/>
      </w:r>
    </w:p>
    <w:p w14:paraId="7F8A4B93" w14:textId="78ACAE87" w:rsidR="005F10CD" w:rsidRPr="00B11CED" w:rsidRDefault="00D56D55" w:rsidP="00366E5C">
      <w:pPr>
        <w:pStyle w:val="Heading8"/>
        <w:rPr>
          <w:lang w:val="es-MX"/>
        </w:rPr>
      </w:pPr>
      <w:r w:rsidRPr="00D56D55">
        <w:rPr>
          <w:lang w:val="es-MX"/>
        </w:rPr>
        <w:lastRenderedPageBreak/>
        <w:t>SECCIÓN</w:t>
      </w:r>
      <w:r w:rsidR="005F10CD" w:rsidRPr="00D56D55">
        <w:rPr>
          <w:lang w:val="es-MX"/>
        </w:rPr>
        <w:t xml:space="preserve"> 3. </w:t>
      </w:r>
      <w:r w:rsidRPr="00B11CED">
        <w:rPr>
          <w:lang w:val="es-MX"/>
        </w:rPr>
        <w:t>PRESUPUESTO</w:t>
      </w:r>
    </w:p>
    <w:p w14:paraId="3136601D" w14:textId="6F2EF98C" w:rsidR="005F10CD" w:rsidRPr="00D56D55" w:rsidRDefault="00D56D55" w:rsidP="008A2962">
      <w:pPr>
        <w:spacing w:after="240"/>
        <w:rPr>
          <w:rFonts w:ascii="Open Sans" w:eastAsia="Calibri" w:hAnsi="Open Sans" w:cs="Open Sans"/>
          <w:sz w:val="20"/>
          <w:szCs w:val="20"/>
          <w:lang w:val="es-MX"/>
        </w:rPr>
      </w:pP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Utilice este formulario de Presupuesto para identificar todos los gastos directos e indirectos 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>relacionados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con el proyecto. 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>E</w:t>
      </w:r>
      <w:r w:rsidR="009156EE" w:rsidRPr="00D56D55">
        <w:rPr>
          <w:rFonts w:ascii="Open Sans" w:eastAsia="Calibri" w:hAnsi="Open Sans" w:cs="Open Sans"/>
          <w:sz w:val="20"/>
          <w:szCs w:val="20"/>
          <w:lang w:val="es-MX"/>
        </w:rPr>
        <w:t>n la columna "Fuentes adicionales"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 xml:space="preserve"> i</w:t>
      </w:r>
      <w:r w:rsidR="009156EE" w:rsidRPr="00D56D55">
        <w:rPr>
          <w:rFonts w:ascii="Open Sans" w:eastAsia="Calibri" w:hAnsi="Open Sans" w:cs="Open Sans"/>
          <w:sz w:val="20"/>
          <w:szCs w:val="20"/>
          <w:lang w:val="es-MX"/>
        </w:rPr>
        <w:t>ncluya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todos los fondos 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 xml:space="preserve">complementarios 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y/o 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 xml:space="preserve">de </w:t>
      </w:r>
      <w:r w:rsidR="005629FA">
        <w:rPr>
          <w:rFonts w:ascii="Open Sans" w:eastAsia="Calibri" w:hAnsi="Open Sans" w:cs="Open Sans"/>
          <w:sz w:val="20"/>
          <w:szCs w:val="20"/>
          <w:lang w:val="es-MX"/>
        </w:rPr>
        <w:t>facilitación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, </w:t>
      </w:r>
      <w:r w:rsidR="00C15F86" w:rsidRPr="00D56D55">
        <w:rPr>
          <w:rFonts w:ascii="Open Sans" w:eastAsia="Calibri" w:hAnsi="Open Sans" w:cs="Open Sans"/>
          <w:sz w:val="20"/>
          <w:szCs w:val="20"/>
          <w:lang w:val="es-MX"/>
        </w:rPr>
        <w:t>otras subvenciones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, donaciones en efectivo, materiales y servicios donados </w:t>
      </w:r>
    </w:p>
    <w:p w14:paraId="7ED0F7FE" w14:textId="21F38890" w:rsidR="004F4509" w:rsidRPr="00D56D55" w:rsidRDefault="00D56D55" w:rsidP="008A2962">
      <w:pPr>
        <w:spacing w:after="240"/>
        <w:rPr>
          <w:rFonts w:ascii="Open Sans" w:eastAsia="Calibri" w:hAnsi="Open Sans" w:cs="Open Sans"/>
          <w:sz w:val="20"/>
          <w:szCs w:val="20"/>
          <w:lang w:val="es-MX"/>
        </w:rPr>
      </w:pP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Los costos indirectos (también conocidos como </w:t>
      </w:r>
      <w:r w:rsidR="00BF3406">
        <w:rPr>
          <w:rFonts w:ascii="Open Sans" w:eastAsia="Calibri" w:hAnsi="Open Sans" w:cs="Open Sans"/>
          <w:sz w:val="20"/>
          <w:szCs w:val="20"/>
          <w:lang w:val="es-MX"/>
        </w:rPr>
        <w:t>“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>tarifas de administración</w:t>
      </w:r>
      <w:r w:rsidR="00BF3406">
        <w:rPr>
          <w:rFonts w:ascii="Open Sans" w:eastAsia="Calibri" w:hAnsi="Open Sans" w:cs="Open Sans"/>
          <w:sz w:val="20"/>
          <w:szCs w:val="20"/>
          <w:lang w:val="es-MX"/>
        </w:rPr>
        <w:t>”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) son aquellos asociados con los gastos </w:t>
      </w:r>
      <w:r w:rsidR="005629FA">
        <w:rPr>
          <w:rFonts w:ascii="Open Sans" w:eastAsia="Calibri" w:hAnsi="Open Sans" w:cs="Open Sans"/>
          <w:sz w:val="20"/>
          <w:szCs w:val="20"/>
          <w:lang w:val="es-MX"/>
        </w:rPr>
        <w:t>comerciales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que no están claramente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 xml:space="preserve"> relacionados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con el proyecto</w:t>
      </w:r>
      <w:r w:rsidR="005629FA">
        <w:rPr>
          <w:rFonts w:ascii="Open Sans" w:eastAsia="Calibri" w:hAnsi="Open Sans" w:cs="Open Sans"/>
          <w:sz w:val="20"/>
          <w:szCs w:val="20"/>
          <w:lang w:val="es-MX"/>
        </w:rPr>
        <w:t xml:space="preserve"> o 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>p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rograma financiado, pero 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 xml:space="preserve">que 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son esenciales para mantener la organización en funcionamiento. Estos </w:t>
      </w:r>
      <w:r w:rsidR="00BF3406">
        <w:rPr>
          <w:rFonts w:ascii="Open Sans" w:eastAsia="Calibri" w:hAnsi="Open Sans" w:cs="Open Sans"/>
          <w:sz w:val="20"/>
          <w:szCs w:val="20"/>
          <w:lang w:val="es-MX"/>
        </w:rPr>
        <w:t xml:space="preserve">costos 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pueden incluir facturas de servicios públicos, contabilidad, </w:t>
      </w:r>
      <w:r w:rsidR="009156EE">
        <w:rPr>
          <w:rFonts w:ascii="Open Sans" w:eastAsia="Calibri" w:hAnsi="Open Sans" w:cs="Open Sans"/>
          <w:sz w:val="20"/>
          <w:szCs w:val="20"/>
          <w:lang w:val="es-MX"/>
        </w:rPr>
        <w:t>remuneraciones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para el personal que no participa en el proyecto financiado. Los costos indirectos y las tarifas fiscales del patrocinador se limitan al 10% del total de</w:t>
      </w:r>
      <w:r w:rsidR="00BF3406">
        <w:rPr>
          <w:rFonts w:ascii="Open Sans" w:eastAsia="Calibri" w:hAnsi="Open Sans" w:cs="Open Sans"/>
          <w:sz w:val="20"/>
          <w:szCs w:val="20"/>
          <w:lang w:val="es-MX"/>
        </w:rPr>
        <w:t xml:space="preserve"> los</w:t>
      </w:r>
      <w:r w:rsidRPr="00D56D55">
        <w:rPr>
          <w:rFonts w:ascii="Open Sans" w:eastAsia="Calibri" w:hAnsi="Open Sans" w:cs="Open Sans"/>
          <w:sz w:val="20"/>
          <w:szCs w:val="20"/>
          <w:lang w:val="es-MX"/>
        </w:rPr>
        <w:t xml:space="preserve"> fondos solicitados</w:t>
      </w:r>
      <w:r w:rsidR="005F10CD" w:rsidRPr="00D56D55">
        <w:rPr>
          <w:rFonts w:ascii="Open Sans" w:eastAsia="Calibri" w:hAnsi="Open Sans" w:cs="Open Sans"/>
          <w:sz w:val="20"/>
          <w:szCs w:val="20"/>
          <w:lang w:val="es-MX"/>
        </w:rPr>
        <w:t>.</w:t>
      </w:r>
    </w:p>
    <w:tbl>
      <w:tblPr>
        <w:tblStyle w:val="a7"/>
        <w:tblW w:w="942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0"/>
        <w:gridCol w:w="2340"/>
        <w:gridCol w:w="1980"/>
      </w:tblGrid>
      <w:tr w:rsidR="002521CD" w:rsidRPr="009156EE" w14:paraId="7CA1B59B" w14:textId="77777777" w:rsidTr="00FE4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0" w:type="dxa"/>
            <w:shd w:val="clear" w:color="auto" w:fill="F3F3F3"/>
            <w:vAlign w:val="center"/>
          </w:tcPr>
          <w:p w14:paraId="752BA304" w14:textId="74414A9A" w:rsidR="002521CD" w:rsidRPr="009156EE" w:rsidRDefault="00BF3406" w:rsidP="008826D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Partida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F3F3F3"/>
            <w:vAlign w:val="center"/>
          </w:tcPr>
          <w:p w14:paraId="2619BF46" w14:textId="682E5953" w:rsidR="002521CD" w:rsidRPr="009156EE" w:rsidRDefault="00D56D55" w:rsidP="008826D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Fondos solicitados</w:t>
            </w:r>
          </w:p>
          <w:p w14:paraId="44CBACC8" w14:textId="25058640" w:rsidR="002521CD" w:rsidRPr="009156EE" w:rsidRDefault="002521CD" w:rsidP="008826D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(</w:t>
            </w:r>
            <w:r w:rsidR="00D56D55"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en dólares</w:t>
            </w: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  <w:shd w:val="clear" w:color="auto" w:fill="F3F3F3"/>
            <w:vAlign w:val="center"/>
          </w:tcPr>
          <w:p w14:paraId="54B05204" w14:textId="4D2F2C7A" w:rsidR="002521CD" w:rsidRPr="009156EE" w:rsidRDefault="00D56D55" w:rsidP="008826D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Fuentes adicionales</w:t>
            </w:r>
          </w:p>
          <w:p w14:paraId="0B4749BC" w14:textId="62E8ED91" w:rsidR="002521CD" w:rsidRPr="009156EE" w:rsidRDefault="002521CD" w:rsidP="008826D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(</w:t>
            </w:r>
            <w:r w:rsidR="00D56D55"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en dólares</w:t>
            </w: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)</w:t>
            </w:r>
          </w:p>
        </w:tc>
      </w:tr>
      <w:tr w:rsidR="002521CD" w:rsidRPr="00947690" w14:paraId="5F2149C5" w14:textId="77777777" w:rsidTr="00F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4AC4C554" w14:textId="3D4EC576" w:rsidR="002B1E89" w:rsidRPr="009156EE" w:rsidRDefault="002B1E89" w:rsidP="008826D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 xml:space="preserve">Personal/Pago por servicios </w:t>
            </w:r>
          </w:p>
          <w:p w14:paraId="22522D55" w14:textId="11FA0C86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(</w:t>
            </w:r>
            <w:r w:rsidR="009156EE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gestión directa de proyectos, contratación de servicios especiales, interpretación, tiempo de voluntariado,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45A1E9A6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6F8D61FD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47690" w14:paraId="68B65DF2" w14:textId="77777777" w:rsidTr="00FE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7EB822A3" w14:textId="77777777" w:rsidR="002B1E89" w:rsidRPr="009156EE" w:rsidRDefault="002B1E89" w:rsidP="008826D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 xml:space="preserve">Apoyo al participante </w:t>
            </w:r>
          </w:p>
          <w:p w14:paraId="601D8E79" w14:textId="783E269B" w:rsidR="002521CD" w:rsidRPr="009156EE" w:rsidRDefault="0050294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(gastos de viaje, </w:t>
            </w:r>
            <w:r w:rsidR="00496076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remuneraciones</w:t>
            </w: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68EFA114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4C037666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47690" w14:paraId="0AE1EF04" w14:textId="77777777" w:rsidTr="00F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2CCAA873" w14:textId="7ECF903A" w:rsidR="0050294D" w:rsidRPr="009156EE" w:rsidRDefault="0050294D" w:rsidP="008826D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 xml:space="preserve">Materiales promocionales/Impresión </w:t>
            </w:r>
          </w:p>
          <w:p w14:paraId="7F06D6EC" w14:textId="4855875D" w:rsidR="002521CD" w:rsidRPr="009156EE" w:rsidRDefault="0050294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(volantes, folletos, traducción de materiales, anuncios,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447024B4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1D3CE8BB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47690" w14:paraId="2439CC5C" w14:textId="77777777" w:rsidTr="00FE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1186A640" w14:textId="3EBBC7FD" w:rsidR="002521CD" w:rsidRPr="009156EE" w:rsidRDefault="0050294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 xml:space="preserve">Gastos relacionados con eventos o actividades </w:t>
            </w:r>
            <w:r w:rsidR="002521C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(</w:t>
            </w: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alquiler de equipos o suscripción de software,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75A494C0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45EB9019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47690" w14:paraId="3E37BAB9" w14:textId="77777777" w:rsidTr="00F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5861A7E2" w14:textId="34A29CC2" w:rsidR="002521CD" w:rsidRPr="009156EE" w:rsidRDefault="0050294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Permisos y tarifas</w:t>
            </w:r>
          </w:p>
          <w:p w14:paraId="3572675D" w14:textId="6A726273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(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si </w:t>
            </w:r>
            <w:r w:rsidR="00AD559C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corresponde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, permisos de señalización, variaciones de ruido, medidores de </w:t>
            </w:r>
            <w:r w:rsidR="00496076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nivelación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, cierres de calles,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00F42199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30B990A6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47690" w14:paraId="47EBCD55" w14:textId="77777777" w:rsidTr="00FE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53CDF7C2" w14:textId="5D16076A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Material</w:t>
            </w:r>
            <w:r w:rsidR="0050294D"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e</w:t>
            </w: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s</w:t>
            </w:r>
          </w:p>
          <w:p w14:paraId="1FA6C032" w14:textId="51667606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(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materiales necesarios para </w:t>
            </w:r>
            <w:r w:rsidR="00AD559C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concluir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 el proyecto)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5B27F529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26F50C2C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47690" w14:paraId="1E7F3C1A" w14:textId="77777777" w:rsidTr="00F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43096270" w14:textId="2EDBFDCE" w:rsidR="002521CD" w:rsidRPr="009156EE" w:rsidRDefault="002521CD" w:rsidP="008826DC">
            <w:pPr>
              <w:rPr>
                <w:rFonts w:ascii="Open Sans" w:eastAsia="Calibri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5A122885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05A95B40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156EE" w14:paraId="71A01161" w14:textId="77777777" w:rsidTr="00FE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12316A65" w14:textId="68C5B8DC" w:rsidR="002521CD" w:rsidRPr="009156EE" w:rsidRDefault="0050294D" w:rsidP="008826D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Gastos adicionales (especifi</w:t>
            </w:r>
            <w:r w:rsidR="00496076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car</w:t>
            </w: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0CCB59F8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70473830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156EE" w14:paraId="464B1782" w14:textId="77777777" w:rsidTr="00F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shd w:val="clear" w:color="auto" w:fill="F3F3F3"/>
          </w:tcPr>
          <w:p w14:paraId="43259FE1" w14:textId="533D7D4F" w:rsidR="002521CD" w:rsidRPr="009156EE" w:rsidRDefault="0050294D" w:rsidP="008826D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Subtotales (cada columna)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F3F3F3"/>
          </w:tcPr>
          <w:p w14:paraId="157344B2" w14:textId="77777777" w:rsidR="002521CD" w:rsidRPr="009156EE" w:rsidRDefault="002521CD" w:rsidP="008826D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  <w:shd w:val="clear" w:color="auto" w:fill="F3F3F3"/>
          </w:tcPr>
          <w:p w14:paraId="021F1EDC" w14:textId="77777777" w:rsidR="002521CD" w:rsidRPr="009156EE" w:rsidRDefault="002521CD" w:rsidP="008826D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es-MX"/>
              </w:rPr>
            </w:pPr>
          </w:p>
        </w:tc>
      </w:tr>
      <w:tr w:rsidR="002521CD" w:rsidRPr="00947690" w14:paraId="73453580" w14:textId="77777777" w:rsidTr="00FE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</w:tcPr>
          <w:p w14:paraId="6007AA2A" w14:textId="77777777" w:rsidR="0050294D" w:rsidRPr="009156EE" w:rsidRDefault="0050294D" w:rsidP="008826D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 xml:space="preserve">Costos indirectos </w:t>
            </w:r>
          </w:p>
          <w:p w14:paraId="45949645" w14:textId="6F0B441C" w:rsidR="002521CD" w:rsidRPr="009156EE" w:rsidRDefault="002521CD" w:rsidP="008826D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(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no puede </w:t>
            </w:r>
            <w:r w:rsidR="00AD559C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ser superior a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l 10% del total de fondos solicitados</w:t>
            </w: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7055A8C2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</w:tcPr>
          <w:p w14:paraId="2138168F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47690" w14:paraId="2763FDB2" w14:textId="77777777" w:rsidTr="00F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bottom w:val="single" w:sz="4" w:space="0" w:color="000000" w:themeColor="text1"/>
            </w:tcBorders>
          </w:tcPr>
          <w:p w14:paraId="5047E31C" w14:textId="0451C9C2" w:rsidR="0050294D" w:rsidRPr="009156EE" w:rsidRDefault="0050294D" w:rsidP="008826D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Tarifas de</w:t>
            </w:r>
            <w:r w:rsidR="00496076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>l</w:t>
            </w:r>
            <w:r w:rsidRPr="009156EE">
              <w:rPr>
                <w:rFonts w:ascii="Open Sans" w:eastAsia="Calibri" w:hAnsi="Open Sans" w:cs="Open Sans"/>
                <w:b/>
                <w:bCs/>
                <w:sz w:val="20"/>
                <w:szCs w:val="20"/>
                <w:lang w:val="es-MX"/>
              </w:rPr>
              <w:t xml:space="preserve"> patrocinador fiscal </w:t>
            </w:r>
          </w:p>
          <w:p w14:paraId="4D91EF83" w14:textId="414E67FB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  <w:r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(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Si </w:t>
            </w:r>
            <w:r w:rsidR="00AD559C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corresponde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, no puede </w:t>
            </w:r>
            <w:r w:rsidR="00AD559C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>ser superior al</w:t>
            </w:r>
            <w:r w:rsidR="0050294D" w:rsidRPr="009156EE">
              <w:rPr>
                <w:rFonts w:ascii="Open Sans" w:eastAsia="Calibri" w:hAnsi="Open Sans" w:cs="Open Sans"/>
                <w:sz w:val="20"/>
                <w:szCs w:val="20"/>
                <w:lang w:val="es-MX"/>
              </w:rPr>
              <w:t xml:space="preserve"> 10% del total de fondos solicitados)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000000" w:themeColor="text1"/>
            </w:tcBorders>
          </w:tcPr>
          <w:p w14:paraId="729E4D9B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  <w:tcBorders>
              <w:bottom w:val="single" w:sz="4" w:space="0" w:color="000000" w:themeColor="text1"/>
            </w:tcBorders>
          </w:tcPr>
          <w:p w14:paraId="3E141C0F" w14:textId="77777777" w:rsidR="002521CD" w:rsidRPr="009156EE" w:rsidRDefault="002521CD" w:rsidP="008826DC">
            <w:pPr>
              <w:rPr>
                <w:rFonts w:ascii="Open Sans" w:hAnsi="Open Sans" w:cs="Open Sans"/>
                <w:sz w:val="20"/>
                <w:szCs w:val="20"/>
                <w:lang w:val="es-MX"/>
              </w:rPr>
            </w:pPr>
          </w:p>
        </w:tc>
      </w:tr>
      <w:tr w:rsidR="002521CD" w:rsidRPr="009156EE" w14:paraId="19FCE7AF" w14:textId="77777777" w:rsidTr="00FE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shd w:val="clear" w:color="auto" w:fill="F3F3F3"/>
          </w:tcPr>
          <w:p w14:paraId="42085979" w14:textId="2075CB16" w:rsidR="002521CD" w:rsidRPr="009156EE" w:rsidRDefault="002521CD" w:rsidP="008826DC">
            <w:pPr>
              <w:rPr>
                <w:rFonts w:ascii="Open Sans" w:hAnsi="Open Sans" w:cs="Open Sans"/>
                <w:b/>
                <w:bCs/>
                <w:lang w:val="es-MX"/>
              </w:rPr>
            </w:pPr>
            <w:r w:rsidRPr="009156EE">
              <w:rPr>
                <w:rFonts w:ascii="Open Sans" w:eastAsia="Calibri" w:hAnsi="Open Sans" w:cs="Open Sans"/>
                <w:b/>
                <w:bCs/>
                <w:lang w:val="es-MX"/>
              </w:rPr>
              <w:lastRenderedPageBreak/>
              <w:t>TOTAL</w:t>
            </w:r>
            <w:r w:rsidR="0050294D" w:rsidRPr="009156EE">
              <w:rPr>
                <w:rFonts w:ascii="Open Sans" w:eastAsia="Calibri" w:hAnsi="Open Sans" w:cs="Open Sans"/>
                <w:b/>
                <w:bCs/>
                <w:lang w:val="es-MX"/>
              </w:rPr>
              <w:t>E</w:t>
            </w:r>
            <w:r w:rsidRPr="009156EE">
              <w:rPr>
                <w:rFonts w:ascii="Open Sans" w:eastAsia="Calibri" w:hAnsi="Open Sans" w:cs="Open Sans"/>
                <w:b/>
                <w:bCs/>
                <w:lang w:val="es-MX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F3F3F3"/>
          </w:tcPr>
          <w:p w14:paraId="555D5F8E" w14:textId="77777777" w:rsidR="002521CD" w:rsidRPr="009156EE" w:rsidRDefault="002521CD" w:rsidP="008826DC">
            <w:pPr>
              <w:rPr>
                <w:rFonts w:ascii="Open Sans" w:hAnsi="Open Sans" w:cs="Open Sans"/>
                <w:b/>
                <w:bCs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  <w:shd w:val="clear" w:color="auto" w:fill="F3F3F3"/>
          </w:tcPr>
          <w:p w14:paraId="7A27BA4D" w14:textId="77777777" w:rsidR="002521CD" w:rsidRPr="009156EE" w:rsidRDefault="002521CD" w:rsidP="008826DC">
            <w:pPr>
              <w:rPr>
                <w:rFonts w:ascii="Open Sans" w:hAnsi="Open Sans" w:cs="Open Sans"/>
                <w:b/>
                <w:bCs/>
                <w:lang w:val="es-MX"/>
              </w:rPr>
            </w:pPr>
          </w:p>
        </w:tc>
      </w:tr>
    </w:tbl>
    <w:p w14:paraId="60D4B2D9" w14:textId="622001B6" w:rsidR="00202F69" w:rsidRDefault="004C7C62" w:rsidP="00B06584">
      <w:pPr>
        <w:pStyle w:val="Heading8"/>
        <w:spacing w:after="240"/>
      </w:pPr>
      <w:r>
        <w:rPr>
          <w:rFonts w:eastAsia="Calibri" w:cs="Open Sans"/>
          <w:i/>
          <w:iCs/>
          <w:sz w:val="22"/>
          <w:szCs w:val="22"/>
        </w:rPr>
        <w:br w:type="page"/>
      </w:r>
      <w:r w:rsidR="00D56D55">
        <w:lastRenderedPageBreak/>
        <w:t>SECCIÓN</w:t>
      </w:r>
      <w:r w:rsidR="002C1995" w:rsidRPr="00A62FDE">
        <w:t xml:space="preserve"> </w:t>
      </w:r>
      <w:r w:rsidR="002C1995">
        <w:t>4</w:t>
      </w:r>
      <w:r w:rsidR="002C1995" w:rsidRPr="00A62FDE">
        <w:t xml:space="preserve">. </w:t>
      </w:r>
      <w:r w:rsidR="009037C4" w:rsidRPr="009037C4">
        <w:t>ACUERDO Y FIRMA</w:t>
      </w:r>
    </w:p>
    <w:p w14:paraId="5ADE0FDD" w14:textId="3D2ACA6F" w:rsidR="00202F69" w:rsidRPr="009037C4" w:rsidRDefault="009037C4" w:rsidP="00B06584">
      <w:pPr>
        <w:spacing w:after="240"/>
        <w:rPr>
          <w:rFonts w:ascii="Open Sans" w:hAnsi="Open Sans" w:cs="Open Sans"/>
          <w:spacing w:val="8"/>
          <w:lang w:val="es-MX"/>
        </w:rPr>
      </w:pPr>
      <w:r w:rsidRPr="009037C4">
        <w:rPr>
          <w:rFonts w:ascii="Open Sans" w:hAnsi="Open Sans" w:cs="Open Sans"/>
          <w:spacing w:val="8"/>
          <w:lang w:val="es-MX"/>
        </w:rPr>
        <w:t>Si soy seleccionado para recibir fondos, acept</w:t>
      </w:r>
      <w:r>
        <w:rPr>
          <w:rFonts w:ascii="Open Sans" w:hAnsi="Open Sans" w:cs="Open Sans"/>
          <w:spacing w:val="8"/>
          <w:lang w:val="es-MX"/>
        </w:rPr>
        <w:t>o</w:t>
      </w:r>
      <w:r w:rsidR="00202F69" w:rsidRPr="009037C4">
        <w:rPr>
          <w:rFonts w:ascii="Open Sans" w:hAnsi="Open Sans" w:cs="Open Sans"/>
          <w:spacing w:val="8"/>
          <w:lang w:val="es-MX"/>
        </w:rPr>
        <w:t>:</w:t>
      </w:r>
    </w:p>
    <w:p w14:paraId="6C24B621" w14:textId="0A43C4A4" w:rsidR="002C1995" w:rsidRPr="009037C4" w:rsidRDefault="009037C4" w:rsidP="00B06584">
      <w:pPr>
        <w:pStyle w:val="ListParagraph"/>
        <w:numPr>
          <w:ilvl w:val="0"/>
          <w:numId w:val="33"/>
        </w:numPr>
        <w:spacing w:after="240" w:line="259" w:lineRule="auto"/>
        <w:contextualSpacing w:val="0"/>
        <w:rPr>
          <w:rFonts w:ascii="Open Sans" w:hAnsi="Open Sans" w:cs="Open Sans"/>
          <w:lang w:val="es-MX"/>
        </w:rPr>
      </w:pPr>
      <w:r w:rsidRPr="009037C4">
        <w:rPr>
          <w:rFonts w:ascii="Open Sans" w:eastAsia="Calibri" w:hAnsi="Open Sans" w:cs="Open Sans"/>
          <w:lang w:val="es-MX"/>
        </w:rPr>
        <w:t>Asist</w:t>
      </w:r>
      <w:r>
        <w:rPr>
          <w:rFonts w:ascii="Open Sans" w:eastAsia="Calibri" w:hAnsi="Open Sans" w:cs="Open Sans"/>
          <w:lang w:val="es-MX"/>
        </w:rPr>
        <w:t>ir</w:t>
      </w:r>
      <w:r w:rsidRPr="009037C4">
        <w:rPr>
          <w:rFonts w:ascii="Open Sans" w:eastAsia="Calibri" w:hAnsi="Open Sans" w:cs="Open Sans"/>
          <w:lang w:val="es-MX"/>
        </w:rPr>
        <w:t xml:space="preserve"> al taller de orientación </w:t>
      </w:r>
      <w:r w:rsidR="00AD559C">
        <w:rPr>
          <w:rFonts w:ascii="Open Sans" w:eastAsia="Calibri" w:hAnsi="Open Sans" w:cs="Open Sans"/>
          <w:lang w:val="es-MX"/>
        </w:rPr>
        <w:t>en relación con el</w:t>
      </w:r>
      <w:r w:rsidRPr="009037C4">
        <w:rPr>
          <w:rFonts w:ascii="Open Sans" w:eastAsia="Calibri" w:hAnsi="Open Sans" w:cs="Open Sans"/>
          <w:lang w:val="es-MX"/>
        </w:rPr>
        <w:t xml:space="preserve"> programa. Calendario por anunciar</w:t>
      </w:r>
      <w:r w:rsidR="002C1995" w:rsidRPr="009037C4">
        <w:rPr>
          <w:rFonts w:ascii="Open Sans" w:eastAsia="Calibri" w:hAnsi="Open Sans" w:cs="Open Sans"/>
          <w:lang w:val="es-MX"/>
        </w:rPr>
        <w:t>.</w:t>
      </w:r>
    </w:p>
    <w:p w14:paraId="5369CBDC" w14:textId="1531E5BD" w:rsidR="002C1995" w:rsidRPr="009037C4" w:rsidRDefault="009037C4" w:rsidP="00B06584">
      <w:pPr>
        <w:pStyle w:val="ListParagraph"/>
        <w:numPr>
          <w:ilvl w:val="0"/>
          <w:numId w:val="33"/>
        </w:numPr>
        <w:spacing w:after="240" w:line="259" w:lineRule="auto"/>
        <w:contextualSpacing w:val="0"/>
        <w:rPr>
          <w:rFonts w:ascii="Open Sans" w:hAnsi="Open Sans" w:cs="Open Sans"/>
          <w:lang w:val="es-MX"/>
        </w:rPr>
      </w:pPr>
      <w:r w:rsidRPr="009037C4">
        <w:rPr>
          <w:rFonts w:ascii="Open Sans" w:eastAsia="Calibri" w:hAnsi="Open Sans" w:cs="Open Sans"/>
          <w:lang w:val="es-MX"/>
        </w:rPr>
        <w:t>Reconoc</w:t>
      </w:r>
      <w:r w:rsidR="00BD09E1">
        <w:rPr>
          <w:rFonts w:ascii="Open Sans" w:eastAsia="Calibri" w:hAnsi="Open Sans" w:cs="Open Sans"/>
          <w:lang w:val="es-MX"/>
        </w:rPr>
        <w:t>er</w:t>
      </w:r>
      <w:r w:rsidRPr="009037C4">
        <w:rPr>
          <w:rFonts w:ascii="Open Sans" w:eastAsia="Calibri" w:hAnsi="Open Sans" w:cs="Open Sans"/>
          <w:lang w:val="es-MX"/>
        </w:rPr>
        <w:t xml:space="preserve"> a la Oficina de la Comunidad</w:t>
      </w:r>
      <w:r w:rsidR="00BD09E1">
        <w:rPr>
          <w:rFonts w:ascii="Open Sans" w:eastAsia="Calibri" w:hAnsi="Open Sans" w:cs="Open Sans"/>
          <w:lang w:val="es-MX"/>
        </w:rPr>
        <w:t>, a</w:t>
      </w:r>
      <w:r w:rsidR="00AD559C">
        <w:rPr>
          <w:rFonts w:ascii="Open Sans" w:eastAsia="Calibri" w:hAnsi="Open Sans" w:cs="Open Sans"/>
          <w:lang w:val="es-MX"/>
        </w:rPr>
        <w:t xml:space="preserve"> Civi</w:t>
      </w:r>
      <w:r w:rsidR="00CD29E3">
        <w:rPr>
          <w:rFonts w:ascii="Open Sans" w:eastAsia="Calibri" w:hAnsi="Open Sans" w:cs="Open Sans"/>
          <w:lang w:val="es-MX"/>
        </w:rPr>
        <w:t xml:space="preserve">c </w:t>
      </w:r>
      <w:r w:rsidR="00AD559C">
        <w:rPr>
          <w:rFonts w:ascii="Open Sans" w:eastAsia="Calibri" w:hAnsi="Open Sans" w:cs="Open Sans"/>
          <w:lang w:val="es-MX"/>
        </w:rPr>
        <w:t>Life</w:t>
      </w:r>
      <w:r w:rsidR="002D5D4F">
        <w:rPr>
          <w:rFonts w:ascii="Open Sans" w:eastAsia="Calibri" w:hAnsi="Open Sans" w:cs="Open Sans"/>
          <w:lang w:val="es-MX"/>
        </w:rPr>
        <w:t xml:space="preserve"> y al Programa para personas con discapacidad </w:t>
      </w:r>
      <w:r w:rsidRPr="009037C4">
        <w:rPr>
          <w:rFonts w:ascii="Open Sans" w:eastAsia="Calibri" w:hAnsi="Open Sans" w:cs="Open Sans"/>
          <w:lang w:val="es-MX"/>
        </w:rPr>
        <w:t xml:space="preserve">en todos los materiales promocionales, </w:t>
      </w:r>
      <w:r w:rsidR="00BD09E1">
        <w:rPr>
          <w:rFonts w:ascii="Open Sans" w:eastAsia="Calibri" w:hAnsi="Open Sans" w:cs="Open Sans"/>
          <w:lang w:val="es-MX"/>
        </w:rPr>
        <w:t>incluyendo</w:t>
      </w:r>
      <w:r w:rsidRPr="009037C4">
        <w:rPr>
          <w:rFonts w:ascii="Open Sans" w:eastAsia="Calibri" w:hAnsi="Open Sans" w:cs="Open Sans"/>
          <w:lang w:val="es-MX"/>
        </w:rPr>
        <w:t xml:space="preserve"> la ubicación del logotipo y</w:t>
      </w:r>
      <w:r w:rsidR="00AD559C">
        <w:rPr>
          <w:rFonts w:ascii="Open Sans" w:eastAsia="Calibri" w:hAnsi="Open Sans" w:cs="Open Sans"/>
          <w:lang w:val="es-MX"/>
        </w:rPr>
        <w:t xml:space="preserve"> la</w:t>
      </w:r>
      <w:r w:rsidRPr="009037C4">
        <w:rPr>
          <w:rFonts w:ascii="Open Sans" w:eastAsia="Calibri" w:hAnsi="Open Sans" w:cs="Open Sans"/>
          <w:lang w:val="es-MX"/>
        </w:rPr>
        <w:t xml:space="preserve"> </w:t>
      </w:r>
      <w:r w:rsidR="00AD559C">
        <w:rPr>
          <w:rFonts w:ascii="Open Sans" w:eastAsia="Calibri" w:hAnsi="Open Sans" w:cs="Open Sans"/>
          <w:lang w:val="es-MX"/>
        </w:rPr>
        <w:t>jerga</w:t>
      </w:r>
      <w:r w:rsidRPr="009037C4">
        <w:rPr>
          <w:rFonts w:ascii="Open Sans" w:eastAsia="Calibri" w:hAnsi="Open Sans" w:cs="Open Sans"/>
          <w:lang w:val="es-MX"/>
        </w:rPr>
        <w:t xml:space="preserve"> específica cuando sea apropiado (proporcionado por Civic Life</w:t>
      </w:r>
      <w:r w:rsidR="006D66A3" w:rsidRPr="009037C4">
        <w:rPr>
          <w:rFonts w:ascii="Open Sans" w:eastAsia="Calibri" w:hAnsi="Open Sans" w:cs="Open Sans"/>
          <w:lang w:val="es-MX"/>
        </w:rPr>
        <w:t>)</w:t>
      </w:r>
      <w:r w:rsidR="002C1995" w:rsidRPr="009037C4">
        <w:rPr>
          <w:rFonts w:ascii="Open Sans" w:eastAsia="Calibri" w:hAnsi="Open Sans" w:cs="Open Sans"/>
          <w:lang w:val="es-MX"/>
        </w:rPr>
        <w:t>.</w:t>
      </w:r>
    </w:p>
    <w:p w14:paraId="46A009AE" w14:textId="4299838B" w:rsidR="00801F84" w:rsidRPr="009037C4" w:rsidRDefault="009037C4" w:rsidP="00B06584">
      <w:pPr>
        <w:pStyle w:val="ListParagraph"/>
        <w:numPr>
          <w:ilvl w:val="0"/>
          <w:numId w:val="33"/>
        </w:numPr>
        <w:spacing w:after="240" w:line="259" w:lineRule="auto"/>
        <w:contextualSpacing w:val="0"/>
        <w:rPr>
          <w:rFonts w:ascii="Open Sans" w:hAnsi="Open Sans" w:cs="Open Sans"/>
          <w:lang w:val="es-MX"/>
        </w:rPr>
      </w:pPr>
      <w:r w:rsidRPr="009037C4">
        <w:rPr>
          <w:rFonts w:ascii="Open Sans" w:eastAsia="Calibri" w:hAnsi="Open Sans" w:cs="Open Sans"/>
          <w:lang w:val="es-MX"/>
        </w:rPr>
        <w:t xml:space="preserve">Presentar prueba </w:t>
      </w:r>
      <w:r w:rsidR="00AD559C">
        <w:rPr>
          <w:rFonts w:ascii="Open Sans" w:eastAsia="Calibri" w:hAnsi="Open Sans" w:cs="Open Sans"/>
          <w:lang w:val="es-MX"/>
        </w:rPr>
        <w:t>del estatus de</w:t>
      </w:r>
      <w:r w:rsidRPr="009037C4">
        <w:rPr>
          <w:rFonts w:ascii="Open Sans" w:eastAsia="Calibri" w:hAnsi="Open Sans" w:cs="Open Sans"/>
          <w:lang w:val="es-MX"/>
        </w:rPr>
        <w:t xml:space="preserve"> 501c3 o </w:t>
      </w:r>
      <w:r w:rsidR="002D5D4F">
        <w:rPr>
          <w:rFonts w:ascii="Open Sans" w:eastAsia="Calibri" w:hAnsi="Open Sans" w:cs="Open Sans"/>
          <w:lang w:val="es-MX"/>
        </w:rPr>
        <w:t xml:space="preserve">de </w:t>
      </w:r>
      <w:r w:rsidRPr="009037C4">
        <w:rPr>
          <w:rFonts w:ascii="Open Sans" w:eastAsia="Calibri" w:hAnsi="Open Sans" w:cs="Open Sans"/>
          <w:lang w:val="es-MX"/>
        </w:rPr>
        <w:t>patrocinador fiscal</w:t>
      </w:r>
      <w:r w:rsidR="00801F84" w:rsidRPr="009037C4">
        <w:rPr>
          <w:rFonts w:ascii="Open Sans" w:eastAsia="Calibri" w:hAnsi="Open Sans" w:cs="Open Sans"/>
          <w:lang w:val="es-MX"/>
        </w:rPr>
        <w:t xml:space="preserve">. </w:t>
      </w:r>
    </w:p>
    <w:p w14:paraId="15F25E75" w14:textId="321C794D" w:rsidR="009037C4" w:rsidRPr="000F0216" w:rsidRDefault="00917898" w:rsidP="00FC3EE3">
      <w:pPr>
        <w:pStyle w:val="ListParagraph"/>
        <w:numPr>
          <w:ilvl w:val="0"/>
          <w:numId w:val="33"/>
        </w:numPr>
        <w:spacing w:after="240" w:line="259" w:lineRule="auto"/>
        <w:contextualSpacing w:val="0"/>
        <w:rPr>
          <w:rFonts w:ascii="Open Sans" w:hAnsi="Open Sans" w:cs="Open Sans"/>
          <w:lang w:val="es-MX"/>
        </w:rPr>
      </w:pPr>
      <w:r w:rsidRPr="000F0216">
        <w:rPr>
          <w:rFonts w:ascii="Open Sans" w:hAnsi="Open Sans" w:cs="Open Sans"/>
          <w:spacing w:val="8"/>
          <w:lang w:val="es-MX"/>
        </w:rPr>
        <w:t>Enviar</w:t>
      </w:r>
      <w:r w:rsidR="009037C4" w:rsidRPr="000F0216">
        <w:rPr>
          <w:rFonts w:ascii="Open Sans" w:hAnsi="Open Sans" w:cs="Open Sans"/>
          <w:spacing w:val="8"/>
          <w:lang w:val="es-MX"/>
        </w:rPr>
        <w:t xml:space="preserve"> el informe de </w:t>
      </w:r>
      <w:r w:rsidRPr="000F0216">
        <w:rPr>
          <w:rFonts w:ascii="Open Sans" w:hAnsi="Open Sans" w:cs="Open Sans"/>
          <w:spacing w:val="8"/>
          <w:lang w:val="es-MX"/>
        </w:rPr>
        <w:t>avance</w:t>
      </w:r>
      <w:r w:rsidR="009037C4" w:rsidRPr="000F0216">
        <w:rPr>
          <w:rFonts w:ascii="Open Sans" w:hAnsi="Open Sans" w:cs="Open Sans"/>
          <w:spacing w:val="8"/>
          <w:lang w:val="es-MX"/>
        </w:rPr>
        <w:t xml:space="preserve"> final </w:t>
      </w:r>
      <w:r w:rsidR="00AD559C">
        <w:rPr>
          <w:rFonts w:ascii="Open Sans" w:hAnsi="Open Sans" w:cs="Open Sans"/>
          <w:spacing w:val="8"/>
          <w:lang w:val="es-MX"/>
        </w:rPr>
        <w:t xml:space="preserve">en un plazo </w:t>
      </w:r>
      <w:r w:rsidR="009037C4" w:rsidRPr="000F0216">
        <w:rPr>
          <w:rFonts w:ascii="Open Sans" w:hAnsi="Open Sans" w:cs="Open Sans"/>
          <w:spacing w:val="8"/>
          <w:lang w:val="es-MX"/>
        </w:rPr>
        <w:t xml:space="preserve">de 30 días posteriores a la </w:t>
      </w:r>
      <w:r w:rsidR="00AD559C">
        <w:rPr>
          <w:rFonts w:ascii="Open Sans" w:hAnsi="Open Sans" w:cs="Open Sans"/>
          <w:spacing w:val="8"/>
          <w:lang w:val="es-MX"/>
        </w:rPr>
        <w:t>conclusión</w:t>
      </w:r>
      <w:r w:rsidR="009037C4" w:rsidRPr="000F0216">
        <w:rPr>
          <w:rFonts w:ascii="Open Sans" w:hAnsi="Open Sans" w:cs="Open Sans"/>
          <w:spacing w:val="8"/>
          <w:lang w:val="es-MX"/>
        </w:rPr>
        <w:t xml:space="preserve"> del proyecto. El informe final debe incluir: a) </w:t>
      </w:r>
      <w:r w:rsidR="00AD559C">
        <w:rPr>
          <w:rFonts w:ascii="Open Sans" w:hAnsi="Open Sans" w:cs="Open Sans"/>
          <w:spacing w:val="8"/>
          <w:lang w:val="es-MX"/>
        </w:rPr>
        <w:t>La e</w:t>
      </w:r>
      <w:r w:rsidR="009037C4" w:rsidRPr="000F0216">
        <w:rPr>
          <w:rFonts w:ascii="Open Sans" w:hAnsi="Open Sans" w:cs="Open Sans"/>
          <w:spacing w:val="8"/>
          <w:lang w:val="es-MX"/>
        </w:rPr>
        <w:t>valuación del proyecto; b) Fotografías del programa</w:t>
      </w:r>
      <w:r w:rsidR="002C1995" w:rsidRPr="000F0216">
        <w:rPr>
          <w:rFonts w:ascii="Open Sans" w:eastAsia="Calibri" w:hAnsi="Open Sans" w:cs="Open Sans"/>
          <w:lang w:val="es-MX"/>
        </w:rPr>
        <w:t xml:space="preserve">; </w:t>
      </w:r>
      <w:r w:rsidR="000F0216">
        <w:rPr>
          <w:rFonts w:ascii="Open Sans" w:eastAsia="Calibri" w:hAnsi="Open Sans" w:cs="Open Sans"/>
          <w:lang w:val="es-MX"/>
        </w:rPr>
        <w:t xml:space="preserve">c) </w:t>
      </w:r>
      <w:r w:rsidR="009037C4" w:rsidRPr="000F0216">
        <w:rPr>
          <w:rFonts w:ascii="Open Sans" w:eastAsia="Calibri" w:hAnsi="Open Sans" w:cs="Open Sans"/>
          <w:lang w:val="es-MX"/>
        </w:rPr>
        <w:t>Copias electrónicas de folletos, volantes u otros materiales impresos; y</w:t>
      </w:r>
      <w:r w:rsidR="009037C4" w:rsidRPr="000F0216">
        <w:rPr>
          <w:rFonts w:ascii="Open Sans" w:eastAsia="Calibri" w:hAnsi="Open Sans" w:cs="Open Sans"/>
          <w:b/>
          <w:bCs/>
          <w:lang w:val="es-MX"/>
        </w:rPr>
        <w:t xml:space="preserve"> </w:t>
      </w:r>
    </w:p>
    <w:p w14:paraId="4DB5389D" w14:textId="143FAF55" w:rsidR="00801F84" w:rsidRPr="009037C4" w:rsidRDefault="009037C4" w:rsidP="00B06584">
      <w:pPr>
        <w:pStyle w:val="ListParagraph"/>
        <w:numPr>
          <w:ilvl w:val="0"/>
          <w:numId w:val="33"/>
        </w:numPr>
        <w:spacing w:after="240" w:line="259" w:lineRule="auto"/>
        <w:contextualSpacing w:val="0"/>
        <w:rPr>
          <w:rFonts w:ascii="Open Sans" w:hAnsi="Open Sans" w:cs="Open Sans"/>
          <w:lang w:val="es-MX"/>
        </w:rPr>
      </w:pPr>
      <w:r w:rsidRPr="009037C4">
        <w:rPr>
          <w:rFonts w:ascii="Open Sans" w:hAnsi="Open Sans" w:cs="Open Sans"/>
          <w:b/>
          <w:bCs/>
          <w:lang w:val="es-MX"/>
        </w:rPr>
        <w:t>Solo para pequeños beneficiarios</w:t>
      </w:r>
      <w:r w:rsidR="00801F84" w:rsidRPr="009037C4">
        <w:rPr>
          <w:rFonts w:ascii="Open Sans" w:hAnsi="Open Sans" w:cs="Open Sans"/>
          <w:b/>
          <w:bCs/>
          <w:lang w:val="es-MX"/>
        </w:rPr>
        <w:t xml:space="preserve">: </w:t>
      </w:r>
      <w:r w:rsidRPr="009037C4">
        <w:rPr>
          <w:rFonts w:ascii="Open Sans" w:hAnsi="Open Sans" w:cs="Open Sans"/>
          <w:lang w:val="es-MX"/>
        </w:rPr>
        <w:t>Present</w:t>
      </w:r>
      <w:r w:rsidR="000F0216">
        <w:rPr>
          <w:rFonts w:ascii="Open Sans" w:hAnsi="Open Sans" w:cs="Open Sans"/>
          <w:lang w:val="es-MX"/>
        </w:rPr>
        <w:t>ar</w:t>
      </w:r>
      <w:r w:rsidRPr="009037C4">
        <w:rPr>
          <w:rFonts w:ascii="Open Sans" w:hAnsi="Open Sans" w:cs="Open Sans"/>
          <w:lang w:val="es-MX"/>
        </w:rPr>
        <w:t xml:space="preserve"> las certificaciones de seguros requeridas (</w:t>
      </w:r>
      <w:r w:rsidR="000F0216">
        <w:rPr>
          <w:rFonts w:ascii="Open Sans" w:hAnsi="Open Sans" w:cs="Open Sans"/>
          <w:lang w:val="es-MX"/>
        </w:rPr>
        <w:t>P</w:t>
      </w:r>
      <w:r w:rsidRPr="009037C4">
        <w:rPr>
          <w:rFonts w:ascii="Open Sans" w:hAnsi="Open Sans" w:cs="Open Sans"/>
          <w:lang w:val="es-MX"/>
        </w:rPr>
        <w:t>ara obtener más información</w:t>
      </w:r>
      <w:r w:rsidR="000F0216" w:rsidRPr="000F0216">
        <w:rPr>
          <w:rFonts w:ascii="Open Sans" w:hAnsi="Open Sans" w:cs="Open Sans"/>
          <w:lang w:val="es-MX"/>
        </w:rPr>
        <w:t xml:space="preserve"> </w:t>
      </w:r>
      <w:r w:rsidR="000F0216" w:rsidRPr="009037C4">
        <w:rPr>
          <w:rFonts w:ascii="Open Sans" w:hAnsi="Open Sans" w:cs="Open Sans"/>
          <w:lang w:val="es-MX"/>
        </w:rPr>
        <w:t>consulte</w:t>
      </w:r>
      <w:r w:rsidR="000F0216">
        <w:rPr>
          <w:rFonts w:ascii="Open Sans" w:hAnsi="Open Sans" w:cs="Open Sans"/>
          <w:lang w:val="es-MX"/>
        </w:rPr>
        <w:t xml:space="preserve"> la sección de p</w:t>
      </w:r>
      <w:r w:rsidR="000F0216" w:rsidRPr="009037C4">
        <w:rPr>
          <w:rFonts w:ascii="Open Sans" w:hAnsi="Open Sans" w:cs="Open Sans"/>
          <w:lang w:val="es-MX"/>
        </w:rPr>
        <w:t>reguntas y respuestas</w:t>
      </w:r>
      <w:r w:rsidR="00801F84" w:rsidRPr="009037C4">
        <w:rPr>
          <w:rFonts w:ascii="Open Sans" w:hAnsi="Open Sans" w:cs="Open Sans"/>
          <w:lang w:val="es-MX"/>
        </w:rPr>
        <w:t>).</w:t>
      </w:r>
    </w:p>
    <w:p w14:paraId="7D07A007" w14:textId="0B2A7FB7" w:rsidR="002C1995" w:rsidRPr="009037C4" w:rsidRDefault="00F23FEE" w:rsidP="00B06584">
      <w:pPr>
        <w:pStyle w:val="ListParagraph"/>
        <w:numPr>
          <w:ilvl w:val="0"/>
          <w:numId w:val="33"/>
        </w:numPr>
        <w:spacing w:after="240" w:line="259" w:lineRule="auto"/>
        <w:contextualSpacing w:val="0"/>
        <w:rPr>
          <w:rFonts w:ascii="Open Sans" w:hAnsi="Open Sans" w:cs="Open Sans"/>
          <w:lang w:val="es-MX"/>
        </w:rPr>
      </w:pPr>
      <w:r w:rsidRPr="009037C4">
        <w:rPr>
          <w:rFonts w:ascii="Open Sans" w:eastAsia="Calibri" w:hAnsi="Open Sans" w:cs="Open Sans"/>
          <w:lang w:val="es-MX"/>
        </w:rPr>
        <w:t xml:space="preserve"> </w:t>
      </w:r>
      <w:r w:rsidR="009037C4" w:rsidRPr="009037C4">
        <w:rPr>
          <w:rFonts w:ascii="Open Sans" w:eastAsia="Calibri" w:hAnsi="Open Sans" w:cs="Open Sans"/>
          <w:b/>
          <w:bCs/>
          <w:lang w:val="es-MX"/>
        </w:rPr>
        <w:t xml:space="preserve">Solo para </w:t>
      </w:r>
      <w:r w:rsidR="00AD559C">
        <w:rPr>
          <w:rFonts w:ascii="Open Sans" w:eastAsia="Calibri" w:hAnsi="Open Sans" w:cs="Open Sans"/>
          <w:b/>
          <w:bCs/>
          <w:lang w:val="es-MX"/>
        </w:rPr>
        <w:t>pequeños</w:t>
      </w:r>
      <w:r w:rsidR="009037C4" w:rsidRPr="009037C4">
        <w:rPr>
          <w:rFonts w:ascii="Open Sans" w:eastAsia="Calibri" w:hAnsi="Open Sans" w:cs="Open Sans"/>
          <w:b/>
          <w:bCs/>
          <w:lang w:val="es-MX"/>
        </w:rPr>
        <w:t xml:space="preserve"> beneficiarios</w:t>
      </w:r>
      <w:r w:rsidRPr="009037C4">
        <w:rPr>
          <w:rFonts w:ascii="Open Sans" w:eastAsia="Calibri" w:hAnsi="Open Sans" w:cs="Open Sans"/>
          <w:b/>
          <w:bCs/>
          <w:lang w:val="es-MX"/>
        </w:rPr>
        <w:t>:</w:t>
      </w:r>
      <w:r w:rsidR="00035248" w:rsidRPr="009037C4">
        <w:rPr>
          <w:rFonts w:ascii="Open Sans" w:eastAsia="Calibri" w:hAnsi="Open Sans" w:cs="Open Sans"/>
          <w:b/>
          <w:bCs/>
          <w:lang w:val="es-MX"/>
        </w:rPr>
        <w:t xml:space="preserve"> </w:t>
      </w:r>
      <w:r w:rsidR="009037C4" w:rsidRPr="009037C4">
        <w:rPr>
          <w:rFonts w:ascii="Open Sans" w:hAnsi="Open Sans" w:cs="Open Sans"/>
          <w:lang w:val="es-MX"/>
        </w:rPr>
        <w:t xml:space="preserve">Presentar informe final de gastos que incluya </w:t>
      </w:r>
      <w:r w:rsidR="00AD559C">
        <w:rPr>
          <w:rFonts w:ascii="Open Sans" w:hAnsi="Open Sans" w:cs="Open Sans"/>
          <w:lang w:val="es-MX"/>
        </w:rPr>
        <w:t xml:space="preserve">los </w:t>
      </w:r>
      <w:r w:rsidR="009037C4" w:rsidRPr="009037C4">
        <w:rPr>
          <w:rFonts w:ascii="Open Sans" w:hAnsi="Open Sans" w:cs="Open Sans"/>
          <w:lang w:val="es-MX"/>
        </w:rPr>
        <w:t>costos detallados</w:t>
      </w:r>
      <w:r w:rsidR="002C1995" w:rsidRPr="009037C4">
        <w:rPr>
          <w:rFonts w:ascii="Open Sans" w:eastAsia="Calibri" w:hAnsi="Open Sans" w:cs="Open Sans"/>
          <w:lang w:val="es-MX"/>
        </w:rPr>
        <w:t>.</w:t>
      </w:r>
    </w:p>
    <w:p w14:paraId="79B289DD" w14:textId="7A7DCA6B" w:rsidR="002C1995" w:rsidRPr="009037C4" w:rsidRDefault="009037C4" w:rsidP="00B06584">
      <w:pPr>
        <w:spacing w:after="240"/>
        <w:rPr>
          <w:rFonts w:ascii="Open Sans" w:hAnsi="Open Sans" w:cs="Open Sans"/>
          <w:spacing w:val="8"/>
          <w:lang w:val="es-MX"/>
        </w:rPr>
      </w:pPr>
      <w:r w:rsidRPr="009037C4">
        <w:rPr>
          <w:rFonts w:ascii="Open Sans" w:hAnsi="Open Sans" w:cs="Open Sans"/>
          <w:spacing w:val="8"/>
          <w:lang w:val="es-MX"/>
        </w:rPr>
        <w:t xml:space="preserve">Al firmar y/o </w:t>
      </w:r>
      <w:r w:rsidR="00FC3EE3">
        <w:rPr>
          <w:rFonts w:ascii="Open Sans" w:hAnsi="Open Sans" w:cs="Open Sans"/>
          <w:spacing w:val="8"/>
          <w:lang w:val="es-MX"/>
        </w:rPr>
        <w:t>escribir en letra de molde</w:t>
      </w:r>
      <w:r w:rsidRPr="009037C4">
        <w:rPr>
          <w:rFonts w:ascii="Open Sans" w:hAnsi="Open Sans" w:cs="Open Sans"/>
          <w:spacing w:val="8"/>
          <w:lang w:val="es-MX"/>
        </w:rPr>
        <w:t xml:space="preserve"> mi nombre</w:t>
      </w:r>
      <w:r w:rsidR="00FC3EE3">
        <w:rPr>
          <w:rFonts w:ascii="Open Sans" w:hAnsi="Open Sans" w:cs="Open Sans"/>
          <w:spacing w:val="8"/>
          <w:lang w:val="es-MX"/>
        </w:rPr>
        <w:t xml:space="preserve"> en este documento</w:t>
      </w:r>
      <w:r w:rsidRPr="009037C4">
        <w:rPr>
          <w:rFonts w:ascii="Open Sans" w:hAnsi="Open Sans" w:cs="Open Sans"/>
          <w:spacing w:val="8"/>
          <w:lang w:val="es-MX"/>
        </w:rPr>
        <w:t xml:space="preserve">, acepto los términos </w:t>
      </w:r>
      <w:r w:rsidR="005A6FE7">
        <w:rPr>
          <w:rFonts w:ascii="Open Sans" w:hAnsi="Open Sans" w:cs="Open Sans"/>
          <w:spacing w:val="8"/>
          <w:lang w:val="es-MX"/>
        </w:rPr>
        <w:t>antes mencionados</w:t>
      </w:r>
      <w:r w:rsidRPr="009037C4">
        <w:rPr>
          <w:rFonts w:ascii="Open Sans" w:hAnsi="Open Sans" w:cs="Open Sans"/>
          <w:spacing w:val="8"/>
          <w:lang w:val="es-MX"/>
        </w:rPr>
        <w:t xml:space="preserve">. </w:t>
      </w:r>
      <w:r w:rsidR="00BD09E1">
        <w:rPr>
          <w:rFonts w:ascii="Open Sans" w:hAnsi="Open Sans" w:cs="Open Sans"/>
          <w:spacing w:val="8"/>
          <w:lang w:val="es-MX"/>
        </w:rPr>
        <w:t>A</w:t>
      </w:r>
      <w:r w:rsidR="00BD09E1" w:rsidRPr="009037C4">
        <w:rPr>
          <w:rFonts w:ascii="Open Sans" w:hAnsi="Open Sans" w:cs="Open Sans"/>
          <w:spacing w:val="8"/>
          <w:lang w:val="es-MX"/>
        </w:rPr>
        <w:t xml:space="preserve"> mi saber y entender</w:t>
      </w:r>
      <w:r w:rsidR="00BD09E1">
        <w:rPr>
          <w:rFonts w:ascii="Open Sans" w:hAnsi="Open Sans" w:cs="Open Sans"/>
          <w:spacing w:val="8"/>
          <w:lang w:val="es-MX"/>
        </w:rPr>
        <w:t>,</w:t>
      </w:r>
      <w:r w:rsidR="00BD09E1" w:rsidRPr="009037C4">
        <w:rPr>
          <w:rFonts w:ascii="Open Sans" w:hAnsi="Open Sans" w:cs="Open Sans"/>
          <w:spacing w:val="8"/>
          <w:lang w:val="es-MX"/>
        </w:rPr>
        <w:t xml:space="preserve"> </w:t>
      </w:r>
      <w:r w:rsidR="00BD09E1">
        <w:rPr>
          <w:rFonts w:ascii="Open Sans" w:hAnsi="Open Sans" w:cs="Open Sans"/>
          <w:spacing w:val="8"/>
          <w:lang w:val="es-MX"/>
        </w:rPr>
        <w:t>t</w:t>
      </w:r>
      <w:r w:rsidRPr="009037C4">
        <w:rPr>
          <w:rFonts w:ascii="Open Sans" w:hAnsi="Open Sans" w:cs="Open Sans"/>
          <w:spacing w:val="8"/>
          <w:lang w:val="es-MX"/>
        </w:rPr>
        <w:t xml:space="preserve">oda la información contenida en este documento es verdadera y entiendo que cualquier </w:t>
      </w:r>
      <w:r w:rsidR="005A6FE7">
        <w:rPr>
          <w:rFonts w:ascii="Open Sans" w:hAnsi="Open Sans" w:cs="Open Sans"/>
          <w:spacing w:val="8"/>
          <w:lang w:val="es-MX"/>
        </w:rPr>
        <w:t xml:space="preserve">afirmación inexacta de hechos o </w:t>
      </w:r>
      <w:r w:rsidR="005A6FE7" w:rsidRPr="009037C4">
        <w:rPr>
          <w:rFonts w:ascii="Open Sans" w:hAnsi="Open Sans" w:cs="Open Sans"/>
          <w:spacing w:val="8"/>
          <w:lang w:val="es-MX"/>
        </w:rPr>
        <w:t xml:space="preserve">declaración </w:t>
      </w:r>
      <w:r w:rsidR="00BD09E1">
        <w:rPr>
          <w:rFonts w:ascii="Open Sans" w:hAnsi="Open Sans" w:cs="Open Sans"/>
          <w:spacing w:val="8"/>
          <w:lang w:val="es-MX"/>
        </w:rPr>
        <w:t xml:space="preserve">falsa </w:t>
      </w:r>
      <w:r w:rsidRPr="009037C4">
        <w:rPr>
          <w:rFonts w:ascii="Open Sans" w:hAnsi="Open Sans" w:cs="Open Sans"/>
          <w:spacing w:val="8"/>
          <w:lang w:val="es-MX"/>
        </w:rPr>
        <w:t xml:space="preserve">de las </w:t>
      </w:r>
      <w:r w:rsidR="00C55F92">
        <w:rPr>
          <w:rFonts w:ascii="Open Sans" w:hAnsi="Open Sans" w:cs="Open Sans"/>
          <w:spacing w:val="8"/>
          <w:lang w:val="es-MX"/>
        </w:rPr>
        <w:t>referencias personales</w:t>
      </w:r>
      <w:r w:rsidRPr="009037C4">
        <w:rPr>
          <w:rFonts w:ascii="Open Sans" w:hAnsi="Open Sans" w:cs="Open Sans"/>
          <w:spacing w:val="8"/>
          <w:lang w:val="es-MX"/>
        </w:rPr>
        <w:t xml:space="preserve"> puede </w:t>
      </w:r>
      <w:r w:rsidR="00FC3EE3">
        <w:rPr>
          <w:rFonts w:ascii="Open Sans" w:hAnsi="Open Sans" w:cs="Open Sans"/>
          <w:spacing w:val="8"/>
          <w:lang w:val="es-MX"/>
        </w:rPr>
        <w:t>derivar en</w:t>
      </w:r>
      <w:r w:rsidRPr="009037C4">
        <w:rPr>
          <w:rFonts w:ascii="Open Sans" w:hAnsi="Open Sans" w:cs="Open Sans"/>
          <w:spacing w:val="8"/>
          <w:lang w:val="es-MX"/>
        </w:rPr>
        <w:t xml:space="preserve"> la descalificación de esta solicitud.</w:t>
      </w:r>
    </w:p>
    <w:p w14:paraId="007049A5" w14:textId="77777777" w:rsidR="00FE48A0" w:rsidRDefault="009037C4" w:rsidP="00B06584">
      <w:pPr>
        <w:spacing w:after="240"/>
        <w:rPr>
          <w:rFonts w:ascii="Open Sans" w:hAnsi="Open Sans" w:cs="Open Sans"/>
          <w:b/>
          <w:spacing w:val="8"/>
          <w:lang w:val="es-MX"/>
        </w:rPr>
      </w:pPr>
      <w:r w:rsidRPr="00DC070A">
        <w:rPr>
          <w:rFonts w:ascii="Open Sans" w:hAnsi="Open Sans" w:cs="Open Sans"/>
          <w:b/>
          <w:spacing w:val="8"/>
          <w:lang w:val="es-MX"/>
        </w:rPr>
        <w:t>Firma</w:t>
      </w:r>
      <w:r w:rsidR="00202F69" w:rsidRPr="00DC070A">
        <w:rPr>
          <w:rFonts w:ascii="Open Sans" w:hAnsi="Open Sans" w:cs="Open Sans"/>
          <w:b/>
          <w:spacing w:val="8"/>
          <w:lang w:val="es-MX"/>
        </w:rPr>
        <w:t>:</w:t>
      </w:r>
    </w:p>
    <w:p w14:paraId="5AB4D022" w14:textId="6EC5DFFB" w:rsidR="00202F69" w:rsidRPr="00DC070A" w:rsidRDefault="00202F69" w:rsidP="00B06584">
      <w:pPr>
        <w:spacing w:after="240"/>
        <w:rPr>
          <w:rFonts w:ascii="Open Sans" w:hAnsi="Open Sans" w:cs="Open Sans"/>
          <w:spacing w:val="8"/>
          <w:lang w:val="es-MX"/>
        </w:rPr>
      </w:pPr>
      <w:r w:rsidRPr="00DC070A">
        <w:rPr>
          <w:rFonts w:ascii="Open Sans" w:hAnsi="Open Sans" w:cs="Open Sans"/>
          <w:spacing w:val="8"/>
          <w:lang w:val="es-MX"/>
        </w:rPr>
        <w:t>________________________</w:t>
      </w:r>
      <w:r w:rsidR="00FC3EE3">
        <w:rPr>
          <w:rFonts w:ascii="Open Sans" w:hAnsi="Open Sans" w:cs="Open Sans"/>
          <w:spacing w:val="8"/>
          <w:lang w:val="es-MX"/>
        </w:rPr>
        <w:t>_______</w:t>
      </w:r>
      <w:r w:rsidRPr="00DC070A">
        <w:rPr>
          <w:rFonts w:ascii="Open Sans" w:hAnsi="Open Sans" w:cs="Open Sans"/>
          <w:spacing w:val="8"/>
          <w:lang w:val="es-MX"/>
        </w:rPr>
        <w:t>_____________________</w:t>
      </w:r>
      <w:r w:rsidRPr="00DC070A">
        <w:rPr>
          <w:rFonts w:ascii="Open Sans" w:hAnsi="Open Sans" w:cs="Open Sans"/>
          <w:spacing w:val="8"/>
          <w:lang w:val="es-MX"/>
        </w:rPr>
        <w:tab/>
      </w:r>
    </w:p>
    <w:p w14:paraId="70642C52" w14:textId="77777777" w:rsidR="00FE48A0" w:rsidRDefault="009037C4" w:rsidP="00FE48A0">
      <w:pPr>
        <w:rPr>
          <w:rFonts w:ascii="Open Sans" w:hAnsi="Open Sans" w:cs="Open Sans"/>
          <w:spacing w:val="8"/>
          <w:lang w:val="es-MX"/>
        </w:rPr>
      </w:pPr>
      <w:r w:rsidRPr="00DC070A">
        <w:rPr>
          <w:rFonts w:ascii="Open Sans" w:hAnsi="Open Sans" w:cs="Open Sans"/>
          <w:b/>
          <w:spacing w:val="8"/>
          <w:lang w:val="es-MX"/>
        </w:rPr>
        <w:t xml:space="preserve">Nombre </w:t>
      </w:r>
      <w:r w:rsidR="000F0216">
        <w:rPr>
          <w:rFonts w:ascii="Open Sans" w:hAnsi="Open Sans" w:cs="Open Sans"/>
          <w:b/>
          <w:spacing w:val="8"/>
          <w:lang w:val="es-MX"/>
        </w:rPr>
        <w:t xml:space="preserve">en letra de </w:t>
      </w:r>
      <w:r w:rsidR="00C15F86">
        <w:rPr>
          <w:rFonts w:ascii="Open Sans" w:hAnsi="Open Sans" w:cs="Open Sans"/>
          <w:b/>
          <w:spacing w:val="8"/>
          <w:lang w:val="es-MX"/>
        </w:rPr>
        <w:t>molde</w:t>
      </w:r>
      <w:r w:rsidR="00C15F86" w:rsidRPr="00DC070A">
        <w:rPr>
          <w:rFonts w:ascii="Open Sans" w:hAnsi="Open Sans" w:cs="Open Sans"/>
          <w:b/>
          <w:spacing w:val="8"/>
          <w:lang w:val="es-MX"/>
        </w:rPr>
        <w:t>:</w:t>
      </w:r>
      <w:r w:rsidR="00C15F86" w:rsidRPr="00DC070A">
        <w:rPr>
          <w:rFonts w:ascii="Open Sans" w:hAnsi="Open Sans" w:cs="Open Sans"/>
          <w:spacing w:val="8"/>
          <w:lang w:val="es-MX"/>
        </w:rPr>
        <w:t xml:space="preserve"> </w:t>
      </w:r>
      <w:r w:rsidR="00BD09E1">
        <w:rPr>
          <w:rFonts w:ascii="Open Sans" w:hAnsi="Open Sans" w:cs="Open Sans"/>
          <w:spacing w:val="8"/>
          <w:lang w:val="es-MX"/>
        </w:rPr>
        <w:t xml:space="preserve">                        </w:t>
      </w:r>
    </w:p>
    <w:p w14:paraId="37250371" w14:textId="77777777" w:rsidR="00FE48A0" w:rsidRDefault="00FE48A0" w:rsidP="00FE48A0">
      <w:pPr>
        <w:rPr>
          <w:rFonts w:ascii="Open Sans" w:hAnsi="Open Sans" w:cs="Open Sans"/>
          <w:spacing w:val="8"/>
          <w:lang w:val="es-MX"/>
        </w:rPr>
      </w:pPr>
    </w:p>
    <w:p w14:paraId="007F5E4E" w14:textId="4E0529E5" w:rsidR="00202F69" w:rsidRPr="00DC070A" w:rsidRDefault="00BD09E1" w:rsidP="00FE48A0">
      <w:pPr>
        <w:rPr>
          <w:rFonts w:ascii="Open Sans" w:hAnsi="Open Sans" w:cs="Open Sans"/>
          <w:spacing w:val="8"/>
          <w:lang w:val="es-MX"/>
        </w:rPr>
      </w:pPr>
      <w:r w:rsidRPr="00045D1E">
        <w:rPr>
          <w:rFonts w:ascii="Open Sans" w:hAnsi="Open Sans" w:cs="Open Sans"/>
          <w:spacing w:val="8"/>
        </w:rPr>
        <w:t>______________________________________________</w:t>
      </w:r>
      <w:r>
        <w:rPr>
          <w:rFonts w:ascii="Open Sans" w:hAnsi="Open Sans" w:cs="Open Sans"/>
          <w:spacing w:val="8"/>
        </w:rPr>
        <w:t>______</w:t>
      </w:r>
      <w:r w:rsidR="00202F69" w:rsidRPr="00DC070A">
        <w:rPr>
          <w:rFonts w:ascii="Open Sans" w:hAnsi="Open Sans" w:cs="Open Sans"/>
          <w:spacing w:val="8"/>
          <w:lang w:val="es-MX"/>
        </w:rPr>
        <w:tab/>
      </w:r>
    </w:p>
    <w:p w14:paraId="0B8D4295" w14:textId="6995B651" w:rsidR="00FE48A0" w:rsidRDefault="00FE48A0" w:rsidP="00B06584">
      <w:pPr>
        <w:spacing w:after="240"/>
        <w:rPr>
          <w:rFonts w:ascii="Open Sans" w:hAnsi="Open Sans" w:cs="Open Sans"/>
          <w:b/>
          <w:spacing w:val="8"/>
          <w:lang w:val="es-MX"/>
        </w:rPr>
      </w:pPr>
      <w:r>
        <w:rPr>
          <w:rFonts w:ascii="Open Sans" w:hAnsi="Open Sans" w:cs="Open Sans"/>
          <w:b/>
          <w:spacing w:val="8"/>
          <w:lang w:val="es-MX"/>
        </w:rPr>
        <w:t xml:space="preserve"> </w:t>
      </w:r>
    </w:p>
    <w:p w14:paraId="6D921682" w14:textId="2201EA4F" w:rsidR="00202F69" w:rsidRPr="00DC070A" w:rsidRDefault="009037C4" w:rsidP="00FE48A0">
      <w:pPr>
        <w:spacing w:after="240"/>
        <w:rPr>
          <w:rFonts w:ascii="Open Sans" w:eastAsia="Calibri" w:hAnsi="Open Sans" w:cs="Open Sans"/>
          <w:b/>
          <w:bCs/>
          <w:color w:val="auto"/>
          <w:lang w:val="es-MX"/>
        </w:rPr>
      </w:pPr>
      <w:r w:rsidRPr="00DC070A">
        <w:rPr>
          <w:rFonts w:ascii="Open Sans" w:hAnsi="Open Sans" w:cs="Open Sans"/>
          <w:b/>
          <w:spacing w:val="8"/>
          <w:lang w:val="es-MX"/>
        </w:rPr>
        <w:lastRenderedPageBreak/>
        <w:t>Fecha</w:t>
      </w:r>
      <w:r w:rsidR="00202F69" w:rsidRPr="00DC070A">
        <w:rPr>
          <w:rFonts w:ascii="Open Sans" w:hAnsi="Open Sans" w:cs="Open Sans"/>
          <w:b/>
          <w:spacing w:val="8"/>
          <w:lang w:val="es-MX"/>
        </w:rPr>
        <w:t xml:space="preserve">: </w:t>
      </w:r>
      <w:r w:rsidR="00202F69" w:rsidRPr="00DC070A">
        <w:rPr>
          <w:rFonts w:ascii="Open Sans" w:hAnsi="Open Sans" w:cs="Open Sans"/>
          <w:spacing w:val="8"/>
          <w:lang w:val="es-MX"/>
        </w:rPr>
        <w:t>_________________________</w:t>
      </w:r>
      <w:r w:rsidR="00202F69" w:rsidRPr="00DC070A">
        <w:rPr>
          <w:rFonts w:ascii="Open Sans" w:hAnsi="Open Sans" w:cs="Open Sans"/>
          <w:spacing w:val="8"/>
          <w:lang w:val="es-MX"/>
        </w:rPr>
        <w:tab/>
      </w:r>
      <w:r w:rsidR="00202F69" w:rsidRPr="00DC070A">
        <w:rPr>
          <w:rFonts w:ascii="Open Sans" w:eastAsia="Calibri" w:hAnsi="Open Sans" w:cs="Open Sans"/>
          <w:b/>
          <w:bCs/>
          <w:color w:val="auto"/>
          <w:lang w:val="es-MX"/>
        </w:rPr>
        <w:br w:type="page"/>
      </w:r>
    </w:p>
    <w:p w14:paraId="263B4165" w14:textId="7C09F3AB" w:rsidR="00B57C75" w:rsidRPr="00DC070A" w:rsidRDefault="00DC070A" w:rsidP="00366E5C">
      <w:pPr>
        <w:pStyle w:val="NoSpacing"/>
        <w:rPr>
          <w:szCs w:val="40"/>
          <w:lang w:val="es-MX"/>
        </w:rPr>
      </w:pPr>
      <w:r w:rsidRPr="00DC070A">
        <w:rPr>
          <w:szCs w:val="40"/>
          <w:lang w:val="es-MX"/>
        </w:rPr>
        <w:lastRenderedPageBreak/>
        <w:t xml:space="preserve">Evaluación de la </w:t>
      </w:r>
      <w:r w:rsidR="009B0009">
        <w:rPr>
          <w:szCs w:val="40"/>
          <w:lang w:val="es-MX"/>
        </w:rPr>
        <w:t>solicitud</w:t>
      </w:r>
    </w:p>
    <w:p w14:paraId="423C2531" w14:textId="6127828F" w:rsidR="004C7C62" w:rsidRPr="007E7BE3" w:rsidRDefault="004C7C62" w:rsidP="00AB67FC">
      <w:pPr>
        <w:pStyle w:val="Heading7"/>
        <w:spacing w:after="240"/>
        <w:rPr>
          <w:rFonts w:eastAsia="Calibri"/>
          <w:lang w:val="es-MX"/>
        </w:rPr>
      </w:pPr>
      <w:r w:rsidRPr="007E7BE3">
        <w:rPr>
          <w:rFonts w:eastAsia="Calibri"/>
          <w:lang w:val="es-MX"/>
        </w:rPr>
        <w:t>Requi</w:t>
      </w:r>
      <w:r w:rsidR="007E7BE3" w:rsidRPr="007E7BE3">
        <w:rPr>
          <w:rFonts w:eastAsia="Calibri"/>
          <w:lang w:val="es-MX"/>
        </w:rPr>
        <w:t xml:space="preserve">sitos </w:t>
      </w:r>
      <w:r w:rsidR="00FC3EE3">
        <w:rPr>
          <w:rFonts w:eastAsia="Calibri"/>
          <w:lang w:val="es-MX"/>
        </w:rPr>
        <w:t>para tomar en cuenta su solicitud</w:t>
      </w:r>
    </w:p>
    <w:p w14:paraId="186B8F50" w14:textId="3FA0D937" w:rsidR="004C7C62" w:rsidRPr="007E7BE3" w:rsidRDefault="00FE415A" w:rsidP="00AB67FC">
      <w:pPr>
        <w:spacing w:after="24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>A</w:t>
      </w:r>
      <w:r w:rsidRPr="007E7BE3">
        <w:rPr>
          <w:rFonts w:ascii="Open Sans" w:hAnsi="Open Sans" w:cs="Open Sans"/>
          <w:lang w:val="es-MX"/>
        </w:rPr>
        <w:t xml:space="preserve">ntes de enviarla al Panel de </w:t>
      </w:r>
      <w:r>
        <w:rPr>
          <w:rFonts w:ascii="Open Sans" w:hAnsi="Open Sans" w:cs="Open Sans"/>
          <w:lang w:val="es-MX"/>
        </w:rPr>
        <w:t>r</w:t>
      </w:r>
      <w:r w:rsidRPr="007E7BE3">
        <w:rPr>
          <w:rFonts w:ascii="Open Sans" w:hAnsi="Open Sans" w:cs="Open Sans"/>
          <w:lang w:val="es-MX"/>
        </w:rPr>
        <w:t xml:space="preserve">evisión de </w:t>
      </w:r>
      <w:r>
        <w:rPr>
          <w:rFonts w:ascii="Open Sans" w:hAnsi="Open Sans" w:cs="Open Sans"/>
          <w:lang w:val="es-MX"/>
        </w:rPr>
        <w:t>subvenciones</w:t>
      </w:r>
      <w:r w:rsidRPr="007E7BE3">
        <w:rPr>
          <w:rFonts w:ascii="Open Sans" w:hAnsi="Open Sans" w:cs="Open Sans"/>
          <w:lang w:val="es-MX"/>
        </w:rPr>
        <w:t xml:space="preserve"> para su calificación</w:t>
      </w:r>
      <w:r>
        <w:rPr>
          <w:rFonts w:ascii="Open Sans" w:hAnsi="Open Sans" w:cs="Open Sans"/>
          <w:lang w:val="es-MX"/>
        </w:rPr>
        <w:t>,</w:t>
      </w:r>
      <w:r w:rsidRPr="007E7BE3">
        <w:rPr>
          <w:rFonts w:ascii="Open Sans" w:hAnsi="Open Sans" w:cs="Open Sans"/>
          <w:lang w:val="es-MX"/>
        </w:rPr>
        <w:t xml:space="preserve"> </w:t>
      </w:r>
      <w:r>
        <w:rPr>
          <w:rFonts w:ascii="Open Sans" w:hAnsi="Open Sans" w:cs="Open Sans"/>
          <w:lang w:val="es-MX"/>
        </w:rPr>
        <w:t>c</w:t>
      </w:r>
      <w:r w:rsidR="007E7BE3" w:rsidRPr="007E7BE3">
        <w:rPr>
          <w:rFonts w:ascii="Open Sans" w:hAnsi="Open Sans" w:cs="Open Sans"/>
          <w:lang w:val="es-MX"/>
        </w:rPr>
        <w:t xml:space="preserve">ada solicitud de </w:t>
      </w:r>
      <w:r w:rsidR="002C6FD0">
        <w:rPr>
          <w:rFonts w:ascii="Open Sans" w:hAnsi="Open Sans" w:cs="Open Sans"/>
          <w:lang w:val="es-MX"/>
        </w:rPr>
        <w:t>subvención</w:t>
      </w:r>
      <w:r w:rsidR="007E7BE3" w:rsidRPr="007E7BE3">
        <w:rPr>
          <w:rFonts w:ascii="Open Sans" w:hAnsi="Open Sans" w:cs="Open Sans"/>
          <w:lang w:val="es-MX"/>
        </w:rPr>
        <w:t xml:space="preserve"> se analiza para determinar </w:t>
      </w:r>
      <w:r w:rsidR="00FC3EE3">
        <w:rPr>
          <w:rFonts w:ascii="Open Sans" w:hAnsi="Open Sans" w:cs="Open Sans"/>
          <w:lang w:val="es-MX"/>
        </w:rPr>
        <w:t xml:space="preserve">si cumple con </w:t>
      </w:r>
      <w:r w:rsidR="007E7BE3" w:rsidRPr="007E7BE3">
        <w:rPr>
          <w:rFonts w:ascii="Open Sans" w:hAnsi="Open Sans" w:cs="Open Sans"/>
          <w:lang w:val="es-MX"/>
        </w:rPr>
        <w:t xml:space="preserve">los requisitos mínimos. Las propuestas que cumplan </w:t>
      </w:r>
      <w:r w:rsidR="00FC3EE3">
        <w:rPr>
          <w:rFonts w:ascii="Open Sans" w:hAnsi="Open Sans" w:cs="Open Sans"/>
          <w:lang w:val="es-MX"/>
        </w:rPr>
        <w:t xml:space="preserve">con </w:t>
      </w:r>
      <w:r w:rsidR="007E7BE3" w:rsidRPr="007E7BE3">
        <w:rPr>
          <w:rFonts w:ascii="Open Sans" w:hAnsi="Open Sans" w:cs="Open Sans"/>
          <w:lang w:val="es-MX"/>
        </w:rPr>
        <w:t xml:space="preserve">los siguientes requisitos mínimos se enviarán al Panel de revisión de </w:t>
      </w:r>
      <w:r w:rsidR="002C6FD0">
        <w:rPr>
          <w:rFonts w:ascii="Open Sans" w:hAnsi="Open Sans" w:cs="Open Sans"/>
          <w:lang w:val="es-MX"/>
        </w:rPr>
        <w:t>subvenciones</w:t>
      </w:r>
      <w:r w:rsidR="007E7BE3" w:rsidRPr="007E7BE3">
        <w:rPr>
          <w:rFonts w:ascii="Open Sans" w:hAnsi="Open Sans" w:cs="Open Sans"/>
          <w:lang w:val="es-MX"/>
        </w:rPr>
        <w:t xml:space="preserve"> y se </w:t>
      </w:r>
      <w:r w:rsidR="008C1A75">
        <w:rPr>
          <w:rFonts w:ascii="Open Sans" w:hAnsi="Open Sans" w:cs="Open Sans"/>
          <w:lang w:val="es-MX"/>
        </w:rPr>
        <w:t>tomarán en cuenta</w:t>
      </w:r>
      <w:r w:rsidR="007E7BE3" w:rsidRPr="007E7BE3">
        <w:rPr>
          <w:rFonts w:ascii="Open Sans" w:hAnsi="Open Sans" w:cs="Open Sans"/>
          <w:lang w:val="es-MX"/>
        </w:rPr>
        <w:t xml:space="preserve"> para su financia</w:t>
      </w:r>
      <w:r w:rsidR="006906C3">
        <w:rPr>
          <w:rFonts w:ascii="Open Sans" w:hAnsi="Open Sans" w:cs="Open Sans"/>
          <w:lang w:val="es-MX"/>
        </w:rPr>
        <w:t>miento</w:t>
      </w:r>
      <w:r w:rsidR="004C7C62" w:rsidRPr="007E7BE3">
        <w:rPr>
          <w:rFonts w:ascii="Open Sans" w:hAnsi="Open Sans" w:cs="Open Sans"/>
          <w:lang w:val="es-MX"/>
        </w:rPr>
        <w:t>:</w:t>
      </w:r>
    </w:p>
    <w:p w14:paraId="519AB490" w14:textId="05D01B5A" w:rsidR="004C7C62" w:rsidRPr="00A3063F" w:rsidRDefault="00A3063F" w:rsidP="00AB67FC">
      <w:pPr>
        <w:pStyle w:val="ListParagraph"/>
        <w:numPr>
          <w:ilvl w:val="0"/>
          <w:numId w:val="16"/>
        </w:numPr>
        <w:spacing w:after="240"/>
        <w:contextualSpacing w:val="0"/>
        <w:rPr>
          <w:rFonts w:ascii="Open Sans" w:hAnsi="Open Sans" w:cs="Open Sans"/>
          <w:lang w:val="es-MX"/>
        </w:rPr>
      </w:pPr>
      <w:r w:rsidRPr="00A3063F">
        <w:rPr>
          <w:rFonts w:ascii="Open Sans" w:hAnsi="Open Sans" w:cs="Open Sans"/>
          <w:b/>
          <w:bCs/>
          <w:lang w:val="es-MX"/>
        </w:rPr>
        <w:t xml:space="preserve">Solicitud de </w:t>
      </w:r>
      <w:r w:rsidR="002C6FD0">
        <w:rPr>
          <w:rFonts w:ascii="Open Sans" w:hAnsi="Open Sans" w:cs="Open Sans"/>
          <w:b/>
          <w:bCs/>
          <w:lang w:val="es-MX"/>
        </w:rPr>
        <w:t>subvención</w:t>
      </w:r>
      <w:r w:rsidRPr="00A3063F">
        <w:rPr>
          <w:rFonts w:ascii="Open Sans" w:hAnsi="Open Sans" w:cs="Open Sans"/>
          <w:b/>
          <w:bCs/>
          <w:lang w:val="es-MX"/>
        </w:rPr>
        <w:t xml:space="preserve"> presentada a tiempo</w:t>
      </w:r>
      <w:r w:rsidR="004C7C62" w:rsidRPr="00A3063F">
        <w:rPr>
          <w:rFonts w:ascii="Open Sans" w:hAnsi="Open Sans" w:cs="Open Sans"/>
          <w:lang w:val="es-MX"/>
        </w:rPr>
        <w:t xml:space="preserve">. </w:t>
      </w:r>
      <w:r w:rsidRPr="00A3063F">
        <w:rPr>
          <w:rFonts w:ascii="Open Sans" w:hAnsi="Open Sans" w:cs="Open Sans"/>
          <w:lang w:val="es-MX"/>
        </w:rPr>
        <w:t xml:space="preserve">Las entradas </w:t>
      </w:r>
      <w:r w:rsidR="008C1A75">
        <w:rPr>
          <w:rFonts w:ascii="Open Sans" w:hAnsi="Open Sans" w:cs="Open Sans"/>
          <w:lang w:val="es-MX"/>
        </w:rPr>
        <w:t>extemporáneas</w:t>
      </w:r>
      <w:r w:rsidRPr="00A3063F">
        <w:rPr>
          <w:rFonts w:ascii="Open Sans" w:hAnsi="Open Sans" w:cs="Open Sans"/>
          <w:lang w:val="es-MX"/>
        </w:rPr>
        <w:t xml:space="preserve"> no se</w:t>
      </w:r>
      <w:r w:rsidR="006906C3">
        <w:rPr>
          <w:rFonts w:ascii="Open Sans" w:hAnsi="Open Sans" w:cs="Open Sans"/>
          <w:lang w:val="es-MX"/>
        </w:rPr>
        <w:t xml:space="preserve"> </w:t>
      </w:r>
      <w:r w:rsidRPr="00A3063F">
        <w:rPr>
          <w:rFonts w:ascii="Open Sans" w:hAnsi="Open Sans" w:cs="Open Sans"/>
          <w:lang w:val="es-MX"/>
        </w:rPr>
        <w:t>revisa</w:t>
      </w:r>
      <w:r w:rsidR="006906C3">
        <w:rPr>
          <w:rFonts w:ascii="Open Sans" w:hAnsi="Open Sans" w:cs="Open Sans"/>
          <w:lang w:val="es-MX"/>
        </w:rPr>
        <w:t>rán</w:t>
      </w:r>
      <w:r w:rsidR="004C7C62" w:rsidRPr="00A3063F">
        <w:rPr>
          <w:rFonts w:ascii="Open Sans" w:hAnsi="Open Sans" w:cs="Open Sans"/>
          <w:lang w:val="es-MX"/>
        </w:rPr>
        <w:t>.</w:t>
      </w:r>
    </w:p>
    <w:p w14:paraId="370DE542" w14:textId="2C93C79B" w:rsidR="004C7C62" w:rsidRPr="00A3063F" w:rsidRDefault="008915AE" w:rsidP="00AB67FC">
      <w:pPr>
        <w:pStyle w:val="ListParagraph"/>
        <w:numPr>
          <w:ilvl w:val="0"/>
          <w:numId w:val="16"/>
        </w:numPr>
        <w:spacing w:after="240"/>
        <w:contextualSpacing w:val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b/>
          <w:bCs/>
          <w:lang w:val="es-MX"/>
        </w:rPr>
        <w:t>Secciones</w:t>
      </w:r>
      <w:r w:rsidR="00A3063F" w:rsidRPr="00A3063F">
        <w:rPr>
          <w:rFonts w:ascii="Open Sans" w:hAnsi="Open Sans" w:cs="Open Sans"/>
          <w:b/>
          <w:bCs/>
          <w:lang w:val="es-MX"/>
        </w:rPr>
        <w:t xml:space="preserve"> de </w:t>
      </w:r>
      <w:r w:rsidR="008C1A75">
        <w:rPr>
          <w:rFonts w:ascii="Open Sans" w:hAnsi="Open Sans" w:cs="Open Sans"/>
          <w:b/>
          <w:bCs/>
          <w:lang w:val="es-MX"/>
        </w:rPr>
        <w:t xml:space="preserve">la </w:t>
      </w:r>
      <w:r w:rsidR="00A3063F" w:rsidRPr="00A3063F">
        <w:rPr>
          <w:rFonts w:ascii="Open Sans" w:hAnsi="Open Sans" w:cs="Open Sans"/>
          <w:b/>
          <w:bCs/>
          <w:lang w:val="es-MX"/>
        </w:rPr>
        <w:t xml:space="preserve">solicitud de </w:t>
      </w:r>
      <w:r w:rsidR="002C6FD0">
        <w:rPr>
          <w:rFonts w:ascii="Open Sans" w:hAnsi="Open Sans" w:cs="Open Sans"/>
          <w:b/>
          <w:bCs/>
          <w:lang w:val="es-MX"/>
        </w:rPr>
        <w:t>subvención</w:t>
      </w:r>
      <w:r w:rsidR="006906C3">
        <w:rPr>
          <w:rFonts w:ascii="Open Sans" w:hAnsi="Open Sans" w:cs="Open Sans"/>
          <w:b/>
          <w:bCs/>
          <w:lang w:val="es-MX"/>
        </w:rPr>
        <w:t xml:space="preserve"> </w:t>
      </w:r>
      <w:r>
        <w:rPr>
          <w:rFonts w:ascii="Open Sans" w:hAnsi="Open Sans" w:cs="Open Sans"/>
          <w:b/>
          <w:bCs/>
          <w:lang w:val="es-MX"/>
        </w:rPr>
        <w:t>debidamente completadas</w:t>
      </w:r>
      <w:r w:rsidR="004C7C62" w:rsidRPr="00A3063F">
        <w:rPr>
          <w:rFonts w:ascii="Open Sans" w:hAnsi="Open Sans" w:cs="Open Sans"/>
          <w:lang w:val="es-MX"/>
        </w:rPr>
        <w:t xml:space="preserve">. </w:t>
      </w:r>
      <w:r w:rsidR="00A3063F" w:rsidRPr="00A3063F">
        <w:rPr>
          <w:rFonts w:ascii="Open Sans" w:hAnsi="Open Sans" w:cs="Open Sans"/>
          <w:lang w:val="es-MX"/>
        </w:rPr>
        <w:t xml:space="preserve">Las secciones que se dejen en blanco sin explicación, </w:t>
      </w:r>
      <w:r w:rsidR="008C1A75">
        <w:rPr>
          <w:rFonts w:ascii="Open Sans" w:hAnsi="Open Sans" w:cs="Open Sans"/>
          <w:lang w:val="es-MX"/>
        </w:rPr>
        <w:t xml:space="preserve">así como las </w:t>
      </w:r>
      <w:r w:rsidR="00A3063F" w:rsidRPr="00A3063F">
        <w:rPr>
          <w:rFonts w:ascii="Open Sans" w:hAnsi="Open Sans" w:cs="Open Sans"/>
          <w:lang w:val="es-MX"/>
        </w:rPr>
        <w:t xml:space="preserve">secciones o </w:t>
      </w:r>
      <w:r w:rsidR="008C1A75">
        <w:rPr>
          <w:rFonts w:ascii="Open Sans" w:hAnsi="Open Sans" w:cs="Open Sans"/>
          <w:lang w:val="es-MX"/>
        </w:rPr>
        <w:t xml:space="preserve">la </w:t>
      </w:r>
      <w:r w:rsidR="00A3063F" w:rsidRPr="00A3063F">
        <w:rPr>
          <w:rFonts w:ascii="Open Sans" w:hAnsi="Open Sans" w:cs="Open Sans"/>
          <w:lang w:val="es-MX"/>
        </w:rPr>
        <w:t xml:space="preserve">información incompletas o secciones </w:t>
      </w:r>
      <w:r w:rsidR="008C1A75">
        <w:rPr>
          <w:rFonts w:ascii="Open Sans" w:hAnsi="Open Sans" w:cs="Open Sans"/>
          <w:lang w:val="es-MX"/>
        </w:rPr>
        <w:t xml:space="preserve">que excedan </w:t>
      </w:r>
      <w:r w:rsidR="00A3063F" w:rsidRPr="00A3063F">
        <w:rPr>
          <w:rFonts w:ascii="Open Sans" w:hAnsi="Open Sans" w:cs="Open Sans"/>
          <w:lang w:val="es-MX"/>
        </w:rPr>
        <w:t>el límite de páginas</w:t>
      </w:r>
      <w:r w:rsidR="008C1A75">
        <w:rPr>
          <w:rFonts w:ascii="Open Sans" w:hAnsi="Open Sans" w:cs="Open Sans"/>
          <w:lang w:val="es-MX"/>
        </w:rPr>
        <w:t>,</w:t>
      </w:r>
      <w:r w:rsidR="00A3063F" w:rsidRPr="00A3063F">
        <w:rPr>
          <w:rFonts w:ascii="Open Sans" w:hAnsi="Open Sans" w:cs="Open Sans"/>
          <w:lang w:val="es-MX"/>
        </w:rPr>
        <w:t xml:space="preserve"> </w:t>
      </w:r>
      <w:r w:rsidR="006906C3">
        <w:rPr>
          <w:rFonts w:ascii="Open Sans" w:hAnsi="Open Sans" w:cs="Open Sans"/>
          <w:lang w:val="es-MX"/>
        </w:rPr>
        <w:t xml:space="preserve">serán motivo de </w:t>
      </w:r>
      <w:r w:rsidR="00A3063F" w:rsidRPr="00A3063F">
        <w:rPr>
          <w:rFonts w:ascii="Open Sans" w:hAnsi="Open Sans" w:cs="Open Sans"/>
          <w:lang w:val="es-MX"/>
        </w:rPr>
        <w:t>descalific</w:t>
      </w:r>
      <w:r w:rsidR="006906C3">
        <w:rPr>
          <w:rFonts w:ascii="Open Sans" w:hAnsi="Open Sans" w:cs="Open Sans"/>
          <w:lang w:val="es-MX"/>
        </w:rPr>
        <w:t>ación de l</w:t>
      </w:r>
      <w:r w:rsidR="00A3063F" w:rsidRPr="00A3063F">
        <w:rPr>
          <w:rFonts w:ascii="Open Sans" w:hAnsi="Open Sans" w:cs="Open Sans"/>
          <w:lang w:val="es-MX"/>
        </w:rPr>
        <w:t>a solicitud.</w:t>
      </w:r>
    </w:p>
    <w:p w14:paraId="2A11D29E" w14:textId="627D2439" w:rsidR="004C7C62" w:rsidRPr="006906C3" w:rsidRDefault="00A3063F" w:rsidP="006906C3">
      <w:pPr>
        <w:pStyle w:val="ListParagraph"/>
        <w:numPr>
          <w:ilvl w:val="0"/>
          <w:numId w:val="16"/>
        </w:numPr>
        <w:spacing w:after="240"/>
        <w:contextualSpacing w:val="0"/>
        <w:rPr>
          <w:rFonts w:ascii="Open Sans" w:hAnsi="Open Sans" w:cs="Open Sans"/>
          <w:lang w:val="es-MX"/>
        </w:rPr>
      </w:pPr>
      <w:r w:rsidRPr="006906C3">
        <w:rPr>
          <w:rFonts w:ascii="Open Sans" w:hAnsi="Open Sans" w:cs="Open Sans"/>
          <w:b/>
          <w:bCs/>
          <w:lang w:val="es-MX"/>
        </w:rPr>
        <w:t xml:space="preserve">Presupuesto del proyecto </w:t>
      </w:r>
      <w:r w:rsidR="008915AE">
        <w:rPr>
          <w:rFonts w:ascii="Open Sans" w:hAnsi="Open Sans" w:cs="Open Sans"/>
          <w:b/>
          <w:bCs/>
          <w:lang w:val="es-MX"/>
        </w:rPr>
        <w:t>debidamente completado</w:t>
      </w:r>
      <w:r w:rsidR="004C7C62" w:rsidRPr="006906C3">
        <w:rPr>
          <w:rFonts w:ascii="Open Sans" w:hAnsi="Open Sans" w:cs="Open Sans"/>
          <w:lang w:val="es-MX"/>
        </w:rPr>
        <w:t xml:space="preserve">. </w:t>
      </w:r>
      <w:r w:rsidRPr="006906C3">
        <w:rPr>
          <w:rFonts w:ascii="Open Sans" w:hAnsi="Open Sans" w:cs="Open Sans"/>
          <w:lang w:val="es-MX"/>
        </w:rPr>
        <w:t>Los formularios de presupuesto faltantes o incompletos, o aquellos con inexactitudes significativas o gastos no elegibles</w:t>
      </w:r>
      <w:r w:rsidR="008915AE">
        <w:rPr>
          <w:rFonts w:ascii="Open Sans" w:hAnsi="Open Sans" w:cs="Open Sans"/>
          <w:lang w:val="es-MX"/>
        </w:rPr>
        <w:t>, serán motivo de</w:t>
      </w:r>
      <w:r w:rsidRPr="006906C3">
        <w:rPr>
          <w:rFonts w:ascii="Open Sans" w:hAnsi="Open Sans" w:cs="Open Sans"/>
          <w:lang w:val="es-MX"/>
        </w:rPr>
        <w:t xml:space="preserve"> descalifica</w:t>
      </w:r>
      <w:r w:rsidR="008915AE">
        <w:rPr>
          <w:rFonts w:ascii="Open Sans" w:hAnsi="Open Sans" w:cs="Open Sans"/>
          <w:lang w:val="es-MX"/>
        </w:rPr>
        <w:t>ción de</w:t>
      </w:r>
      <w:r w:rsidRPr="006906C3">
        <w:rPr>
          <w:rFonts w:ascii="Open Sans" w:hAnsi="Open Sans" w:cs="Open Sans"/>
          <w:lang w:val="es-MX"/>
        </w:rPr>
        <w:t xml:space="preserve"> la solicitud.</w:t>
      </w:r>
    </w:p>
    <w:p w14:paraId="3CC118A2" w14:textId="18B9D692" w:rsidR="004C7C62" w:rsidRPr="00A3063F" w:rsidRDefault="008915AE" w:rsidP="00AB67FC">
      <w:pPr>
        <w:pStyle w:val="ListParagraph"/>
        <w:numPr>
          <w:ilvl w:val="0"/>
          <w:numId w:val="16"/>
        </w:numPr>
        <w:spacing w:after="240"/>
        <w:contextualSpacing w:val="0"/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b/>
          <w:bCs/>
          <w:lang w:val="es-MX"/>
        </w:rPr>
        <w:t>Solicitud</w:t>
      </w:r>
      <w:r w:rsidR="00A3063F" w:rsidRPr="00A3063F">
        <w:rPr>
          <w:rFonts w:ascii="Open Sans" w:hAnsi="Open Sans" w:cs="Open Sans"/>
          <w:b/>
          <w:bCs/>
          <w:lang w:val="es-MX"/>
        </w:rPr>
        <w:t xml:space="preserve"> </w:t>
      </w:r>
      <w:r>
        <w:rPr>
          <w:rFonts w:ascii="Open Sans" w:hAnsi="Open Sans" w:cs="Open Sans"/>
          <w:b/>
          <w:bCs/>
          <w:lang w:val="es-MX"/>
        </w:rPr>
        <w:t xml:space="preserve">completada </w:t>
      </w:r>
      <w:r w:rsidR="00A3063F" w:rsidRPr="00A3063F">
        <w:rPr>
          <w:rFonts w:ascii="Open Sans" w:hAnsi="Open Sans" w:cs="Open Sans"/>
          <w:b/>
          <w:bCs/>
          <w:lang w:val="es-MX"/>
        </w:rPr>
        <w:t xml:space="preserve">con </w:t>
      </w:r>
      <w:r w:rsidR="00A3063F">
        <w:rPr>
          <w:rFonts w:ascii="Open Sans" w:hAnsi="Open Sans" w:cs="Open Sans"/>
          <w:b/>
          <w:bCs/>
          <w:lang w:val="es-MX"/>
        </w:rPr>
        <w:t>exactitud</w:t>
      </w:r>
      <w:r w:rsidR="004C7C62" w:rsidRPr="00A3063F">
        <w:rPr>
          <w:rFonts w:ascii="Open Sans" w:hAnsi="Open Sans" w:cs="Open Sans"/>
          <w:lang w:val="es-MX"/>
        </w:rPr>
        <w:t xml:space="preserve">. </w:t>
      </w:r>
      <w:r w:rsidR="00A3063F" w:rsidRPr="00A3063F">
        <w:rPr>
          <w:rFonts w:ascii="Open Sans" w:hAnsi="Open Sans" w:cs="Open Sans"/>
          <w:lang w:val="es-MX"/>
        </w:rPr>
        <w:t xml:space="preserve">Proporcionar información falsificada </w:t>
      </w:r>
      <w:r>
        <w:rPr>
          <w:rFonts w:ascii="Open Sans" w:hAnsi="Open Sans" w:cs="Open Sans"/>
          <w:lang w:val="es-MX"/>
        </w:rPr>
        <w:t xml:space="preserve">será motivo </w:t>
      </w:r>
      <w:r w:rsidR="008812E0">
        <w:rPr>
          <w:rFonts w:ascii="Open Sans" w:hAnsi="Open Sans" w:cs="Open Sans"/>
          <w:lang w:val="es-MX"/>
        </w:rPr>
        <w:t xml:space="preserve">para la </w:t>
      </w:r>
      <w:r>
        <w:rPr>
          <w:rFonts w:ascii="Open Sans" w:hAnsi="Open Sans" w:cs="Open Sans"/>
          <w:lang w:val="es-MX"/>
        </w:rPr>
        <w:t>descalificación automática de</w:t>
      </w:r>
      <w:r w:rsidR="00A3063F" w:rsidRPr="00A3063F">
        <w:rPr>
          <w:rFonts w:ascii="Open Sans" w:hAnsi="Open Sans" w:cs="Open Sans"/>
          <w:lang w:val="es-MX"/>
        </w:rPr>
        <w:t xml:space="preserve"> la solicitud.</w:t>
      </w:r>
    </w:p>
    <w:p w14:paraId="7370A750" w14:textId="3A7D470F" w:rsidR="001E0CF8" w:rsidRPr="00A3063F" w:rsidRDefault="001E0CF8" w:rsidP="00AB67FC">
      <w:pPr>
        <w:pStyle w:val="Heading7"/>
        <w:spacing w:after="240"/>
        <w:rPr>
          <w:lang w:val="es-MX"/>
        </w:rPr>
      </w:pPr>
      <w:r w:rsidRPr="00A3063F">
        <w:rPr>
          <w:rFonts w:eastAsia="Calibri"/>
          <w:lang w:val="es-MX"/>
        </w:rPr>
        <w:t>Criteri</w:t>
      </w:r>
      <w:r w:rsidR="00A3063F" w:rsidRPr="00A3063F">
        <w:rPr>
          <w:rFonts w:eastAsia="Calibri"/>
          <w:lang w:val="es-MX"/>
        </w:rPr>
        <w:t>os de Evaluación</w:t>
      </w:r>
    </w:p>
    <w:p w14:paraId="43CFA92A" w14:textId="6D3846AE" w:rsidR="001E0CF8" w:rsidRPr="00A3063F" w:rsidRDefault="00A3063F" w:rsidP="00AB67FC">
      <w:pPr>
        <w:spacing w:after="240"/>
        <w:rPr>
          <w:rFonts w:ascii="Open Sans" w:hAnsi="Open Sans" w:cs="Open Sans"/>
          <w:lang w:val="es-MX"/>
        </w:rPr>
      </w:pPr>
      <w:r w:rsidRPr="00A3063F">
        <w:rPr>
          <w:rFonts w:ascii="Open Sans" w:eastAsia="Calibri" w:hAnsi="Open Sans" w:cs="Open Sans"/>
          <w:lang w:val="es-MX"/>
        </w:rPr>
        <w:t xml:space="preserve">Todos los proyectos serán evaluados y </w:t>
      </w:r>
      <w:r w:rsidR="006906C3">
        <w:rPr>
          <w:rFonts w:ascii="Open Sans" w:eastAsia="Calibri" w:hAnsi="Open Sans" w:cs="Open Sans"/>
          <w:lang w:val="es-MX"/>
        </w:rPr>
        <w:t>calificados</w:t>
      </w:r>
      <w:r w:rsidRPr="00A3063F">
        <w:rPr>
          <w:rFonts w:ascii="Open Sans" w:eastAsia="Calibri" w:hAnsi="Open Sans" w:cs="Open Sans"/>
          <w:lang w:val="es-MX"/>
        </w:rPr>
        <w:t xml:space="preserve"> </w:t>
      </w:r>
      <w:r w:rsidR="008915AE">
        <w:rPr>
          <w:rFonts w:ascii="Open Sans" w:eastAsia="Calibri" w:hAnsi="Open Sans" w:cs="Open Sans"/>
          <w:lang w:val="es-MX"/>
        </w:rPr>
        <w:t>en forma numérica</w:t>
      </w:r>
      <w:r w:rsidR="008812E0">
        <w:rPr>
          <w:rFonts w:ascii="Open Sans" w:eastAsia="Calibri" w:hAnsi="Open Sans" w:cs="Open Sans"/>
          <w:lang w:val="es-MX"/>
        </w:rPr>
        <w:t xml:space="preserve"> y hasta </w:t>
      </w:r>
      <w:r w:rsidR="008812E0" w:rsidRPr="00A3063F">
        <w:rPr>
          <w:rFonts w:ascii="Open Sans" w:eastAsia="Calibri" w:hAnsi="Open Sans" w:cs="Open Sans"/>
          <w:lang w:val="es-MX"/>
        </w:rPr>
        <w:t xml:space="preserve">un </w:t>
      </w:r>
      <w:r w:rsidR="008812E0" w:rsidRPr="00A3063F">
        <w:rPr>
          <w:rFonts w:ascii="Open Sans" w:eastAsia="Calibri" w:hAnsi="Open Sans" w:cs="Open Sans"/>
          <w:b/>
          <w:bCs/>
          <w:lang w:val="es-MX"/>
        </w:rPr>
        <w:t xml:space="preserve">máximo </w:t>
      </w:r>
      <w:r w:rsidR="008812E0">
        <w:rPr>
          <w:rFonts w:ascii="Open Sans" w:eastAsia="Calibri" w:hAnsi="Open Sans" w:cs="Open Sans"/>
          <w:b/>
          <w:bCs/>
          <w:lang w:val="es-MX"/>
        </w:rPr>
        <w:t>de</w:t>
      </w:r>
      <w:r w:rsidR="008812E0" w:rsidRPr="00A3063F">
        <w:rPr>
          <w:rFonts w:ascii="Open Sans" w:eastAsia="Calibri" w:hAnsi="Open Sans" w:cs="Open Sans"/>
          <w:b/>
          <w:bCs/>
          <w:lang w:val="es-MX"/>
        </w:rPr>
        <w:t xml:space="preserve"> 20 p</w:t>
      </w:r>
      <w:r w:rsidR="008812E0">
        <w:rPr>
          <w:rFonts w:ascii="Open Sans" w:eastAsia="Calibri" w:hAnsi="Open Sans" w:cs="Open Sans"/>
          <w:b/>
          <w:bCs/>
          <w:lang w:val="es-MX"/>
        </w:rPr>
        <w:t>untos</w:t>
      </w:r>
      <w:r w:rsidR="008915AE">
        <w:rPr>
          <w:rFonts w:ascii="Open Sans" w:eastAsia="Calibri" w:hAnsi="Open Sans" w:cs="Open Sans"/>
          <w:lang w:val="es-MX"/>
        </w:rPr>
        <w:t xml:space="preserve"> </w:t>
      </w:r>
      <w:r w:rsidR="008812E0">
        <w:rPr>
          <w:rFonts w:ascii="Open Sans" w:eastAsia="Calibri" w:hAnsi="Open Sans" w:cs="Open Sans"/>
          <w:lang w:val="es-MX"/>
        </w:rPr>
        <w:t xml:space="preserve">por los </w:t>
      </w:r>
      <w:r w:rsidR="008812E0" w:rsidRPr="00A3063F">
        <w:rPr>
          <w:rFonts w:ascii="Open Sans" w:eastAsia="Calibri" w:hAnsi="Open Sans" w:cs="Open Sans"/>
          <w:lang w:val="es-MX"/>
        </w:rPr>
        <w:t xml:space="preserve">miembros del comité de revisión de </w:t>
      </w:r>
      <w:r w:rsidR="008812E0">
        <w:rPr>
          <w:rFonts w:ascii="Open Sans" w:eastAsia="Calibri" w:hAnsi="Open Sans" w:cs="Open Sans"/>
          <w:lang w:val="es-MX"/>
        </w:rPr>
        <w:t>subvenciones basadas</w:t>
      </w:r>
      <w:r w:rsidR="008812E0" w:rsidRPr="00A3063F">
        <w:rPr>
          <w:rFonts w:ascii="Open Sans" w:eastAsia="Calibri" w:hAnsi="Open Sans" w:cs="Open Sans"/>
          <w:lang w:val="es-MX"/>
        </w:rPr>
        <w:t xml:space="preserve"> en la comunidad </w:t>
      </w:r>
      <w:r w:rsidR="008915AE">
        <w:rPr>
          <w:rFonts w:ascii="Open Sans" w:eastAsia="Calibri" w:hAnsi="Open Sans" w:cs="Open Sans"/>
          <w:lang w:val="es-MX"/>
        </w:rPr>
        <w:t xml:space="preserve">mediante la aplicación de </w:t>
      </w:r>
      <w:r w:rsidRPr="00A3063F">
        <w:rPr>
          <w:rFonts w:ascii="Open Sans" w:eastAsia="Calibri" w:hAnsi="Open Sans" w:cs="Open Sans"/>
          <w:lang w:val="es-MX"/>
        </w:rPr>
        <w:t>los</w:t>
      </w:r>
      <w:r w:rsidR="006906C3">
        <w:rPr>
          <w:rFonts w:ascii="Open Sans" w:eastAsia="Calibri" w:hAnsi="Open Sans" w:cs="Open Sans"/>
          <w:lang w:val="es-MX"/>
        </w:rPr>
        <w:t xml:space="preserve"> </w:t>
      </w:r>
      <w:r w:rsidRPr="00A3063F">
        <w:rPr>
          <w:rFonts w:ascii="Open Sans" w:eastAsia="Calibri" w:hAnsi="Open Sans" w:cs="Open Sans"/>
          <w:lang w:val="es-MX"/>
        </w:rPr>
        <w:t>criterios</w:t>
      </w:r>
      <w:r w:rsidR="008915AE">
        <w:rPr>
          <w:rFonts w:ascii="Open Sans" w:eastAsia="Calibri" w:hAnsi="Open Sans" w:cs="Open Sans"/>
          <w:lang w:val="es-MX"/>
        </w:rPr>
        <w:t xml:space="preserve"> que se indican </w:t>
      </w:r>
      <w:r w:rsidR="008812E0">
        <w:rPr>
          <w:rFonts w:ascii="Open Sans" w:eastAsia="Calibri" w:hAnsi="Open Sans" w:cs="Open Sans"/>
          <w:lang w:val="es-MX"/>
        </w:rPr>
        <w:t>a continuación</w:t>
      </w:r>
      <w:r w:rsidRPr="00A3063F">
        <w:rPr>
          <w:rFonts w:ascii="Open Sans" w:eastAsia="Calibri" w:hAnsi="Open Sans" w:cs="Open Sans"/>
          <w:lang w:val="es-MX"/>
        </w:rPr>
        <w:t xml:space="preserve">. </w:t>
      </w:r>
      <w:r w:rsidR="008915AE">
        <w:rPr>
          <w:rFonts w:ascii="Open Sans" w:eastAsia="Calibri" w:hAnsi="Open Sans" w:cs="Open Sans"/>
          <w:lang w:val="es-MX"/>
        </w:rPr>
        <w:t>El comité decidirá l</w:t>
      </w:r>
      <w:r w:rsidRPr="00A3063F">
        <w:rPr>
          <w:rFonts w:ascii="Open Sans" w:eastAsia="Calibri" w:hAnsi="Open Sans" w:cs="Open Sans"/>
          <w:lang w:val="es-MX"/>
        </w:rPr>
        <w:t xml:space="preserve">a selección final de beneficiarios </w:t>
      </w:r>
      <w:r w:rsidR="008915AE">
        <w:rPr>
          <w:rFonts w:ascii="Open Sans" w:eastAsia="Calibri" w:hAnsi="Open Sans" w:cs="Open Sans"/>
          <w:lang w:val="es-MX"/>
        </w:rPr>
        <w:t xml:space="preserve">a través de un debate en </w:t>
      </w:r>
      <w:r w:rsidRPr="00A3063F">
        <w:rPr>
          <w:rFonts w:ascii="Open Sans" w:eastAsia="Calibri" w:hAnsi="Open Sans" w:cs="Open Sans"/>
          <w:lang w:val="es-MX"/>
        </w:rPr>
        <w:t xml:space="preserve">grupo </w:t>
      </w:r>
      <w:r w:rsidR="008915AE">
        <w:rPr>
          <w:rFonts w:ascii="Open Sans" w:eastAsia="Calibri" w:hAnsi="Open Sans" w:cs="Open Sans"/>
          <w:lang w:val="es-MX"/>
        </w:rPr>
        <w:t>y con el uso de</w:t>
      </w:r>
      <w:r w:rsidR="00C40E72" w:rsidRPr="00A3063F">
        <w:rPr>
          <w:rFonts w:ascii="Open Sans" w:eastAsia="Calibri" w:hAnsi="Open Sans" w:cs="Open Sans"/>
          <w:lang w:val="es-MX"/>
        </w:rPr>
        <w:t xml:space="preserve"> </w:t>
      </w:r>
      <w:r w:rsidRPr="00A3063F">
        <w:rPr>
          <w:rFonts w:ascii="Open Sans" w:eastAsia="Calibri" w:hAnsi="Open Sans" w:cs="Open Sans"/>
          <w:lang w:val="es-MX"/>
        </w:rPr>
        <w:t>las evaluaciones individuales</w:t>
      </w:r>
      <w:r w:rsidR="008915AE">
        <w:rPr>
          <w:rFonts w:ascii="Open Sans" w:eastAsia="Calibri" w:hAnsi="Open Sans" w:cs="Open Sans"/>
          <w:lang w:val="es-MX"/>
        </w:rPr>
        <w:t xml:space="preserve"> como punto de partida</w:t>
      </w:r>
      <w:r w:rsidRPr="00A3063F">
        <w:rPr>
          <w:rFonts w:ascii="Open Sans" w:eastAsia="Calibri" w:hAnsi="Open Sans" w:cs="Open Sans"/>
          <w:lang w:val="es-MX"/>
        </w:rPr>
        <w:t>.</w:t>
      </w:r>
      <w:r w:rsidR="001E0CF8" w:rsidRPr="00A3063F">
        <w:rPr>
          <w:rFonts w:ascii="Open Sans" w:eastAsia="Calibri" w:hAnsi="Open Sans" w:cs="Open Sans"/>
          <w:lang w:val="es-MX"/>
        </w:rPr>
        <w:t xml:space="preserve"> </w:t>
      </w:r>
    </w:p>
    <w:p w14:paraId="068AAE96" w14:textId="642DCF9E" w:rsidR="00B16C62" w:rsidRPr="00A3063F" w:rsidRDefault="00B16C62" w:rsidP="00AB67FC">
      <w:pPr>
        <w:pStyle w:val="Heading9"/>
        <w:spacing w:after="240"/>
        <w:rPr>
          <w:rFonts w:cs="Open Sans"/>
          <w:lang w:val="es-MX"/>
        </w:rPr>
      </w:pPr>
      <w:r w:rsidRPr="00A3063F">
        <w:rPr>
          <w:rFonts w:eastAsia="Calibri"/>
          <w:lang w:val="es-MX"/>
        </w:rPr>
        <w:t>Narrativ</w:t>
      </w:r>
      <w:r w:rsidR="00A3063F" w:rsidRPr="00A3063F">
        <w:rPr>
          <w:rFonts w:eastAsia="Calibri"/>
          <w:lang w:val="es-MX"/>
        </w:rPr>
        <w:t xml:space="preserve">a del </w:t>
      </w:r>
      <w:r w:rsidR="008915AE">
        <w:rPr>
          <w:rFonts w:eastAsia="Calibri"/>
          <w:lang w:val="es-MX"/>
        </w:rPr>
        <w:t>p</w:t>
      </w:r>
      <w:r w:rsidR="00A3063F" w:rsidRPr="00A3063F">
        <w:rPr>
          <w:rFonts w:eastAsia="Calibri"/>
          <w:lang w:val="es-MX"/>
        </w:rPr>
        <w:t xml:space="preserve">royecto </w:t>
      </w:r>
      <w:r w:rsidRPr="00A3063F">
        <w:rPr>
          <w:lang w:val="es-MX"/>
        </w:rPr>
        <w:t>(</w:t>
      </w:r>
      <w:r w:rsidR="00D56D55" w:rsidRPr="00A3063F">
        <w:rPr>
          <w:lang w:val="es-MX"/>
        </w:rPr>
        <w:t>máximo</w:t>
      </w:r>
      <w:r w:rsidRPr="00A3063F">
        <w:rPr>
          <w:lang w:val="es-MX"/>
        </w:rPr>
        <w:t xml:space="preserve"> </w:t>
      </w:r>
      <w:r w:rsidR="00CA409F">
        <w:rPr>
          <w:lang w:val="es-MX"/>
        </w:rPr>
        <w:t xml:space="preserve">de </w:t>
      </w:r>
      <w:r w:rsidR="00863A59" w:rsidRPr="00A3063F">
        <w:rPr>
          <w:lang w:val="es-MX"/>
        </w:rPr>
        <w:t xml:space="preserve">5 </w:t>
      </w:r>
      <w:r w:rsidRPr="00A3063F">
        <w:rPr>
          <w:lang w:val="es-MX"/>
        </w:rPr>
        <w:t>p</w:t>
      </w:r>
      <w:r w:rsidR="00A3063F" w:rsidRPr="00A3063F">
        <w:rPr>
          <w:lang w:val="es-MX"/>
        </w:rPr>
        <w:t>untos</w:t>
      </w:r>
      <w:r w:rsidRPr="00A3063F">
        <w:rPr>
          <w:lang w:val="es-MX"/>
        </w:rPr>
        <w:t>)</w:t>
      </w:r>
    </w:p>
    <w:p w14:paraId="2D29E28B" w14:textId="49E4095D" w:rsidR="00B16C62" w:rsidRPr="00A3063F" w:rsidRDefault="00B16C62" w:rsidP="00AB67FC">
      <w:pPr>
        <w:spacing w:after="240"/>
        <w:rPr>
          <w:rFonts w:ascii="Open Sans" w:hAnsi="Open Sans" w:cs="Open Sans"/>
          <w:lang w:val="es-MX"/>
        </w:rPr>
      </w:pPr>
      <w:r w:rsidRPr="00A3063F">
        <w:rPr>
          <w:rFonts w:ascii="Open Sans" w:eastAsia="Calibri" w:hAnsi="Open Sans" w:cs="Open Sans"/>
          <w:b/>
          <w:bCs/>
          <w:lang w:val="es-MX"/>
        </w:rPr>
        <w:t>Descrip</w:t>
      </w:r>
      <w:r w:rsidR="00A3063F" w:rsidRPr="00A3063F">
        <w:rPr>
          <w:rFonts w:ascii="Open Sans" w:eastAsia="Calibri" w:hAnsi="Open Sans" w:cs="Open Sans"/>
          <w:b/>
          <w:bCs/>
          <w:lang w:val="es-MX"/>
        </w:rPr>
        <w:t xml:space="preserve">ción del </w:t>
      </w:r>
      <w:r w:rsidR="008915AE">
        <w:rPr>
          <w:rFonts w:ascii="Open Sans" w:eastAsia="Calibri" w:hAnsi="Open Sans" w:cs="Open Sans"/>
          <w:b/>
          <w:bCs/>
          <w:lang w:val="es-MX"/>
        </w:rPr>
        <w:t>p</w:t>
      </w:r>
      <w:r w:rsidR="00A3063F" w:rsidRPr="00A3063F">
        <w:rPr>
          <w:rFonts w:ascii="Open Sans" w:eastAsia="Calibri" w:hAnsi="Open Sans" w:cs="Open Sans"/>
          <w:b/>
          <w:bCs/>
          <w:lang w:val="es-MX"/>
        </w:rPr>
        <w:t>royecto</w:t>
      </w:r>
      <w:r w:rsidR="008915AE">
        <w:rPr>
          <w:rFonts w:ascii="Open Sans" w:eastAsia="Calibri" w:hAnsi="Open Sans" w:cs="Open Sans"/>
          <w:b/>
          <w:bCs/>
          <w:lang w:val="es-MX"/>
        </w:rPr>
        <w:t xml:space="preserve">. </w:t>
      </w:r>
      <w:r w:rsidR="00A3063F" w:rsidRPr="00A3063F">
        <w:rPr>
          <w:rFonts w:ascii="Open Sans" w:eastAsia="Calibri" w:hAnsi="Open Sans" w:cs="Open Sans"/>
          <w:lang w:val="es-MX"/>
        </w:rPr>
        <w:t xml:space="preserve">Descripción básica del proyecto, incluida la forma en que el proyecto cumplirá uno o más de </w:t>
      </w:r>
      <w:r w:rsidR="008812E0">
        <w:rPr>
          <w:rFonts w:ascii="Open Sans" w:eastAsia="Calibri" w:hAnsi="Open Sans" w:cs="Open Sans"/>
          <w:lang w:val="es-MX"/>
        </w:rPr>
        <w:t xml:space="preserve">nuestros </w:t>
      </w:r>
      <w:r w:rsidR="00A3063F" w:rsidRPr="00A3063F">
        <w:rPr>
          <w:rFonts w:ascii="Open Sans" w:eastAsia="Calibri" w:hAnsi="Open Sans" w:cs="Open Sans"/>
          <w:lang w:val="es-MX"/>
        </w:rPr>
        <w:t>objetivos de proyecto.</w:t>
      </w:r>
      <w:r w:rsidR="009C5187" w:rsidRPr="00A3063F">
        <w:rPr>
          <w:rFonts w:ascii="Open Sans" w:eastAsia="Calibri" w:hAnsi="Open Sans" w:cs="Open Sans"/>
          <w:lang w:val="es-MX"/>
        </w:rPr>
        <w:t xml:space="preserve"> </w:t>
      </w:r>
    </w:p>
    <w:p w14:paraId="743CF00D" w14:textId="2D82BCA2" w:rsidR="00B16C62" w:rsidRPr="00A3063F" w:rsidRDefault="00097C32" w:rsidP="00AB67FC">
      <w:pPr>
        <w:pStyle w:val="ListParagraph"/>
        <w:numPr>
          <w:ilvl w:val="0"/>
          <w:numId w:val="36"/>
        </w:numPr>
        <w:spacing w:after="240"/>
        <w:contextualSpacing w:val="0"/>
        <w:rPr>
          <w:rFonts w:ascii="Open Sans" w:hAnsi="Open Sans" w:cs="Open Sans"/>
          <w:lang w:val="es-MX"/>
        </w:rPr>
      </w:pPr>
      <w:r>
        <w:rPr>
          <w:rFonts w:ascii="Open Sans" w:eastAsia="Calibri" w:hAnsi="Open Sans" w:cs="Open Sans"/>
          <w:b/>
          <w:bCs/>
          <w:lang w:val="es-MX"/>
        </w:rPr>
        <w:lastRenderedPageBreak/>
        <w:t>Calendario</w:t>
      </w:r>
      <w:r w:rsidR="008915AE">
        <w:rPr>
          <w:rFonts w:ascii="Open Sans" w:eastAsia="Calibri" w:hAnsi="Open Sans" w:cs="Open Sans"/>
          <w:lang w:val="es-MX"/>
        </w:rPr>
        <w:t>.</w:t>
      </w:r>
      <w:r w:rsidR="00B16C62" w:rsidRPr="00A3063F">
        <w:rPr>
          <w:rFonts w:ascii="Open Sans" w:eastAsia="Calibri" w:hAnsi="Open Sans" w:cs="Open Sans"/>
          <w:lang w:val="es-MX"/>
        </w:rPr>
        <w:t xml:space="preserve"> </w:t>
      </w:r>
      <w:r w:rsidR="00A3063F" w:rsidRPr="00A3063F">
        <w:rPr>
          <w:rFonts w:ascii="Open Sans" w:eastAsia="Calibri" w:hAnsi="Open Sans" w:cs="Open Sans"/>
          <w:lang w:val="es-MX"/>
        </w:rPr>
        <w:t>El proyecto se plan</w:t>
      </w:r>
      <w:r w:rsidR="008812E0">
        <w:rPr>
          <w:rFonts w:ascii="Open Sans" w:eastAsia="Calibri" w:hAnsi="Open Sans" w:cs="Open Sans"/>
          <w:lang w:val="es-MX"/>
        </w:rPr>
        <w:t>ifica</w:t>
      </w:r>
      <w:r w:rsidR="00A3063F" w:rsidRPr="00A3063F">
        <w:rPr>
          <w:rFonts w:ascii="Open Sans" w:eastAsia="Calibri" w:hAnsi="Open Sans" w:cs="Open Sans"/>
          <w:lang w:val="es-MX"/>
        </w:rPr>
        <w:t xml:space="preserve"> de principio a fin, incluidas las actividades de </w:t>
      </w:r>
      <w:r w:rsidR="008812E0">
        <w:rPr>
          <w:rFonts w:ascii="Open Sans" w:eastAsia="Calibri" w:hAnsi="Open Sans" w:cs="Open Sans"/>
          <w:lang w:val="es-MX"/>
        </w:rPr>
        <w:t xml:space="preserve">planificación </w:t>
      </w:r>
      <w:r w:rsidR="00A3063F" w:rsidRPr="00A3063F">
        <w:rPr>
          <w:rFonts w:ascii="Open Sans" w:eastAsia="Calibri" w:hAnsi="Open Sans" w:cs="Open Sans"/>
          <w:lang w:val="es-MX"/>
        </w:rPr>
        <w:t xml:space="preserve">y seguimiento. El </w:t>
      </w:r>
      <w:r>
        <w:rPr>
          <w:rFonts w:ascii="Open Sans" w:eastAsia="Calibri" w:hAnsi="Open Sans" w:cs="Open Sans"/>
          <w:lang w:val="es-MX"/>
        </w:rPr>
        <w:t>calendario</w:t>
      </w:r>
      <w:r w:rsidR="00A3063F" w:rsidRPr="00A3063F">
        <w:rPr>
          <w:rFonts w:ascii="Open Sans" w:eastAsia="Calibri" w:hAnsi="Open Sans" w:cs="Open Sans"/>
          <w:lang w:val="es-MX"/>
        </w:rPr>
        <w:t xml:space="preserve"> se </w:t>
      </w:r>
      <w:r w:rsidR="008915AE">
        <w:rPr>
          <w:rFonts w:ascii="Open Sans" w:eastAsia="Calibri" w:hAnsi="Open Sans" w:cs="Open Sans"/>
          <w:lang w:val="es-MX"/>
        </w:rPr>
        <w:t>enfoca</w:t>
      </w:r>
      <w:r w:rsidR="00A3063F" w:rsidRPr="00A3063F">
        <w:rPr>
          <w:rFonts w:ascii="Open Sans" w:eastAsia="Calibri" w:hAnsi="Open Sans" w:cs="Open Sans"/>
          <w:lang w:val="es-MX"/>
        </w:rPr>
        <w:t xml:space="preserve"> en el período concedido </w:t>
      </w:r>
      <w:r w:rsidR="008812E0">
        <w:rPr>
          <w:rFonts w:ascii="Open Sans" w:eastAsia="Calibri" w:hAnsi="Open Sans" w:cs="Open Sans"/>
          <w:lang w:val="es-MX"/>
        </w:rPr>
        <w:t>para el</w:t>
      </w:r>
      <w:r w:rsidR="008812E0" w:rsidRPr="00A3063F">
        <w:rPr>
          <w:rFonts w:ascii="Open Sans" w:eastAsia="Calibri" w:hAnsi="Open Sans" w:cs="Open Sans"/>
          <w:lang w:val="es-MX"/>
        </w:rPr>
        <w:t xml:space="preserve"> </w:t>
      </w:r>
      <w:r w:rsidR="00A3063F" w:rsidRPr="00A3063F">
        <w:rPr>
          <w:rFonts w:ascii="Open Sans" w:eastAsia="Calibri" w:hAnsi="Open Sans" w:cs="Open Sans"/>
          <w:lang w:val="es-MX"/>
        </w:rPr>
        <w:t>proyecto.</w:t>
      </w:r>
      <w:r w:rsidR="00B16C62" w:rsidRPr="00A3063F">
        <w:rPr>
          <w:rFonts w:ascii="Open Sans" w:eastAsia="Calibri" w:hAnsi="Open Sans" w:cs="Open Sans"/>
          <w:lang w:val="es-MX"/>
        </w:rPr>
        <w:t xml:space="preserve"> </w:t>
      </w:r>
    </w:p>
    <w:p w14:paraId="77EBF758" w14:textId="0B8B6EB8" w:rsidR="00B16C62" w:rsidRPr="00583AFE" w:rsidRDefault="00583AFE" w:rsidP="00AB67FC">
      <w:pPr>
        <w:pStyle w:val="ListParagraph"/>
        <w:numPr>
          <w:ilvl w:val="0"/>
          <w:numId w:val="36"/>
        </w:numPr>
        <w:spacing w:after="240"/>
        <w:rPr>
          <w:rFonts w:ascii="Open Sans" w:hAnsi="Open Sans" w:cs="Open Sans"/>
          <w:lang w:val="es-MX"/>
        </w:rPr>
      </w:pPr>
      <w:r w:rsidRPr="00583AFE">
        <w:rPr>
          <w:rFonts w:ascii="Open Sans" w:eastAsia="Calibri" w:hAnsi="Open Sans" w:cs="Open Sans"/>
          <w:b/>
          <w:bCs/>
          <w:lang w:val="es-MX"/>
        </w:rPr>
        <w:t>Equipo</w:t>
      </w:r>
      <w:r w:rsidR="008915AE">
        <w:rPr>
          <w:rFonts w:ascii="Open Sans" w:eastAsia="Calibri" w:hAnsi="Open Sans" w:cs="Open Sans"/>
          <w:lang w:val="es-MX"/>
        </w:rPr>
        <w:t xml:space="preserve">. </w:t>
      </w:r>
      <w:r w:rsidR="00C40E72">
        <w:rPr>
          <w:rFonts w:ascii="Open Sans" w:eastAsia="Calibri" w:hAnsi="Open Sans" w:cs="Open Sans"/>
          <w:lang w:val="es-MX"/>
        </w:rPr>
        <w:t>D</w:t>
      </w:r>
      <w:r w:rsidRPr="00583AFE">
        <w:rPr>
          <w:rFonts w:ascii="Open Sans" w:eastAsia="Calibri" w:hAnsi="Open Sans" w:cs="Open Sans"/>
          <w:lang w:val="es-MX"/>
        </w:rPr>
        <w:t>escr</w:t>
      </w:r>
      <w:r w:rsidR="00C40E72">
        <w:rPr>
          <w:rFonts w:ascii="Open Sans" w:eastAsia="Calibri" w:hAnsi="Open Sans" w:cs="Open Sans"/>
          <w:lang w:val="es-MX"/>
        </w:rPr>
        <w:t>ipción de</w:t>
      </w:r>
      <w:r w:rsidRPr="00583AFE">
        <w:rPr>
          <w:rFonts w:ascii="Open Sans" w:eastAsia="Calibri" w:hAnsi="Open Sans" w:cs="Open Sans"/>
          <w:lang w:val="es-MX"/>
        </w:rPr>
        <w:t xml:space="preserve"> l</w:t>
      </w:r>
      <w:r w:rsidR="008915AE">
        <w:rPr>
          <w:rFonts w:ascii="Open Sans" w:eastAsia="Calibri" w:hAnsi="Open Sans" w:cs="Open Sans"/>
          <w:lang w:val="es-MX"/>
        </w:rPr>
        <w:t xml:space="preserve">as funciones </w:t>
      </w:r>
      <w:r w:rsidRPr="00583AFE">
        <w:rPr>
          <w:rFonts w:ascii="Open Sans" w:eastAsia="Calibri" w:hAnsi="Open Sans" w:cs="Open Sans"/>
          <w:lang w:val="es-MX"/>
        </w:rPr>
        <w:t xml:space="preserve">de los miembros del equipo. El proyecto se basa en las fortalezas únicas de los miembros del equipo. El proyecto desarrolla claramente la capacidad del equipo. </w:t>
      </w:r>
      <w:r w:rsidRPr="00583AFE">
        <w:rPr>
          <w:rFonts w:ascii="Open Sans" w:eastAsia="Calibri" w:hAnsi="Open Sans" w:cs="Open Sans"/>
          <w:i/>
          <w:iCs/>
          <w:lang w:val="es-MX"/>
        </w:rPr>
        <w:t>Los equipos de</w:t>
      </w:r>
      <w:r w:rsidR="00C40E72">
        <w:rPr>
          <w:rFonts w:ascii="Open Sans" w:eastAsia="Calibri" w:hAnsi="Open Sans" w:cs="Open Sans"/>
          <w:i/>
          <w:iCs/>
          <w:lang w:val="es-MX"/>
        </w:rPr>
        <w:t>l</w:t>
      </w:r>
      <w:r w:rsidRPr="00583AFE">
        <w:rPr>
          <w:rFonts w:ascii="Open Sans" w:eastAsia="Calibri" w:hAnsi="Open Sans" w:cs="Open Sans"/>
          <w:i/>
          <w:iCs/>
          <w:lang w:val="es-MX"/>
        </w:rPr>
        <w:t xml:space="preserve"> proyecto pueden incluir </w:t>
      </w:r>
      <w:r w:rsidR="00373782">
        <w:rPr>
          <w:rFonts w:ascii="Open Sans" w:eastAsia="Calibri" w:hAnsi="Open Sans" w:cs="Open Sans"/>
          <w:i/>
          <w:iCs/>
          <w:lang w:val="es-MX"/>
        </w:rPr>
        <w:t xml:space="preserve">tanto a personas como a </w:t>
      </w:r>
      <w:r w:rsidRPr="00583AFE">
        <w:rPr>
          <w:rFonts w:ascii="Open Sans" w:eastAsia="Calibri" w:hAnsi="Open Sans" w:cs="Open Sans"/>
          <w:i/>
          <w:iCs/>
          <w:lang w:val="es-MX"/>
        </w:rPr>
        <w:t xml:space="preserve">organizaciones </w:t>
      </w:r>
      <w:r w:rsidR="00CB2AFF">
        <w:rPr>
          <w:rFonts w:ascii="Open Sans" w:eastAsia="Calibri" w:hAnsi="Open Sans" w:cs="Open Sans"/>
          <w:i/>
          <w:iCs/>
          <w:lang w:val="es-MX"/>
        </w:rPr>
        <w:t>aliada</w:t>
      </w:r>
      <w:r w:rsidR="00CB2AFF" w:rsidRPr="00583AFE">
        <w:rPr>
          <w:rFonts w:ascii="Open Sans" w:eastAsia="Calibri" w:hAnsi="Open Sans" w:cs="Open Sans"/>
          <w:i/>
          <w:iCs/>
          <w:lang w:val="es-MX"/>
        </w:rPr>
        <w:t>s</w:t>
      </w:r>
      <w:r w:rsidR="00B16C62" w:rsidRPr="00583AFE">
        <w:rPr>
          <w:rFonts w:ascii="Open Sans" w:eastAsia="Calibri" w:hAnsi="Open Sans" w:cs="Open Sans"/>
          <w:i/>
          <w:iCs/>
          <w:lang w:val="es-MX"/>
        </w:rPr>
        <w:t>.</w:t>
      </w:r>
    </w:p>
    <w:p w14:paraId="77F69BC9" w14:textId="54A54AA7" w:rsidR="00B16C62" w:rsidRPr="00583AFE" w:rsidRDefault="00583AFE" w:rsidP="00AB67FC">
      <w:pPr>
        <w:pStyle w:val="Heading9"/>
        <w:spacing w:after="240"/>
        <w:rPr>
          <w:rFonts w:cs="Open Sans"/>
          <w:lang w:val="es-MX"/>
        </w:rPr>
      </w:pPr>
      <w:r w:rsidRPr="00583AFE">
        <w:rPr>
          <w:rFonts w:eastAsia="Calibri"/>
          <w:lang w:val="es-MX"/>
        </w:rPr>
        <w:t xml:space="preserve">Prioridad del programa de </w:t>
      </w:r>
      <w:r w:rsidR="002C6FD0">
        <w:rPr>
          <w:rFonts w:eastAsia="Calibri"/>
          <w:lang w:val="es-MX"/>
        </w:rPr>
        <w:t>subvenciones</w:t>
      </w:r>
      <w:r w:rsidRPr="00583AFE">
        <w:rPr>
          <w:rFonts w:eastAsia="Calibri"/>
          <w:lang w:val="es-MX"/>
        </w:rPr>
        <w:t xml:space="preserve"> </w:t>
      </w:r>
      <w:r w:rsidR="00B16C62" w:rsidRPr="00583AFE">
        <w:rPr>
          <w:lang w:val="es-MX"/>
        </w:rPr>
        <w:t>(</w:t>
      </w:r>
      <w:r w:rsidR="00D56D55" w:rsidRPr="00583AFE">
        <w:rPr>
          <w:lang w:val="es-MX"/>
        </w:rPr>
        <w:t>máximo</w:t>
      </w:r>
      <w:r w:rsidR="00B16C62" w:rsidRPr="00583AFE">
        <w:rPr>
          <w:lang w:val="es-MX"/>
        </w:rPr>
        <w:t xml:space="preserve"> </w:t>
      </w:r>
      <w:r w:rsidR="00CA409F">
        <w:rPr>
          <w:lang w:val="es-MX"/>
        </w:rPr>
        <w:t xml:space="preserve">de </w:t>
      </w:r>
      <w:r w:rsidR="00863A59" w:rsidRPr="00583AFE">
        <w:rPr>
          <w:lang w:val="es-MX"/>
        </w:rPr>
        <w:t>5</w:t>
      </w:r>
      <w:r w:rsidR="00B16C62" w:rsidRPr="00583AFE">
        <w:rPr>
          <w:lang w:val="es-MX"/>
        </w:rPr>
        <w:t xml:space="preserve"> </w:t>
      </w:r>
      <w:r w:rsidRPr="00583AFE">
        <w:rPr>
          <w:lang w:val="es-MX"/>
        </w:rPr>
        <w:t>puntos</w:t>
      </w:r>
      <w:r w:rsidR="00B16C62" w:rsidRPr="00583AFE">
        <w:rPr>
          <w:lang w:val="es-MX"/>
        </w:rPr>
        <w:t>)</w:t>
      </w:r>
    </w:p>
    <w:p w14:paraId="43A3AB93" w14:textId="23870558" w:rsidR="00583AFE" w:rsidRPr="00583AFE" w:rsidRDefault="00880C79" w:rsidP="00583AFE">
      <w:pPr>
        <w:widowControl w:val="0"/>
        <w:spacing w:after="240"/>
        <w:rPr>
          <w:rFonts w:ascii="Open Sans" w:eastAsia="Calibri" w:hAnsi="Open Sans" w:cs="Open Sans"/>
          <w:lang w:val="es-MX"/>
        </w:rPr>
      </w:pPr>
      <w:r>
        <w:rPr>
          <w:rFonts w:ascii="Open Sans" w:eastAsia="Calibri" w:hAnsi="Open Sans" w:cs="Open Sans"/>
          <w:lang w:val="es-MX"/>
        </w:rPr>
        <w:t xml:space="preserve">Entre las prioridades más altas </w:t>
      </w:r>
      <w:r w:rsidR="00583AFE" w:rsidRPr="00583AFE">
        <w:rPr>
          <w:rFonts w:ascii="Open Sans" w:eastAsia="Calibri" w:hAnsi="Open Sans" w:cs="Open Sans"/>
          <w:lang w:val="es-MX"/>
        </w:rPr>
        <w:t xml:space="preserve">del programa de </w:t>
      </w:r>
      <w:r w:rsidR="002C6FD0">
        <w:rPr>
          <w:rFonts w:ascii="Open Sans" w:eastAsia="Calibri" w:hAnsi="Open Sans" w:cs="Open Sans"/>
          <w:lang w:val="es-MX"/>
        </w:rPr>
        <w:t>subvenciones</w:t>
      </w:r>
      <w:r w:rsidR="00583AFE" w:rsidRPr="00583AFE">
        <w:rPr>
          <w:rFonts w:ascii="Open Sans" w:eastAsia="Calibri" w:hAnsi="Open Sans" w:cs="Open Sans"/>
          <w:lang w:val="es-MX"/>
        </w:rPr>
        <w:t xml:space="preserve"> para toda la ciudad </w:t>
      </w:r>
      <w:r>
        <w:rPr>
          <w:rFonts w:ascii="Open Sans" w:eastAsia="Calibri" w:hAnsi="Open Sans" w:cs="Open Sans"/>
          <w:lang w:val="es-MX"/>
        </w:rPr>
        <w:t>se encuentran la atención de</w:t>
      </w:r>
      <w:r w:rsidRPr="00583AFE">
        <w:rPr>
          <w:rFonts w:ascii="Open Sans" w:eastAsia="Calibri" w:hAnsi="Open Sans" w:cs="Open Sans"/>
          <w:lang w:val="es-MX"/>
        </w:rPr>
        <w:t xml:space="preserve"> las necesidades de acceso de los participantes</w:t>
      </w:r>
      <w:r w:rsidDel="00880C79">
        <w:rPr>
          <w:rFonts w:ascii="Open Sans" w:eastAsia="Calibri" w:hAnsi="Open Sans" w:cs="Open Sans"/>
          <w:lang w:val="es-MX"/>
        </w:rPr>
        <w:t xml:space="preserve"> </w:t>
      </w:r>
      <w:r>
        <w:rPr>
          <w:rFonts w:ascii="Open Sans" w:eastAsia="Calibri" w:hAnsi="Open Sans" w:cs="Open Sans"/>
          <w:lang w:val="es-MX"/>
        </w:rPr>
        <w:t>y</w:t>
      </w:r>
      <w:r w:rsidRPr="00583AFE">
        <w:rPr>
          <w:rFonts w:ascii="Open Sans" w:eastAsia="Calibri" w:hAnsi="Open Sans" w:cs="Open Sans"/>
          <w:lang w:val="es-MX"/>
        </w:rPr>
        <w:t xml:space="preserve"> </w:t>
      </w:r>
      <w:r w:rsidR="00583AFE" w:rsidRPr="00583AFE">
        <w:rPr>
          <w:rFonts w:ascii="Open Sans" w:eastAsia="Calibri" w:hAnsi="Open Sans" w:cs="Open Sans"/>
          <w:lang w:val="es-MX"/>
        </w:rPr>
        <w:t xml:space="preserve">la participación de las comunidades </w:t>
      </w:r>
      <w:r w:rsidR="00373782">
        <w:rPr>
          <w:rFonts w:ascii="Open Sans" w:eastAsia="Calibri" w:hAnsi="Open Sans" w:cs="Open Sans"/>
          <w:lang w:val="es-MX"/>
        </w:rPr>
        <w:t>de personas con</w:t>
      </w:r>
      <w:r w:rsidR="00583AFE" w:rsidRPr="00583AFE">
        <w:rPr>
          <w:rFonts w:ascii="Open Sans" w:eastAsia="Calibri" w:hAnsi="Open Sans" w:cs="Open Sans"/>
          <w:lang w:val="es-MX"/>
        </w:rPr>
        <w:t xml:space="preserve"> </w:t>
      </w:r>
      <w:r w:rsidR="007C5D7C">
        <w:rPr>
          <w:rFonts w:ascii="Open Sans" w:eastAsia="Calibri" w:hAnsi="Open Sans" w:cs="Open Sans"/>
          <w:lang w:val="es-MX"/>
        </w:rPr>
        <w:t>discapacidad</w:t>
      </w:r>
      <w:r w:rsidR="00583AFE" w:rsidRPr="00583AFE">
        <w:rPr>
          <w:rFonts w:ascii="Open Sans" w:eastAsia="Calibri" w:hAnsi="Open Sans" w:cs="Open Sans"/>
          <w:lang w:val="es-MX"/>
        </w:rPr>
        <w:t xml:space="preserve"> históricamente subrepresentadas y desatendidas por nuestr</w:t>
      </w:r>
      <w:r>
        <w:rPr>
          <w:rFonts w:ascii="Open Sans" w:eastAsia="Calibri" w:hAnsi="Open Sans" w:cs="Open Sans"/>
          <w:lang w:val="es-MX"/>
        </w:rPr>
        <w:t>os programas</w:t>
      </w:r>
      <w:r w:rsidR="00583AFE" w:rsidRPr="00583AFE">
        <w:rPr>
          <w:rFonts w:ascii="Open Sans" w:eastAsia="Calibri" w:hAnsi="Open Sans" w:cs="Open Sans"/>
          <w:lang w:val="es-MX"/>
        </w:rPr>
        <w:t>: comunidades negras, comunidades indígenas, comunidades de color, comunidades de inmigrantes y refugiados, personas y familias de bajos ingresos, jóvenes y comunidades LGTBQ+.</w:t>
      </w:r>
    </w:p>
    <w:p w14:paraId="52DD78EA" w14:textId="4194534C" w:rsidR="00B16C62" w:rsidRPr="00583AFE" w:rsidRDefault="00373782" w:rsidP="00583AFE">
      <w:pPr>
        <w:widowControl w:val="0"/>
        <w:spacing w:after="240"/>
        <w:rPr>
          <w:rFonts w:ascii="Open Sans" w:eastAsia="Calibri" w:hAnsi="Open Sans" w:cs="Open Sans"/>
          <w:lang w:val="es-MX"/>
        </w:rPr>
      </w:pPr>
      <w:r>
        <w:rPr>
          <w:rFonts w:ascii="Open Sans" w:eastAsia="Calibri" w:hAnsi="Open Sans" w:cs="Open Sans"/>
          <w:lang w:val="es-MX"/>
        </w:rPr>
        <w:t>Aunque</w:t>
      </w:r>
      <w:r w:rsidR="00583AFE" w:rsidRPr="00583AFE">
        <w:rPr>
          <w:rFonts w:ascii="Open Sans" w:eastAsia="Calibri" w:hAnsi="Open Sans" w:cs="Open Sans"/>
          <w:lang w:val="es-MX"/>
        </w:rPr>
        <w:t xml:space="preserve"> </w:t>
      </w:r>
      <w:r>
        <w:rPr>
          <w:rFonts w:ascii="Open Sans" w:eastAsia="Calibri" w:hAnsi="Open Sans" w:cs="Open Sans"/>
          <w:lang w:val="es-MX"/>
        </w:rPr>
        <w:t xml:space="preserve">no es necesario que </w:t>
      </w:r>
      <w:r w:rsidR="00583AFE" w:rsidRPr="00583AFE">
        <w:rPr>
          <w:rFonts w:ascii="Open Sans" w:eastAsia="Calibri" w:hAnsi="Open Sans" w:cs="Open Sans"/>
          <w:lang w:val="es-MX"/>
        </w:rPr>
        <w:t xml:space="preserve">su proyecto </w:t>
      </w:r>
      <w:r>
        <w:rPr>
          <w:rFonts w:ascii="Open Sans" w:eastAsia="Calibri" w:hAnsi="Open Sans" w:cs="Open Sans"/>
          <w:lang w:val="es-MX"/>
        </w:rPr>
        <w:t>incluya</w:t>
      </w:r>
      <w:r w:rsidR="00583AFE" w:rsidRPr="00583AFE">
        <w:rPr>
          <w:rFonts w:ascii="Open Sans" w:eastAsia="Calibri" w:hAnsi="Open Sans" w:cs="Open Sans"/>
          <w:lang w:val="es-MX"/>
        </w:rPr>
        <w:t xml:space="preserve"> una comunidad marginada </w:t>
      </w:r>
      <w:r>
        <w:rPr>
          <w:rFonts w:ascii="Open Sans" w:eastAsia="Calibri" w:hAnsi="Open Sans" w:cs="Open Sans"/>
          <w:lang w:val="es-MX"/>
        </w:rPr>
        <w:t>a fin de que se tome en cuenta</w:t>
      </w:r>
      <w:r w:rsidR="00583AFE" w:rsidRPr="00583AFE">
        <w:rPr>
          <w:rFonts w:ascii="Open Sans" w:eastAsia="Calibri" w:hAnsi="Open Sans" w:cs="Open Sans"/>
          <w:lang w:val="es-MX"/>
        </w:rPr>
        <w:t xml:space="preserve"> para </w:t>
      </w:r>
      <w:r w:rsidR="00C15F86" w:rsidRPr="00583AFE">
        <w:rPr>
          <w:rFonts w:ascii="Open Sans" w:eastAsia="Calibri" w:hAnsi="Open Sans" w:cs="Open Sans"/>
          <w:lang w:val="es-MX"/>
        </w:rPr>
        <w:t>esta subvención</w:t>
      </w:r>
      <w:r w:rsidR="00583AFE" w:rsidRPr="00583AFE">
        <w:rPr>
          <w:rFonts w:ascii="Open Sans" w:eastAsia="Calibri" w:hAnsi="Open Sans" w:cs="Open Sans"/>
          <w:lang w:val="es-MX"/>
        </w:rPr>
        <w:t xml:space="preserve">, los proyectos recibirán puntos </w:t>
      </w:r>
      <w:r>
        <w:rPr>
          <w:rFonts w:ascii="Open Sans" w:eastAsia="Calibri" w:hAnsi="Open Sans" w:cs="Open Sans"/>
          <w:lang w:val="es-MX"/>
        </w:rPr>
        <w:t>conforme a</w:t>
      </w:r>
      <w:r w:rsidR="00583AFE" w:rsidRPr="00583AFE">
        <w:rPr>
          <w:rFonts w:ascii="Open Sans" w:eastAsia="Calibri" w:hAnsi="Open Sans" w:cs="Open Sans"/>
          <w:lang w:val="es-MX"/>
        </w:rPr>
        <w:t xml:space="preserve"> la siguiente escala</w:t>
      </w:r>
      <w:r w:rsidR="00B16C62" w:rsidRPr="00583AFE">
        <w:rPr>
          <w:rFonts w:ascii="Open Sans" w:eastAsia="Calibri" w:hAnsi="Open Sans" w:cs="Open Sans"/>
          <w:highlight w:val="white"/>
          <w:lang w:val="es-MX"/>
        </w:rPr>
        <w:t>:</w:t>
      </w:r>
    </w:p>
    <w:p w14:paraId="1574846C" w14:textId="6E90F59E" w:rsidR="00B16C62" w:rsidRPr="00583AFE" w:rsidRDefault="001039BC" w:rsidP="00AB67FC">
      <w:pPr>
        <w:spacing w:after="240"/>
        <w:ind w:left="720"/>
        <w:rPr>
          <w:rFonts w:ascii="Open Sans" w:hAnsi="Open Sans" w:cs="Open Sans"/>
          <w:lang w:val="es-MX"/>
        </w:rPr>
      </w:pPr>
      <w:r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De </w:t>
      </w:r>
      <w:r w:rsidR="00B16C62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4</w:t>
      </w:r>
      <w:r w:rsidR="004F31E7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 </w:t>
      </w:r>
      <w:r w:rsidR="00583AFE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a</w:t>
      </w:r>
      <w:r w:rsidR="004F31E7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 </w:t>
      </w:r>
      <w:r w:rsidR="00A91060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5</w:t>
      </w:r>
      <w:r w:rsidR="00B16C62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 </w:t>
      </w:r>
      <w:r w:rsidR="00583AFE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puntos</w:t>
      </w:r>
      <w:r w:rsidR="00B16C62" w:rsidRPr="00583AFE">
        <w:rPr>
          <w:rFonts w:ascii="Open Sans" w:eastAsia="Calibri" w:hAnsi="Open Sans" w:cs="Open Sans"/>
          <w:color w:val="auto"/>
          <w:highlight w:val="white"/>
          <w:lang w:val="es-MX"/>
        </w:rPr>
        <w:t xml:space="preserve"> – 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El proyecto </w:t>
      </w:r>
      <w:r w:rsidR="00373782">
        <w:rPr>
          <w:rFonts w:ascii="Open Sans" w:eastAsia="Calibri" w:hAnsi="Open Sans" w:cs="Open Sans"/>
          <w:color w:val="auto"/>
          <w:lang w:val="es-MX"/>
        </w:rPr>
        <w:t>se planea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>, organiza, implementa y/o dirig</w:t>
      </w:r>
      <w:r w:rsidR="00373782">
        <w:rPr>
          <w:rFonts w:ascii="Open Sans" w:eastAsia="Calibri" w:hAnsi="Open Sans" w:cs="Open Sans"/>
          <w:color w:val="auto"/>
          <w:lang w:val="es-MX"/>
        </w:rPr>
        <w:t>e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 principalmente por un coordinador de proyecto o un grupo comunitario desatendidos y planifica </w:t>
      </w:r>
      <w:r w:rsidR="00373782">
        <w:rPr>
          <w:rFonts w:ascii="Open Sans" w:eastAsia="Calibri" w:hAnsi="Open Sans" w:cs="Open Sans"/>
          <w:color w:val="auto"/>
          <w:lang w:val="es-MX"/>
        </w:rPr>
        <w:t>las etapas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 para abordar de manera proactiva y receptiva las necesidades de acceso de los participantes</w:t>
      </w:r>
      <w:r w:rsidR="00B16C62" w:rsidRPr="00583AFE">
        <w:rPr>
          <w:rFonts w:ascii="Open Sans" w:eastAsia="Calibri" w:hAnsi="Open Sans" w:cs="Open Sans"/>
          <w:color w:val="auto"/>
          <w:highlight w:val="white"/>
          <w:lang w:val="es-MX"/>
        </w:rPr>
        <w:t xml:space="preserve">. </w:t>
      </w:r>
    </w:p>
    <w:p w14:paraId="1B972DF6" w14:textId="38A247E4" w:rsidR="00B16C62" w:rsidRPr="00583AFE" w:rsidRDefault="001039BC" w:rsidP="00AB67FC">
      <w:pPr>
        <w:spacing w:after="240"/>
        <w:ind w:left="720"/>
        <w:rPr>
          <w:rFonts w:ascii="Open Sans" w:hAnsi="Open Sans" w:cs="Open Sans"/>
          <w:lang w:val="es-MX"/>
        </w:rPr>
      </w:pPr>
      <w:r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De </w:t>
      </w:r>
      <w:r w:rsidR="00B16C62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2 </w:t>
      </w:r>
      <w:r w:rsidR="00583AFE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a </w:t>
      </w:r>
      <w:r w:rsidR="00A91060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3 </w:t>
      </w:r>
      <w:r w:rsidR="00583AFE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puntos</w:t>
      </w:r>
      <w:r w:rsidR="00B16C62" w:rsidRPr="00583AFE">
        <w:rPr>
          <w:rFonts w:ascii="Open Sans" w:eastAsia="Calibri" w:hAnsi="Open Sans" w:cs="Open Sans"/>
          <w:color w:val="auto"/>
          <w:highlight w:val="white"/>
          <w:lang w:val="es-MX"/>
        </w:rPr>
        <w:t xml:space="preserve"> – 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Las comunidades desatendidas </w:t>
      </w:r>
      <w:r w:rsidR="00CB2AFF">
        <w:rPr>
          <w:rFonts w:ascii="Open Sans" w:eastAsia="Calibri" w:hAnsi="Open Sans" w:cs="Open Sans"/>
          <w:color w:val="auto"/>
          <w:lang w:val="es-MX"/>
        </w:rPr>
        <w:t>son aliados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 fundamentales en la implementación del proyecto (</w:t>
      </w:r>
      <w:r>
        <w:rPr>
          <w:rFonts w:ascii="Open Sans" w:eastAsia="Calibri" w:hAnsi="Open Sans" w:cs="Open Sans"/>
          <w:color w:val="auto"/>
          <w:lang w:val="es-MX"/>
        </w:rPr>
        <w:t>planificación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, colaboración, diseño, etc.), pero no son </w:t>
      </w:r>
      <w:r>
        <w:rPr>
          <w:rFonts w:ascii="Open Sans" w:eastAsia="Calibri" w:hAnsi="Open Sans" w:cs="Open Sans"/>
          <w:color w:val="auto"/>
          <w:lang w:val="es-MX"/>
        </w:rPr>
        <w:t>ni</w:t>
      </w:r>
      <w:r w:rsidRPr="00583AFE">
        <w:rPr>
          <w:rFonts w:ascii="Open Sans" w:eastAsia="Calibri" w:hAnsi="Open Sans" w:cs="Open Sans"/>
          <w:color w:val="auto"/>
          <w:lang w:val="es-MX"/>
        </w:rPr>
        <w:t xml:space="preserve"> </w:t>
      </w:r>
      <w:r>
        <w:rPr>
          <w:rFonts w:ascii="Open Sans" w:eastAsia="Calibri" w:hAnsi="Open Sans" w:cs="Open Sans"/>
          <w:color w:val="auto"/>
          <w:lang w:val="es-MX"/>
        </w:rPr>
        <w:t xml:space="preserve">el </w:t>
      </w:r>
      <w:r w:rsidRPr="00583AFE">
        <w:rPr>
          <w:rFonts w:ascii="Open Sans" w:eastAsia="Calibri" w:hAnsi="Open Sans" w:cs="Open Sans"/>
          <w:color w:val="auto"/>
          <w:lang w:val="es-MX"/>
        </w:rPr>
        <w:t xml:space="preserve">solicitante </w:t>
      </w:r>
      <w:r>
        <w:rPr>
          <w:rFonts w:ascii="Open Sans" w:eastAsia="Calibri" w:hAnsi="Open Sans" w:cs="Open Sans"/>
          <w:color w:val="auto"/>
          <w:lang w:val="es-MX"/>
        </w:rPr>
        <w:t xml:space="preserve">ni 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el organizador principal del proyecto. </w:t>
      </w:r>
      <w:r w:rsidR="00373782">
        <w:rPr>
          <w:rFonts w:ascii="Open Sans" w:eastAsia="Calibri" w:hAnsi="Open Sans" w:cs="Open Sans"/>
          <w:color w:val="auto"/>
          <w:lang w:val="es-MX"/>
        </w:rPr>
        <w:t>Se planean a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>lgunas medidas de accesibilidad proactivas</w:t>
      </w:r>
      <w:r w:rsidR="0086387A" w:rsidRPr="00583AFE">
        <w:rPr>
          <w:rFonts w:ascii="Open Sans" w:eastAsia="Calibri" w:hAnsi="Open Sans" w:cs="Open Sans"/>
          <w:color w:val="auto"/>
          <w:lang w:val="es-MX"/>
        </w:rPr>
        <w:t>.</w:t>
      </w:r>
    </w:p>
    <w:p w14:paraId="2FEA1B9C" w14:textId="734057CB" w:rsidR="00B16C62" w:rsidRPr="00583AFE" w:rsidRDefault="00B16C62" w:rsidP="00AB67FC">
      <w:pPr>
        <w:spacing w:after="240"/>
        <w:ind w:left="720"/>
        <w:rPr>
          <w:rFonts w:ascii="Open Sans" w:hAnsi="Open Sans" w:cs="Open Sans"/>
          <w:lang w:val="es-MX"/>
        </w:rPr>
      </w:pPr>
      <w:r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1 p</w:t>
      </w:r>
      <w:r w:rsidR="00583AFE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unto</w:t>
      </w:r>
      <w:r w:rsidRPr="00583AFE">
        <w:rPr>
          <w:rFonts w:ascii="Open Sans" w:eastAsia="Calibri" w:hAnsi="Open Sans" w:cs="Open Sans"/>
          <w:color w:val="auto"/>
          <w:highlight w:val="white"/>
          <w:lang w:val="es-MX"/>
        </w:rPr>
        <w:t xml:space="preserve"> – 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Las comunidades desatendidas participan como </w:t>
      </w:r>
      <w:r w:rsidR="00CB2AFF">
        <w:rPr>
          <w:rFonts w:ascii="Open Sans" w:eastAsia="Calibri" w:hAnsi="Open Sans" w:cs="Open Sans"/>
          <w:color w:val="auto"/>
          <w:lang w:val="es-MX"/>
        </w:rPr>
        <w:t>aliados</w:t>
      </w:r>
      <w:r w:rsidR="00CB2AFF" w:rsidRPr="00583AFE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limitados con </w:t>
      </w:r>
      <w:r w:rsidR="00373782">
        <w:rPr>
          <w:rFonts w:ascii="Open Sans" w:eastAsia="Calibri" w:hAnsi="Open Sans" w:cs="Open Sans"/>
          <w:color w:val="auto"/>
          <w:lang w:val="es-MX"/>
        </w:rPr>
        <w:t>una función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 estrictamente definid</w:t>
      </w:r>
      <w:r w:rsidR="00373782">
        <w:rPr>
          <w:rFonts w:ascii="Open Sans" w:eastAsia="Calibri" w:hAnsi="Open Sans" w:cs="Open Sans"/>
          <w:color w:val="auto"/>
          <w:lang w:val="es-MX"/>
        </w:rPr>
        <w:t>a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 en la implementación del proyecto</w:t>
      </w:r>
      <w:r w:rsidR="001039BC">
        <w:rPr>
          <w:rFonts w:ascii="Open Sans" w:eastAsia="Calibri" w:hAnsi="Open Sans" w:cs="Open Sans"/>
          <w:color w:val="auto"/>
          <w:lang w:val="es-MX"/>
        </w:rPr>
        <w:t xml:space="preserve">, 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>por ejemplo, como voluntarios en un evento</w:t>
      </w:r>
      <w:r w:rsidR="001039BC">
        <w:rPr>
          <w:rFonts w:ascii="Open Sans" w:eastAsia="Calibri" w:hAnsi="Open Sans" w:cs="Open Sans"/>
          <w:color w:val="auto"/>
          <w:lang w:val="es-MX"/>
        </w:rPr>
        <w:t>.</w:t>
      </w:r>
      <w:r w:rsidR="00373782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1039BC">
        <w:rPr>
          <w:rFonts w:ascii="Open Sans" w:eastAsia="Calibri" w:hAnsi="Open Sans" w:cs="Open Sans"/>
          <w:color w:val="auto"/>
          <w:lang w:val="es-MX"/>
        </w:rPr>
        <w:t>O</w:t>
      </w:r>
      <w:r w:rsidR="00373782">
        <w:rPr>
          <w:rFonts w:ascii="Open Sans" w:eastAsia="Calibri" w:hAnsi="Open Sans" w:cs="Open Sans"/>
          <w:color w:val="auto"/>
          <w:lang w:val="es-MX"/>
        </w:rPr>
        <w:t xml:space="preserve"> bien,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 los organizadores del proyecto solo planean satisfacer las necesidades de acceso</w:t>
      </w:r>
      <w:r w:rsidR="001039BC">
        <w:rPr>
          <w:rFonts w:ascii="Open Sans" w:eastAsia="Calibri" w:hAnsi="Open Sans" w:cs="Open Sans"/>
          <w:color w:val="auto"/>
          <w:lang w:val="es-MX"/>
        </w:rPr>
        <w:t xml:space="preserve"> u </w:t>
      </w:r>
      <w:r w:rsidR="00373782">
        <w:rPr>
          <w:rFonts w:ascii="Open Sans" w:eastAsia="Calibri" w:hAnsi="Open Sans" w:cs="Open Sans"/>
          <w:color w:val="auto"/>
          <w:lang w:val="es-MX"/>
        </w:rPr>
        <w:t>organizar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 adaptaciones </w:t>
      </w:r>
      <w:r w:rsidR="004E38D2">
        <w:rPr>
          <w:rFonts w:ascii="Open Sans" w:eastAsia="Calibri" w:hAnsi="Open Sans" w:cs="Open Sans"/>
          <w:color w:val="auto"/>
          <w:lang w:val="es-MX"/>
        </w:rPr>
        <w:t>previa solicitud</w:t>
      </w:r>
      <w:r w:rsidR="0086387A" w:rsidRPr="00583AFE">
        <w:rPr>
          <w:rFonts w:ascii="Open Sans" w:eastAsia="Calibri" w:hAnsi="Open Sans" w:cs="Open Sans"/>
          <w:color w:val="auto"/>
          <w:lang w:val="es-MX"/>
        </w:rPr>
        <w:t xml:space="preserve">. </w:t>
      </w:r>
    </w:p>
    <w:p w14:paraId="5EFFC682" w14:textId="72851CFE" w:rsidR="00E25F96" w:rsidRPr="00583AFE" w:rsidRDefault="00B16C62" w:rsidP="00E25F96">
      <w:pPr>
        <w:spacing w:after="240"/>
        <w:ind w:left="720"/>
        <w:rPr>
          <w:rFonts w:ascii="Open Sans" w:eastAsia="Calibri" w:hAnsi="Open Sans" w:cs="Open Sans"/>
          <w:color w:val="auto"/>
          <w:lang w:val="es-MX"/>
        </w:rPr>
      </w:pPr>
      <w:r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lastRenderedPageBreak/>
        <w:t xml:space="preserve">0 </w:t>
      </w:r>
      <w:r w:rsidR="00583AFE" w:rsidRPr="00583AFE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puntos</w:t>
      </w:r>
      <w:r w:rsidRPr="00583AFE">
        <w:rPr>
          <w:rFonts w:ascii="Open Sans" w:eastAsia="Calibri" w:hAnsi="Open Sans" w:cs="Open Sans"/>
          <w:color w:val="auto"/>
          <w:highlight w:val="white"/>
          <w:lang w:val="es-MX"/>
        </w:rPr>
        <w:t xml:space="preserve"> – 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>No i</w:t>
      </w:r>
      <w:r w:rsidR="00373782">
        <w:rPr>
          <w:rFonts w:ascii="Open Sans" w:eastAsia="Calibri" w:hAnsi="Open Sans" w:cs="Open Sans"/>
          <w:color w:val="auto"/>
          <w:lang w:val="es-MX"/>
        </w:rPr>
        <w:t>ncluye</w:t>
      </w:r>
      <w:r w:rsidR="00583AFE" w:rsidRPr="00583AFE">
        <w:rPr>
          <w:rFonts w:ascii="Open Sans" w:eastAsia="Calibri" w:hAnsi="Open Sans" w:cs="Open Sans"/>
          <w:color w:val="auto"/>
          <w:lang w:val="es-MX"/>
        </w:rPr>
        <w:t xml:space="preserve"> a comunidades desatendidas en la planificación o implementación del proyecto</w:t>
      </w:r>
      <w:r w:rsidRPr="00583AFE">
        <w:rPr>
          <w:rFonts w:ascii="Open Sans" w:eastAsia="Calibri" w:hAnsi="Open Sans" w:cs="Open Sans"/>
          <w:color w:val="auto"/>
          <w:highlight w:val="white"/>
          <w:lang w:val="es-MX"/>
        </w:rPr>
        <w:t>.</w:t>
      </w:r>
    </w:p>
    <w:p w14:paraId="6505AABE" w14:textId="47278179" w:rsidR="00B16C62" w:rsidRPr="00583AFE" w:rsidRDefault="00583AFE" w:rsidP="00AB67FC">
      <w:pPr>
        <w:pStyle w:val="Heading9"/>
        <w:spacing w:before="0" w:after="240"/>
        <w:rPr>
          <w:rFonts w:cs="Open Sans"/>
          <w:lang w:val="es-MX"/>
        </w:rPr>
      </w:pPr>
      <w:r w:rsidRPr="00583AFE">
        <w:rPr>
          <w:rFonts w:eastAsia="Calibri"/>
          <w:lang w:val="es-MX"/>
        </w:rPr>
        <w:t xml:space="preserve">Metas del programa de </w:t>
      </w:r>
      <w:r w:rsidR="002C6FD0">
        <w:rPr>
          <w:rFonts w:eastAsia="Calibri"/>
          <w:lang w:val="es-MX"/>
        </w:rPr>
        <w:t>subvenciones</w:t>
      </w:r>
      <w:r w:rsidR="00B16C62" w:rsidRPr="00583AFE">
        <w:rPr>
          <w:rFonts w:eastAsia="Calibri"/>
          <w:lang w:val="es-MX"/>
        </w:rPr>
        <w:t xml:space="preserve"> </w:t>
      </w:r>
      <w:r w:rsidR="00B16C62" w:rsidRPr="00583AFE">
        <w:rPr>
          <w:lang w:val="es-MX"/>
        </w:rPr>
        <w:t>(</w:t>
      </w:r>
      <w:r w:rsidR="00D56D55" w:rsidRPr="00583AFE">
        <w:rPr>
          <w:lang w:val="es-MX"/>
        </w:rPr>
        <w:t>máximo</w:t>
      </w:r>
      <w:r w:rsidR="00B16C62" w:rsidRPr="00583AFE">
        <w:rPr>
          <w:lang w:val="es-MX"/>
        </w:rPr>
        <w:t xml:space="preserve"> </w:t>
      </w:r>
      <w:r w:rsidR="00CA409F">
        <w:rPr>
          <w:lang w:val="es-MX"/>
        </w:rPr>
        <w:t xml:space="preserve">de </w:t>
      </w:r>
      <w:r w:rsidR="00B16C62" w:rsidRPr="00583AFE">
        <w:rPr>
          <w:lang w:val="es-MX"/>
        </w:rPr>
        <w:t xml:space="preserve">6 </w:t>
      </w:r>
      <w:r w:rsidRPr="00583AFE">
        <w:rPr>
          <w:lang w:val="es-MX"/>
        </w:rPr>
        <w:t>puntos</w:t>
      </w:r>
      <w:r w:rsidR="00B16C62" w:rsidRPr="00583AFE">
        <w:rPr>
          <w:lang w:val="es-MX"/>
        </w:rPr>
        <w:t>)</w:t>
      </w:r>
    </w:p>
    <w:p w14:paraId="61B15BB5" w14:textId="197775DF" w:rsidR="00B16C62" w:rsidRPr="00583AFE" w:rsidRDefault="00583AFE" w:rsidP="00AB67FC">
      <w:pPr>
        <w:spacing w:after="240"/>
        <w:rPr>
          <w:rFonts w:ascii="Open Sans" w:eastAsia="Calibri" w:hAnsi="Open Sans" w:cs="Open Sans"/>
          <w:lang w:val="es-MX"/>
        </w:rPr>
      </w:pPr>
      <w:r w:rsidRPr="00583AFE">
        <w:rPr>
          <w:rFonts w:ascii="Open Sans" w:eastAsia="Calibri" w:hAnsi="Open Sans" w:cs="Open Sans"/>
          <w:lang w:val="es-MX"/>
        </w:rPr>
        <w:t xml:space="preserve">El proyecto debe cumplir al menos </w:t>
      </w:r>
      <w:r w:rsidR="00373782">
        <w:rPr>
          <w:rFonts w:ascii="Open Sans" w:eastAsia="Calibri" w:hAnsi="Open Sans" w:cs="Open Sans"/>
          <w:lang w:val="es-MX"/>
        </w:rPr>
        <w:t xml:space="preserve">con </w:t>
      </w:r>
      <w:r w:rsidRPr="00583AFE">
        <w:rPr>
          <w:rFonts w:ascii="Open Sans" w:eastAsia="Calibri" w:hAnsi="Open Sans" w:cs="Open Sans"/>
          <w:lang w:val="es-MX"/>
        </w:rPr>
        <w:t>un</w:t>
      </w:r>
      <w:r w:rsidR="00CA409F">
        <w:rPr>
          <w:rFonts w:ascii="Open Sans" w:eastAsia="Calibri" w:hAnsi="Open Sans" w:cs="Open Sans"/>
          <w:lang w:val="es-MX"/>
        </w:rPr>
        <w:t>o</w:t>
      </w:r>
      <w:r w:rsidRPr="00583AFE">
        <w:rPr>
          <w:rFonts w:ascii="Open Sans" w:eastAsia="Calibri" w:hAnsi="Open Sans" w:cs="Open Sans"/>
          <w:lang w:val="es-MX"/>
        </w:rPr>
        <w:t xml:space="preserve"> de l</w:t>
      </w:r>
      <w:r w:rsidR="00CA409F">
        <w:rPr>
          <w:rFonts w:ascii="Open Sans" w:eastAsia="Calibri" w:hAnsi="Open Sans" w:cs="Open Sans"/>
          <w:lang w:val="es-MX"/>
        </w:rPr>
        <w:t>o</w:t>
      </w:r>
      <w:r w:rsidRPr="00583AFE">
        <w:rPr>
          <w:rFonts w:ascii="Open Sans" w:eastAsia="Calibri" w:hAnsi="Open Sans" w:cs="Open Sans"/>
          <w:lang w:val="es-MX"/>
        </w:rPr>
        <w:t xml:space="preserve">s </w:t>
      </w:r>
      <w:r w:rsidR="00CA409F">
        <w:rPr>
          <w:rFonts w:ascii="Open Sans" w:eastAsia="Calibri" w:hAnsi="Open Sans" w:cs="Open Sans"/>
          <w:lang w:val="es-MX"/>
        </w:rPr>
        <w:t xml:space="preserve">objetivos </w:t>
      </w:r>
      <w:r w:rsidRPr="00583AFE">
        <w:rPr>
          <w:rFonts w:ascii="Open Sans" w:eastAsia="Calibri" w:hAnsi="Open Sans" w:cs="Open Sans"/>
          <w:lang w:val="es-MX"/>
        </w:rPr>
        <w:t xml:space="preserve">del programa de </w:t>
      </w:r>
      <w:r w:rsidR="002C6FD0">
        <w:rPr>
          <w:rFonts w:ascii="Open Sans" w:eastAsia="Calibri" w:hAnsi="Open Sans" w:cs="Open Sans"/>
          <w:lang w:val="es-MX"/>
        </w:rPr>
        <w:t>subvenciones</w:t>
      </w:r>
      <w:r w:rsidRPr="00583AFE">
        <w:rPr>
          <w:rFonts w:ascii="Open Sans" w:eastAsia="Calibri" w:hAnsi="Open Sans" w:cs="Open Sans"/>
          <w:lang w:val="es-MX"/>
        </w:rPr>
        <w:t xml:space="preserve">. No </w:t>
      </w:r>
      <w:r w:rsidR="00373782">
        <w:rPr>
          <w:rFonts w:ascii="Open Sans" w:eastAsia="Calibri" w:hAnsi="Open Sans" w:cs="Open Sans"/>
          <w:lang w:val="es-MX"/>
        </w:rPr>
        <w:t>es necesario</w:t>
      </w:r>
      <w:r w:rsidRPr="00583AFE">
        <w:rPr>
          <w:rFonts w:ascii="Open Sans" w:eastAsia="Calibri" w:hAnsi="Open Sans" w:cs="Open Sans"/>
          <w:lang w:val="es-MX"/>
        </w:rPr>
        <w:t xml:space="preserve"> cumplir más de </w:t>
      </w:r>
      <w:r w:rsidR="00CA409F">
        <w:rPr>
          <w:rFonts w:ascii="Open Sans" w:eastAsia="Calibri" w:hAnsi="Open Sans" w:cs="Open Sans"/>
          <w:lang w:val="es-MX"/>
        </w:rPr>
        <w:t>un objetivo</w:t>
      </w:r>
      <w:r w:rsidRPr="00583AFE">
        <w:rPr>
          <w:rFonts w:ascii="Open Sans" w:eastAsia="Calibri" w:hAnsi="Open Sans" w:cs="Open Sans"/>
          <w:lang w:val="es-MX"/>
        </w:rPr>
        <w:t xml:space="preserve">. </w:t>
      </w:r>
      <w:r w:rsidR="004E38D2">
        <w:rPr>
          <w:rFonts w:ascii="Open Sans" w:eastAsia="Calibri" w:hAnsi="Open Sans" w:cs="Open Sans"/>
          <w:lang w:val="es-MX"/>
        </w:rPr>
        <w:t>E</w:t>
      </w:r>
      <w:r w:rsidRPr="00583AFE">
        <w:rPr>
          <w:rFonts w:ascii="Open Sans" w:eastAsia="Calibri" w:hAnsi="Open Sans" w:cs="Open Sans"/>
          <w:lang w:val="es-MX"/>
        </w:rPr>
        <w:t xml:space="preserve">l proyecto </w:t>
      </w:r>
      <w:r w:rsidR="004E38D2">
        <w:rPr>
          <w:rFonts w:ascii="Open Sans" w:eastAsia="Calibri" w:hAnsi="Open Sans" w:cs="Open Sans"/>
          <w:lang w:val="es-MX"/>
        </w:rPr>
        <w:t>s</w:t>
      </w:r>
      <w:r w:rsidR="004E38D2" w:rsidRPr="00583AFE">
        <w:rPr>
          <w:rFonts w:ascii="Open Sans" w:eastAsia="Calibri" w:hAnsi="Open Sans" w:cs="Open Sans"/>
          <w:lang w:val="es-MX"/>
        </w:rPr>
        <w:t xml:space="preserve">e evaluará </w:t>
      </w:r>
      <w:r w:rsidRPr="00583AFE">
        <w:rPr>
          <w:rFonts w:ascii="Open Sans" w:eastAsia="Calibri" w:hAnsi="Open Sans" w:cs="Open Sans"/>
          <w:lang w:val="es-MX"/>
        </w:rPr>
        <w:t>para determinar qué tan bien cumple con los objetivos que aborda</w:t>
      </w:r>
      <w:r w:rsidR="00B16C62" w:rsidRPr="00583AFE">
        <w:rPr>
          <w:rFonts w:ascii="Open Sans" w:eastAsia="Calibri" w:hAnsi="Open Sans" w:cs="Open Sans"/>
          <w:lang w:val="es-MX"/>
        </w:rPr>
        <w:t>.</w:t>
      </w:r>
    </w:p>
    <w:p w14:paraId="586469FC" w14:textId="519ED02E" w:rsidR="00B16C62" w:rsidRPr="00A42611" w:rsidRDefault="00D3585C" w:rsidP="00AB67FC">
      <w:pPr>
        <w:pStyle w:val="Heading9"/>
        <w:spacing w:before="0" w:after="240"/>
        <w:rPr>
          <w:rFonts w:cs="Open Sans"/>
          <w:lang w:val="es-MX"/>
        </w:rPr>
      </w:pPr>
      <w:r w:rsidRPr="00A42611">
        <w:rPr>
          <w:rFonts w:eastAsia="Calibri"/>
          <w:lang w:val="es-MX"/>
        </w:rPr>
        <w:t>Presupuesto</w:t>
      </w:r>
      <w:r w:rsidR="00B16C62" w:rsidRPr="00A42611">
        <w:rPr>
          <w:rFonts w:eastAsia="Calibri"/>
          <w:lang w:val="es-MX"/>
        </w:rPr>
        <w:t xml:space="preserve"> </w:t>
      </w:r>
      <w:r w:rsidR="00B16C62" w:rsidRPr="00A42611">
        <w:rPr>
          <w:lang w:val="es-MX"/>
        </w:rPr>
        <w:t>(</w:t>
      </w:r>
      <w:r w:rsidR="00D56D55" w:rsidRPr="00A42611">
        <w:rPr>
          <w:lang w:val="es-MX"/>
        </w:rPr>
        <w:t>máximo</w:t>
      </w:r>
      <w:r w:rsidR="00B16C62" w:rsidRPr="00A42611">
        <w:rPr>
          <w:lang w:val="es-MX"/>
        </w:rPr>
        <w:t xml:space="preserve"> </w:t>
      </w:r>
      <w:r w:rsidR="00CA409F">
        <w:rPr>
          <w:lang w:val="es-MX"/>
        </w:rPr>
        <w:t xml:space="preserve">de </w:t>
      </w:r>
      <w:r w:rsidR="00B16C62" w:rsidRPr="00A42611">
        <w:rPr>
          <w:lang w:val="es-MX"/>
        </w:rPr>
        <w:t xml:space="preserve">4 </w:t>
      </w:r>
      <w:r w:rsidR="00583AFE" w:rsidRPr="00A42611">
        <w:rPr>
          <w:lang w:val="es-MX"/>
        </w:rPr>
        <w:t>puntos</w:t>
      </w:r>
      <w:r w:rsidR="00B16C62" w:rsidRPr="00A42611">
        <w:rPr>
          <w:lang w:val="es-MX"/>
        </w:rPr>
        <w:t>)</w:t>
      </w:r>
    </w:p>
    <w:p w14:paraId="550388E8" w14:textId="4B569C10" w:rsidR="00B16C62" w:rsidRPr="00A42611" w:rsidRDefault="00B16C62" w:rsidP="00BC406F">
      <w:pPr>
        <w:spacing w:after="240"/>
        <w:ind w:left="720"/>
        <w:rPr>
          <w:rFonts w:ascii="Open Sans" w:hAnsi="Open Sans" w:cs="Open Sans"/>
          <w:lang w:val="es-MX"/>
        </w:rPr>
      </w:pPr>
      <w:r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4 </w:t>
      </w:r>
      <w:r w:rsidR="00583AFE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puntos</w:t>
      </w:r>
      <w:r w:rsidRPr="00A42611">
        <w:rPr>
          <w:rFonts w:ascii="Open Sans" w:eastAsia="Calibri" w:hAnsi="Open Sans" w:cs="Open Sans"/>
          <w:color w:val="auto"/>
          <w:highlight w:val="white"/>
          <w:lang w:val="es-MX"/>
        </w:rPr>
        <w:t xml:space="preserve"> –</w:t>
      </w:r>
      <w:r w:rsidRPr="00A42611">
        <w:rPr>
          <w:rFonts w:ascii="Open Sans" w:eastAsia="Calibri" w:hAnsi="Open Sans" w:cs="Open Sans"/>
          <w:color w:val="auto"/>
          <w:lang w:val="es-MX"/>
        </w:rPr>
        <w:t xml:space="preserve"> </w:t>
      </w:r>
      <w:r w:rsidR="00A42611" w:rsidRPr="00A42611">
        <w:rPr>
          <w:rFonts w:ascii="Open Sans" w:eastAsia="Calibri" w:hAnsi="Open Sans" w:cs="Open Sans"/>
          <w:lang w:val="es-MX"/>
        </w:rPr>
        <w:t xml:space="preserve">El presupuesto respalda el proyecto y no deja dudas de que los costos asociados son adecuados y realistas. El presupuesto </w:t>
      </w:r>
      <w:r w:rsidR="00B31A9A">
        <w:rPr>
          <w:rFonts w:ascii="Open Sans" w:eastAsia="Calibri" w:hAnsi="Open Sans" w:cs="Open Sans"/>
          <w:lang w:val="es-MX"/>
        </w:rPr>
        <w:t>se presenta en forma completa</w:t>
      </w:r>
      <w:r w:rsidR="004E38D2">
        <w:rPr>
          <w:rFonts w:ascii="Open Sans" w:eastAsia="Calibri" w:hAnsi="Open Sans" w:cs="Open Sans"/>
          <w:lang w:val="es-MX"/>
        </w:rPr>
        <w:t xml:space="preserve"> y </w:t>
      </w:r>
      <w:r w:rsidR="00373782">
        <w:rPr>
          <w:rFonts w:ascii="Open Sans" w:eastAsia="Calibri" w:hAnsi="Open Sans" w:cs="Open Sans"/>
          <w:lang w:val="es-MX"/>
        </w:rPr>
        <w:t>detallad</w:t>
      </w:r>
      <w:r w:rsidR="00B31A9A">
        <w:rPr>
          <w:rFonts w:ascii="Open Sans" w:eastAsia="Calibri" w:hAnsi="Open Sans" w:cs="Open Sans"/>
          <w:lang w:val="es-MX"/>
        </w:rPr>
        <w:t xml:space="preserve">a </w:t>
      </w:r>
      <w:r w:rsidR="00373782">
        <w:rPr>
          <w:rFonts w:ascii="Open Sans" w:eastAsia="Calibri" w:hAnsi="Open Sans" w:cs="Open Sans"/>
          <w:lang w:val="es-MX"/>
        </w:rPr>
        <w:t>y</w:t>
      </w:r>
      <w:r w:rsidR="004E38D2">
        <w:rPr>
          <w:rFonts w:ascii="Open Sans" w:eastAsia="Calibri" w:hAnsi="Open Sans" w:cs="Open Sans"/>
          <w:lang w:val="es-MX"/>
        </w:rPr>
        <w:t xml:space="preserve"> </w:t>
      </w:r>
      <w:r w:rsidR="00B31A9A">
        <w:rPr>
          <w:rFonts w:ascii="Open Sans" w:eastAsia="Calibri" w:hAnsi="Open Sans" w:cs="Open Sans"/>
          <w:lang w:val="es-MX"/>
        </w:rPr>
        <w:t>proporciona</w:t>
      </w:r>
      <w:r w:rsidR="004E38D2">
        <w:rPr>
          <w:rFonts w:ascii="Open Sans" w:eastAsia="Calibri" w:hAnsi="Open Sans" w:cs="Open Sans"/>
          <w:lang w:val="es-MX"/>
        </w:rPr>
        <w:t xml:space="preserve"> </w:t>
      </w:r>
      <w:r w:rsidR="00A42611" w:rsidRPr="00A42611">
        <w:rPr>
          <w:rFonts w:ascii="Open Sans" w:eastAsia="Calibri" w:hAnsi="Open Sans" w:cs="Open Sans"/>
          <w:lang w:val="es-MX"/>
        </w:rPr>
        <w:t xml:space="preserve">descripciones relevantes. Si se otorga </w:t>
      </w:r>
      <w:r w:rsidR="00C15F86" w:rsidRPr="00A42611">
        <w:rPr>
          <w:rFonts w:ascii="Open Sans" w:eastAsia="Calibri" w:hAnsi="Open Sans" w:cs="Open Sans"/>
          <w:lang w:val="es-MX"/>
        </w:rPr>
        <w:t>la subvención</w:t>
      </w:r>
      <w:r w:rsidR="00A42611" w:rsidRPr="00A42611">
        <w:rPr>
          <w:rFonts w:ascii="Open Sans" w:eastAsia="Calibri" w:hAnsi="Open Sans" w:cs="Open Sans"/>
          <w:lang w:val="es-MX"/>
        </w:rPr>
        <w:t>, el grupo tiene los recursos (cualquier combinación de horas de voluntariado, servicios, bienes o fondos</w:t>
      </w:r>
      <w:r w:rsidR="00B31A9A">
        <w:rPr>
          <w:rFonts w:ascii="Open Sans" w:eastAsia="Calibri" w:hAnsi="Open Sans" w:cs="Open Sans"/>
          <w:lang w:val="es-MX"/>
        </w:rPr>
        <w:t xml:space="preserve"> donados</w:t>
      </w:r>
      <w:r w:rsidR="00A42611" w:rsidRPr="00A42611">
        <w:rPr>
          <w:rFonts w:ascii="Open Sans" w:eastAsia="Calibri" w:hAnsi="Open Sans" w:cs="Open Sans"/>
          <w:lang w:val="es-MX"/>
        </w:rPr>
        <w:t xml:space="preserve">) para </w:t>
      </w:r>
      <w:r w:rsidR="00DB0D83">
        <w:rPr>
          <w:rFonts w:ascii="Open Sans" w:eastAsia="Calibri" w:hAnsi="Open Sans" w:cs="Open Sans"/>
          <w:lang w:val="es-MX"/>
        </w:rPr>
        <w:t>finalizar</w:t>
      </w:r>
      <w:r w:rsidR="00A42611" w:rsidRPr="00A42611">
        <w:rPr>
          <w:rFonts w:ascii="Open Sans" w:eastAsia="Calibri" w:hAnsi="Open Sans" w:cs="Open Sans"/>
          <w:lang w:val="es-MX"/>
        </w:rPr>
        <w:t xml:space="preserve"> el proyecto</w:t>
      </w:r>
      <w:r w:rsidRPr="00A42611">
        <w:rPr>
          <w:rFonts w:ascii="Open Sans" w:eastAsia="Calibri" w:hAnsi="Open Sans" w:cs="Open Sans"/>
          <w:lang w:val="es-MX"/>
        </w:rPr>
        <w:t>.</w:t>
      </w:r>
    </w:p>
    <w:p w14:paraId="62BD0560" w14:textId="16F1B5BE" w:rsidR="00B16C62" w:rsidRPr="00A42611" w:rsidRDefault="00CA409F" w:rsidP="00BC406F">
      <w:pPr>
        <w:spacing w:after="240"/>
        <w:ind w:left="720"/>
        <w:rPr>
          <w:rFonts w:ascii="Open Sans" w:eastAsia="Calibri" w:hAnsi="Open Sans" w:cs="Open Sans"/>
          <w:lang w:val="es-MX"/>
        </w:rPr>
      </w:pPr>
      <w:r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De </w:t>
      </w:r>
      <w:r w:rsidR="00B16C62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2</w:t>
      </w:r>
      <w:r w:rsidR="00A43A39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 </w:t>
      </w:r>
      <w:r w:rsidR="00A42611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a</w:t>
      </w:r>
      <w:r w:rsidR="00A43A39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 </w:t>
      </w:r>
      <w:r w:rsidR="00B16C62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3 </w:t>
      </w:r>
      <w:r w:rsidR="00583AFE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puntos</w:t>
      </w:r>
      <w:r w:rsidR="00B16C62" w:rsidRPr="00A42611">
        <w:rPr>
          <w:rFonts w:ascii="Open Sans" w:eastAsia="Calibri" w:hAnsi="Open Sans" w:cs="Open Sans"/>
          <w:color w:val="auto"/>
          <w:highlight w:val="white"/>
          <w:lang w:val="es-MX"/>
        </w:rPr>
        <w:t xml:space="preserve"> –</w:t>
      </w:r>
      <w:r w:rsidR="00B16C62" w:rsidRPr="00A42611">
        <w:rPr>
          <w:rFonts w:ascii="Open Sans" w:eastAsia="Calibri" w:hAnsi="Open Sans" w:cs="Open Sans"/>
          <w:lang w:val="es-MX"/>
        </w:rPr>
        <w:t xml:space="preserve"> </w:t>
      </w:r>
      <w:r w:rsidR="00A42611" w:rsidRPr="00A42611">
        <w:rPr>
          <w:rFonts w:ascii="Open Sans" w:eastAsia="Calibri" w:hAnsi="Open Sans" w:cs="Open Sans"/>
          <w:lang w:val="es-MX"/>
        </w:rPr>
        <w:t xml:space="preserve">El presupuesto deja preguntas sobre el uso de los fondos </w:t>
      </w:r>
      <w:r w:rsidR="00B31A9A">
        <w:rPr>
          <w:rFonts w:ascii="Open Sans" w:eastAsia="Calibri" w:hAnsi="Open Sans" w:cs="Open Sans"/>
          <w:lang w:val="es-MX"/>
        </w:rPr>
        <w:t>presupuestados</w:t>
      </w:r>
      <w:r w:rsidR="00A42611" w:rsidRPr="00A42611">
        <w:rPr>
          <w:rFonts w:ascii="Open Sans" w:eastAsia="Calibri" w:hAnsi="Open Sans" w:cs="Open Sans"/>
          <w:lang w:val="es-MX"/>
        </w:rPr>
        <w:t xml:space="preserve">, aunque </w:t>
      </w:r>
      <w:r w:rsidR="00DB0D83">
        <w:rPr>
          <w:rFonts w:ascii="Open Sans" w:eastAsia="Calibri" w:hAnsi="Open Sans" w:cs="Open Sans"/>
          <w:lang w:val="es-MX"/>
        </w:rPr>
        <w:t>exist</w:t>
      </w:r>
      <w:r>
        <w:rPr>
          <w:rFonts w:ascii="Open Sans" w:eastAsia="Calibri" w:hAnsi="Open Sans" w:cs="Open Sans"/>
          <w:lang w:val="es-MX"/>
        </w:rPr>
        <w:t>e</w:t>
      </w:r>
      <w:r w:rsidR="00A42611" w:rsidRPr="00A42611">
        <w:rPr>
          <w:rFonts w:ascii="Open Sans" w:eastAsia="Calibri" w:hAnsi="Open Sans" w:cs="Open Sans"/>
          <w:lang w:val="es-MX"/>
        </w:rPr>
        <w:t xml:space="preserve"> una explicación adecuada </w:t>
      </w:r>
      <w:r w:rsidR="00B31A9A">
        <w:rPr>
          <w:rFonts w:ascii="Open Sans" w:eastAsia="Calibri" w:hAnsi="Open Sans" w:cs="Open Sans"/>
          <w:lang w:val="es-MX"/>
        </w:rPr>
        <w:t>con respecto a</w:t>
      </w:r>
      <w:r w:rsidR="00A42611" w:rsidRPr="00A42611">
        <w:rPr>
          <w:rFonts w:ascii="Open Sans" w:eastAsia="Calibri" w:hAnsi="Open Sans" w:cs="Open Sans"/>
          <w:lang w:val="es-MX"/>
        </w:rPr>
        <w:t xml:space="preserve"> los costos.</w:t>
      </w:r>
      <w:r w:rsidR="00B16C62" w:rsidRPr="00A42611">
        <w:rPr>
          <w:rFonts w:ascii="Open Sans" w:eastAsia="Calibri" w:hAnsi="Open Sans" w:cs="Open Sans"/>
          <w:lang w:val="es-MX"/>
        </w:rPr>
        <w:t xml:space="preserve"> </w:t>
      </w:r>
    </w:p>
    <w:p w14:paraId="43A50D0B" w14:textId="29927C3C" w:rsidR="00B16C62" w:rsidRPr="00A42611" w:rsidRDefault="00B16C62" w:rsidP="00BC406F">
      <w:pPr>
        <w:spacing w:after="240"/>
        <w:ind w:left="720"/>
        <w:rPr>
          <w:rFonts w:ascii="Open Sans" w:eastAsia="Calibri" w:hAnsi="Open Sans" w:cs="Open Sans"/>
          <w:lang w:val="es-MX"/>
        </w:rPr>
      </w:pPr>
      <w:r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1 p</w:t>
      </w:r>
      <w:r w:rsidR="00A42611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unto</w:t>
      </w:r>
      <w:r w:rsidRPr="00A42611">
        <w:rPr>
          <w:rFonts w:ascii="Open Sans" w:eastAsia="Calibri" w:hAnsi="Open Sans" w:cs="Open Sans"/>
          <w:color w:val="auto"/>
          <w:highlight w:val="white"/>
          <w:lang w:val="es-MX"/>
        </w:rPr>
        <w:t xml:space="preserve"> –</w:t>
      </w:r>
      <w:r w:rsidRPr="00A42611">
        <w:rPr>
          <w:rFonts w:ascii="Open Sans" w:eastAsia="Calibri" w:hAnsi="Open Sans" w:cs="Open Sans"/>
          <w:lang w:val="es-MX"/>
        </w:rPr>
        <w:t xml:space="preserve"> </w:t>
      </w:r>
      <w:r w:rsidR="00A42611" w:rsidRPr="00A42611">
        <w:rPr>
          <w:rFonts w:ascii="Open Sans" w:eastAsia="Calibri" w:hAnsi="Open Sans" w:cs="Open Sans"/>
          <w:lang w:val="es-MX"/>
        </w:rPr>
        <w:t xml:space="preserve">El presupuesto </w:t>
      </w:r>
      <w:r w:rsidR="00B31A9A">
        <w:rPr>
          <w:rFonts w:ascii="Open Sans" w:eastAsia="Calibri" w:hAnsi="Open Sans" w:cs="Open Sans"/>
          <w:lang w:val="es-MX"/>
        </w:rPr>
        <w:t>carece de</w:t>
      </w:r>
      <w:r w:rsidR="00A42611" w:rsidRPr="00A42611">
        <w:rPr>
          <w:rFonts w:ascii="Open Sans" w:eastAsia="Calibri" w:hAnsi="Open Sans" w:cs="Open Sans"/>
          <w:lang w:val="es-MX"/>
        </w:rPr>
        <w:t xml:space="preserve"> detalles en cuanto al uso de los fondos presupuesta</w:t>
      </w:r>
      <w:r w:rsidR="00B31A9A">
        <w:rPr>
          <w:rFonts w:ascii="Open Sans" w:eastAsia="Calibri" w:hAnsi="Open Sans" w:cs="Open Sans"/>
          <w:lang w:val="es-MX"/>
        </w:rPr>
        <w:t>dos</w:t>
      </w:r>
      <w:r w:rsidR="00A42611" w:rsidRPr="00A42611">
        <w:rPr>
          <w:rFonts w:ascii="Open Sans" w:eastAsia="Calibri" w:hAnsi="Open Sans" w:cs="Open Sans"/>
          <w:lang w:val="es-MX"/>
        </w:rPr>
        <w:t xml:space="preserve">. Las respuestas indican que pueden faltar conocimientos, habilidades y planes para administrar </w:t>
      </w:r>
      <w:r w:rsidR="00B31A9A">
        <w:rPr>
          <w:rFonts w:ascii="Open Sans" w:eastAsia="Calibri" w:hAnsi="Open Sans" w:cs="Open Sans"/>
          <w:lang w:val="es-MX"/>
        </w:rPr>
        <w:t xml:space="preserve">los </w:t>
      </w:r>
      <w:r w:rsidR="00A42611" w:rsidRPr="00A42611">
        <w:rPr>
          <w:rFonts w:ascii="Open Sans" w:eastAsia="Calibri" w:hAnsi="Open Sans" w:cs="Open Sans"/>
          <w:lang w:val="es-MX"/>
        </w:rPr>
        <w:t>fondos</w:t>
      </w:r>
      <w:r w:rsidRPr="00A42611">
        <w:rPr>
          <w:rFonts w:ascii="Open Sans" w:eastAsia="Calibri" w:hAnsi="Open Sans" w:cs="Open Sans"/>
          <w:lang w:val="es-MX"/>
        </w:rPr>
        <w:t>.</w:t>
      </w:r>
    </w:p>
    <w:p w14:paraId="2A4BF9A3" w14:textId="51D609AC" w:rsidR="00B16C62" w:rsidRPr="00A42611" w:rsidRDefault="00B16C62" w:rsidP="00BC406F">
      <w:pPr>
        <w:spacing w:after="240"/>
        <w:ind w:left="720"/>
        <w:rPr>
          <w:rFonts w:ascii="Open Sans" w:eastAsia="Calibri" w:hAnsi="Open Sans" w:cs="Open Sans"/>
          <w:lang w:val="es-MX"/>
        </w:rPr>
      </w:pPr>
      <w:r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 xml:space="preserve">0 </w:t>
      </w:r>
      <w:r w:rsidR="00583AFE" w:rsidRPr="00A42611">
        <w:rPr>
          <w:rFonts w:ascii="Open Sans" w:eastAsia="Calibri" w:hAnsi="Open Sans" w:cs="Open Sans"/>
          <w:b/>
          <w:bCs/>
          <w:color w:val="auto"/>
          <w:highlight w:val="white"/>
          <w:lang w:val="es-MX"/>
        </w:rPr>
        <w:t>puntos</w:t>
      </w:r>
      <w:r w:rsidRPr="00A42611">
        <w:rPr>
          <w:rFonts w:ascii="Open Sans" w:eastAsia="Calibri" w:hAnsi="Open Sans" w:cs="Open Sans"/>
          <w:color w:val="auto"/>
          <w:highlight w:val="white"/>
          <w:lang w:val="es-MX"/>
        </w:rPr>
        <w:t xml:space="preserve"> –</w:t>
      </w:r>
      <w:r w:rsidRPr="00A42611">
        <w:rPr>
          <w:rFonts w:ascii="Open Sans" w:eastAsia="Calibri" w:hAnsi="Open Sans" w:cs="Open Sans"/>
          <w:lang w:val="es-MX"/>
        </w:rPr>
        <w:t xml:space="preserve"> </w:t>
      </w:r>
      <w:r w:rsidR="00CA409F" w:rsidRPr="00A42611">
        <w:rPr>
          <w:rFonts w:ascii="Open Sans" w:eastAsia="Calibri" w:hAnsi="Open Sans" w:cs="Open Sans"/>
          <w:lang w:val="es-MX"/>
        </w:rPr>
        <w:t xml:space="preserve">El presupuesto </w:t>
      </w:r>
      <w:r w:rsidR="00CA409F">
        <w:rPr>
          <w:rFonts w:ascii="Open Sans" w:eastAsia="Calibri" w:hAnsi="Open Sans" w:cs="Open Sans"/>
          <w:lang w:val="es-MX"/>
        </w:rPr>
        <w:t>c</w:t>
      </w:r>
      <w:r w:rsidR="00A42611" w:rsidRPr="00A42611">
        <w:rPr>
          <w:rFonts w:ascii="Open Sans" w:eastAsia="Calibri" w:hAnsi="Open Sans" w:cs="Open Sans"/>
          <w:lang w:val="es-MX"/>
        </w:rPr>
        <w:t>arece de información sobre la utilización de</w:t>
      </w:r>
      <w:r w:rsidR="00B31A9A">
        <w:rPr>
          <w:rFonts w:ascii="Open Sans" w:eastAsia="Calibri" w:hAnsi="Open Sans" w:cs="Open Sans"/>
          <w:lang w:val="es-MX"/>
        </w:rPr>
        <w:t xml:space="preserve"> los</w:t>
      </w:r>
      <w:r w:rsidR="00A42611" w:rsidRPr="00A42611">
        <w:rPr>
          <w:rFonts w:ascii="Open Sans" w:eastAsia="Calibri" w:hAnsi="Open Sans" w:cs="Open Sans"/>
          <w:lang w:val="es-MX"/>
        </w:rPr>
        <w:t xml:space="preserve"> fondos. Las respuestas reflejan que </w:t>
      </w:r>
      <w:r w:rsidR="00B31A9A">
        <w:rPr>
          <w:rFonts w:ascii="Open Sans" w:eastAsia="Calibri" w:hAnsi="Open Sans" w:cs="Open Sans"/>
          <w:lang w:val="es-MX"/>
        </w:rPr>
        <w:t>los planes</w:t>
      </w:r>
      <w:r w:rsidR="00A42611" w:rsidRPr="00A42611">
        <w:rPr>
          <w:rFonts w:ascii="Open Sans" w:eastAsia="Calibri" w:hAnsi="Open Sans" w:cs="Open Sans"/>
          <w:lang w:val="es-MX"/>
        </w:rPr>
        <w:t xml:space="preserve">, </w:t>
      </w:r>
      <w:r w:rsidR="00B31A9A">
        <w:rPr>
          <w:rFonts w:ascii="Open Sans" w:eastAsia="Calibri" w:hAnsi="Open Sans" w:cs="Open Sans"/>
          <w:lang w:val="es-MX"/>
        </w:rPr>
        <w:t xml:space="preserve">las </w:t>
      </w:r>
      <w:r w:rsidR="00A42611" w:rsidRPr="00A42611">
        <w:rPr>
          <w:rFonts w:ascii="Open Sans" w:eastAsia="Calibri" w:hAnsi="Open Sans" w:cs="Open Sans"/>
          <w:lang w:val="es-MX"/>
        </w:rPr>
        <w:t xml:space="preserve">habilidades o </w:t>
      </w:r>
      <w:r w:rsidR="00B31A9A">
        <w:rPr>
          <w:rFonts w:ascii="Open Sans" w:eastAsia="Calibri" w:hAnsi="Open Sans" w:cs="Open Sans"/>
          <w:lang w:val="es-MX"/>
        </w:rPr>
        <w:t xml:space="preserve">los </w:t>
      </w:r>
      <w:r w:rsidR="00A42611" w:rsidRPr="00A42611">
        <w:rPr>
          <w:rFonts w:ascii="Open Sans" w:eastAsia="Calibri" w:hAnsi="Open Sans" w:cs="Open Sans"/>
          <w:lang w:val="es-MX"/>
        </w:rPr>
        <w:t>sistemas para rastrear y administrar fondos</w:t>
      </w:r>
      <w:r w:rsidR="00B31A9A">
        <w:rPr>
          <w:rFonts w:ascii="Open Sans" w:eastAsia="Calibri" w:hAnsi="Open Sans" w:cs="Open Sans"/>
          <w:lang w:val="es-MX"/>
        </w:rPr>
        <w:t xml:space="preserve"> son mínimos o nulos.</w:t>
      </w:r>
    </w:p>
    <w:p w14:paraId="7966AC4F" w14:textId="297CAB58" w:rsidR="00371D4C" w:rsidRPr="00DB0D83" w:rsidRDefault="00CA409F" w:rsidP="00AB5F6A">
      <w:pPr>
        <w:spacing w:after="240"/>
        <w:rPr>
          <w:rFonts w:ascii="Open Sans" w:eastAsia="Calibri" w:hAnsi="Open Sans" w:cs="Open Sans"/>
          <w:b/>
          <w:bCs/>
          <w:lang w:val="es-MX"/>
        </w:rPr>
      </w:pPr>
      <w:bookmarkStart w:id="4" w:name="_Hlk53388192"/>
      <w:r>
        <w:rPr>
          <w:rFonts w:ascii="Open Sans" w:eastAsia="Calibri" w:hAnsi="Open Sans" w:cs="Open Sans"/>
          <w:lang w:val="es-MX"/>
        </w:rPr>
        <w:t>La</w:t>
      </w:r>
      <w:r w:rsidR="00B31A9A">
        <w:rPr>
          <w:rFonts w:ascii="Open Sans" w:eastAsia="Calibri" w:hAnsi="Open Sans" w:cs="Open Sans"/>
          <w:lang w:val="es-MX"/>
        </w:rPr>
        <w:t xml:space="preserve"> toma de decisiones</w:t>
      </w:r>
      <w:r w:rsidR="00DB0D83" w:rsidRPr="00DB0D83">
        <w:rPr>
          <w:rFonts w:ascii="Open Sans" w:eastAsia="Calibri" w:hAnsi="Open Sans" w:cs="Open Sans"/>
          <w:lang w:val="es-MX"/>
        </w:rPr>
        <w:t xml:space="preserve"> de financiamiento </w:t>
      </w:r>
      <w:r w:rsidR="00DB0D83">
        <w:rPr>
          <w:rFonts w:ascii="Open Sans" w:eastAsia="Calibri" w:hAnsi="Open Sans" w:cs="Open Sans"/>
          <w:lang w:val="es-MX"/>
        </w:rPr>
        <w:t>s</w:t>
      </w:r>
      <w:r w:rsidR="00A42611" w:rsidRPr="00DB0D83">
        <w:rPr>
          <w:rFonts w:ascii="Open Sans" w:eastAsia="Calibri" w:hAnsi="Open Sans" w:cs="Open Sans"/>
          <w:lang w:val="es-MX"/>
        </w:rPr>
        <w:t>e puede</w:t>
      </w:r>
      <w:r w:rsidR="00B31A9A">
        <w:rPr>
          <w:rFonts w:ascii="Open Sans" w:eastAsia="Calibri" w:hAnsi="Open Sans" w:cs="Open Sans"/>
          <w:lang w:val="es-MX"/>
        </w:rPr>
        <w:t xml:space="preserve"> basar en consideraciones adicionales</w:t>
      </w:r>
      <w:r w:rsidR="00A42611" w:rsidRPr="00DB0D83">
        <w:rPr>
          <w:rFonts w:ascii="Open Sans" w:eastAsia="Calibri" w:hAnsi="Open Sans" w:cs="Open Sans"/>
          <w:lang w:val="es-MX"/>
        </w:rPr>
        <w:t>. Estas consideraciones pueden incluir</w:t>
      </w:r>
      <w:r w:rsidR="00DB0D83">
        <w:rPr>
          <w:rFonts w:ascii="Open Sans" w:eastAsia="Calibri" w:hAnsi="Open Sans" w:cs="Open Sans"/>
          <w:lang w:val="es-MX"/>
        </w:rPr>
        <w:t xml:space="preserve"> las siguientes</w:t>
      </w:r>
      <w:r w:rsidR="00A40249" w:rsidRPr="00DB0D83">
        <w:rPr>
          <w:rFonts w:ascii="Open Sans" w:eastAsia="Calibri" w:hAnsi="Open Sans" w:cs="Open Sans"/>
          <w:lang w:val="es-MX"/>
        </w:rPr>
        <w:t>:</w:t>
      </w:r>
      <w:bookmarkEnd w:id="4"/>
    </w:p>
    <w:p w14:paraId="69AB11A2" w14:textId="3FED85C7" w:rsidR="00114586" w:rsidRPr="00A42611" w:rsidRDefault="00A42611" w:rsidP="00DD16BA">
      <w:pPr>
        <w:pStyle w:val="ListParagraph"/>
        <w:numPr>
          <w:ilvl w:val="2"/>
          <w:numId w:val="10"/>
        </w:numPr>
        <w:spacing w:after="240"/>
        <w:ind w:left="720"/>
        <w:contextualSpacing w:val="0"/>
        <w:rPr>
          <w:rFonts w:ascii="Open Sans" w:eastAsia="Calibri" w:hAnsi="Open Sans" w:cs="Open Sans"/>
          <w:b/>
          <w:bCs/>
          <w:lang w:val="es-MX"/>
        </w:rPr>
      </w:pPr>
      <w:bookmarkStart w:id="5" w:name="_Hlk53387933"/>
      <w:r w:rsidRPr="00A42611">
        <w:rPr>
          <w:rFonts w:ascii="Open Sans" w:eastAsia="Calibri" w:hAnsi="Open Sans" w:cs="Open Sans"/>
          <w:b/>
          <w:bCs/>
          <w:lang w:val="es-MX"/>
        </w:rPr>
        <w:t xml:space="preserve">¿Este proyecto está liderado </w:t>
      </w:r>
      <w:r w:rsidR="00B31A9A">
        <w:rPr>
          <w:rFonts w:ascii="Open Sans" w:eastAsia="Calibri" w:hAnsi="Open Sans" w:cs="Open Sans"/>
          <w:b/>
          <w:bCs/>
          <w:lang w:val="es-MX"/>
        </w:rPr>
        <w:t xml:space="preserve">o incluye </w:t>
      </w:r>
      <w:r w:rsidRPr="00A42611">
        <w:rPr>
          <w:rFonts w:ascii="Open Sans" w:eastAsia="Calibri" w:hAnsi="Open Sans" w:cs="Open Sans"/>
          <w:b/>
          <w:bCs/>
          <w:lang w:val="es-MX"/>
        </w:rPr>
        <w:t xml:space="preserve">grupos subrepresentados en nuestra cohorte de </w:t>
      </w:r>
      <w:r w:rsidR="00DB0D83">
        <w:rPr>
          <w:rFonts w:ascii="Open Sans" w:eastAsia="Calibri" w:hAnsi="Open Sans" w:cs="Open Sans"/>
          <w:b/>
          <w:bCs/>
          <w:lang w:val="es-MX"/>
        </w:rPr>
        <w:t>beneficiarios</w:t>
      </w:r>
      <w:r w:rsidRPr="00A42611">
        <w:rPr>
          <w:rFonts w:ascii="Open Sans" w:eastAsia="Calibri" w:hAnsi="Open Sans" w:cs="Open Sans"/>
          <w:b/>
          <w:bCs/>
          <w:lang w:val="es-MX"/>
        </w:rPr>
        <w:t xml:space="preserve">? </w:t>
      </w:r>
      <w:r w:rsidR="00610261" w:rsidRPr="00A42611">
        <w:rPr>
          <w:rFonts w:ascii="Open Sans" w:eastAsia="Calibri" w:hAnsi="Open Sans" w:cs="Open Sans"/>
          <w:b/>
          <w:bCs/>
          <w:lang w:val="es-MX"/>
        </w:rPr>
        <w:t xml:space="preserve"> </w:t>
      </w:r>
    </w:p>
    <w:p w14:paraId="017FF854" w14:textId="64EED796" w:rsidR="00E7364F" w:rsidRPr="00A42611" w:rsidRDefault="00A42611" w:rsidP="00DD16BA">
      <w:pPr>
        <w:pStyle w:val="ListParagraph"/>
        <w:numPr>
          <w:ilvl w:val="2"/>
          <w:numId w:val="10"/>
        </w:numPr>
        <w:spacing w:after="240"/>
        <w:ind w:left="720"/>
        <w:contextualSpacing w:val="0"/>
        <w:rPr>
          <w:rFonts w:ascii="Open Sans" w:eastAsia="Calibri" w:hAnsi="Open Sans" w:cs="Open Sans"/>
          <w:b/>
          <w:bCs/>
          <w:lang w:val="es-MX"/>
        </w:rPr>
      </w:pPr>
      <w:r w:rsidRPr="00A42611">
        <w:rPr>
          <w:rFonts w:ascii="Open Sans" w:eastAsia="Calibri" w:hAnsi="Open Sans" w:cs="Open Sans"/>
          <w:b/>
          <w:bCs/>
          <w:lang w:val="es-MX"/>
        </w:rPr>
        <w:t>¿El proyecto fomenta la colaboración entre organizaciones o grupos</w:t>
      </w:r>
      <w:r w:rsidR="00E7364F" w:rsidRPr="00A42611">
        <w:rPr>
          <w:rFonts w:ascii="Open Sans" w:eastAsia="Calibri" w:hAnsi="Open Sans" w:cs="Open Sans"/>
          <w:b/>
          <w:bCs/>
          <w:lang w:val="es-MX"/>
        </w:rPr>
        <w:t xml:space="preserve">? </w:t>
      </w:r>
    </w:p>
    <w:p w14:paraId="50E2ABD3" w14:textId="1BE9FCDF" w:rsidR="00BC406F" w:rsidRPr="00A42611" w:rsidRDefault="00A42611" w:rsidP="00DD16BA">
      <w:pPr>
        <w:pStyle w:val="ListParagraph"/>
        <w:numPr>
          <w:ilvl w:val="2"/>
          <w:numId w:val="10"/>
        </w:numPr>
        <w:spacing w:after="240"/>
        <w:ind w:left="720"/>
        <w:contextualSpacing w:val="0"/>
        <w:rPr>
          <w:rFonts w:ascii="Open Sans" w:eastAsia="Calibri" w:hAnsi="Open Sans" w:cs="Open Sans"/>
          <w:b/>
          <w:bCs/>
          <w:lang w:val="es-MX"/>
        </w:rPr>
      </w:pPr>
      <w:r w:rsidRPr="00A42611">
        <w:rPr>
          <w:rFonts w:ascii="Open Sans" w:eastAsia="Calibri" w:hAnsi="Open Sans" w:cs="Open Sans"/>
          <w:b/>
          <w:bCs/>
          <w:lang w:val="es-MX"/>
        </w:rPr>
        <w:t xml:space="preserve">¿Este proyecto proviene de una organización o </w:t>
      </w:r>
      <w:r w:rsidR="00B31A9A">
        <w:rPr>
          <w:rFonts w:ascii="Open Sans" w:eastAsia="Calibri" w:hAnsi="Open Sans" w:cs="Open Sans"/>
          <w:b/>
          <w:bCs/>
          <w:lang w:val="es-MX"/>
        </w:rPr>
        <w:t xml:space="preserve">de un </w:t>
      </w:r>
      <w:r w:rsidRPr="00A42611">
        <w:rPr>
          <w:rFonts w:ascii="Open Sans" w:eastAsia="Calibri" w:hAnsi="Open Sans" w:cs="Open Sans"/>
          <w:b/>
          <w:bCs/>
          <w:lang w:val="es-MX"/>
        </w:rPr>
        <w:t xml:space="preserve">grupo que carece de acceso o </w:t>
      </w:r>
      <w:r w:rsidR="00B31A9A">
        <w:rPr>
          <w:rFonts w:ascii="Open Sans" w:eastAsia="Calibri" w:hAnsi="Open Sans" w:cs="Open Sans"/>
          <w:b/>
          <w:bCs/>
          <w:lang w:val="es-MX"/>
        </w:rPr>
        <w:t xml:space="preserve">de </w:t>
      </w:r>
      <w:r w:rsidRPr="00A42611">
        <w:rPr>
          <w:rFonts w:ascii="Open Sans" w:eastAsia="Calibri" w:hAnsi="Open Sans" w:cs="Open Sans"/>
          <w:b/>
          <w:bCs/>
          <w:lang w:val="es-MX"/>
        </w:rPr>
        <w:t xml:space="preserve">capacidad para </w:t>
      </w:r>
      <w:r w:rsidR="00B31A9A">
        <w:rPr>
          <w:rFonts w:ascii="Open Sans" w:eastAsia="Calibri" w:hAnsi="Open Sans" w:cs="Open Sans"/>
          <w:b/>
          <w:bCs/>
          <w:lang w:val="es-MX"/>
        </w:rPr>
        <w:t xml:space="preserve">solicitar </w:t>
      </w:r>
      <w:r w:rsidRPr="00A42611">
        <w:rPr>
          <w:rFonts w:ascii="Open Sans" w:eastAsia="Calibri" w:hAnsi="Open Sans" w:cs="Open Sans"/>
          <w:b/>
          <w:bCs/>
          <w:lang w:val="es-MX"/>
        </w:rPr>
        <w:t>oportunidades de financiamiento tradicionales?</w:t>
      </w:r>
      <w:r w:rsidR="00371D4C" w:rsidRPr="00A42611">
        <w:rPr>
          <w:rFonts w:ascii="Open Sans" w:eastAsia="Calibri" w:hAnsi="Open Sans" w:cs="Open Sans"/>
          <w:b/>
          <w:bCs/>
          <w:lang w:val="es-MX"/>
        </w:rPr>
        <w:t xml:space="preserve"> </w:t>
      </w:r>
      <w:bookmarkEnd w:id="5"/>
    </w:p>
    <w:sectPr w:rsidR="00BC406F" w:rsidRPr="00A42611" w:rsidSect="007130C2">
      <w:footerReference w:type="default" r:id="rId23"/>
      <w:type w:val="continuous"/>
      <w:pgSz w:w="12240" w:h="15840"/>
      <w:pgMar w:top="1440" w:right="1440" w:bottom="1440" w:left="1440" w:header="720" w:footer="14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2FBA" w14:textId="77777777" w:rsidR="00532724" w:rsidRDefault="00532724">
      <w:r>
        <w:separator/>
      </w:r>
    </w:p>
  </w:endnote>
  <w:endnote w:type="continuationSeparator" w:id="0">
    <w:p w14:paraId="35D5EC08" w14:textId="77777777" w:rsidR="00532724" w:rsidRDefault="0053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82A7" w14:textId="77777777" w:rsidR="00C81CC7" w:rsidRDefault="00C81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3312" w14:textId="3B5C7AF9" w:rsidR="00FE415A" w:rsidRPr="008C09EA" w:rsidRDefault="00FE415A" w:rsidP="006C1504">
    <w:pPr>
      <w:tabs>
        <w:tab w:val="center" w:pos="4680"/>
        <w:tab w:val="right" w:pos="9360"/>
      </w:tabs>
      <w:jc w:val="center"/>
      <w:rPr>
        <w:rFonts w:ascii="Open Sans" w:eastAsia="Arial" w:hAnsi="Open Sans" w:cs="Open Sans"/>
        <w:sz w:val="20"/>
        <w:szCs w:val="20"/>
      </w:rPr>
    </w:pPr>
    <w:r>
      <w:rPr>
        <w:rFonts w:ascii="Open Sans" w:eastAsia="Arial" w:hAnsi="Open Sans" w:cs="Open Sans"/>
        <w:sz w:val="20"/>
        <w:szCs w:val="20"/>
      </w:rPr>
      <w:t>Disability Program</w:t>
    </w:r>
    <w:r w:rsidRPr="00A62FDE">
      <w:rPr>
        <w:rFonts w:ascii="Open Sans" w:eastAsia="Arial" w:hAnsi="Open Sans" w:cs="Open Sans"/>
        <w:sz w:val="20"/>
        <w:szCs w:val="20"/>
      </w:rPr>
      <w:t xml:space="preserve"> </w:t>
    </w:r>
    <w:r w:rsidRPr="00A62FDE">
      <w:rPr>
        <w:rFonts w:ascii="Arial" w:eastAsia="Arial" w:hAnsi="Arial" w:cs="Arial"/>
        <w:sz w:val="20"/>
        <w:szCs w:val="20"/>
      </w:rPr>
      <w:t>●</w:t>
    </w:r>
    <w:r w:rsidRPr="00A62FDE">
      <w:rPr>
        <w:rFonts w:ascii="Open Sans" w:eastAsia="Arial" w:hAnsi="Open Sans" w:cs="Open Sans"/>
        <w:sz w:val="20"/>
        <w:szCs w:val="20"/>
      </w:rPr>
      <w:t xml:space="preserve">  503-</w:t>
    </w:r>
    <w:r w:rsidRPr="008C09EA">
      <w:rPr>
        <w:rFonts w:ascii="Open Sans" w:eastAsia="Arial" w:hAnsi="Open Sans" w:cs="Open Sans"/>
        <w:sz w:val="20"/>
        <w:szCs w:val="20"/>
      </w:rPr>
      <w:t>823-</w:t>
    </w:r>
    <w:r>
      <w:rPr>
        <w:rFonts w:ascii="Open Sans" w:eastAsia="Arial" w:hAnsi="Open Sans" w:cs="Open Sans"/>
        <w:sz w:val="20"/>
        <w:szCs w:val="20"/>
      </w:rPr>
      <w:t>9970</w:t>
    </w:r>
    <w:r w:rsidRPr="008C09EA">
      <w:rPr>
        <w:rFonts w:ascii="Open Sans" w:eastAsia="Arial" w:hAnsi="Open Sans" w:cs="Open Sans"/>
        <w:sz w:val="20"/>
        <w:szCs w:val="20"/>
      </w:rPr>
      <w:t xml:space="preserve">  </w:t>
    </w:r>
    <w:r w:rsidRPr="008C09EA">
      <w:rPr>
        <w:rFonts w:ascii="Arial" w:eastAsia="Arial" w:hAnsi="Arial" w:cs="Arial"/>
        <w:sz w:val="20"/>
        <w:szCs w:val="20"/>
      </w:rPr>
      <w:t>●</w:t>
    </w:r>
    <w:r w:rsidRPr="008C09EA">
      <w:rPr>
        <w:rFonts w:ascii="Open Sans" w:eastAsia="Arial" w:hAnsi="Open Sans" w:cs="Open Sans"/>
        <w:sz w:val="20"/>
        <w:szCs w:val="20"/>
      </w:rPr>
      <w:t xml:space="preserve">  portlandoregon.gov/civic</w:t>
    </w:r>
  </w:p>
  <w:p w14:paraId="5C4FD116" w14:textId="18EE7E20" w:rsidR="00FE415A" w:rsidRPr="00366E5C" w:rsidRDefault="00FE415A" w:rsidP="00366E5C">
    <w:pPr>
      <w:tabs>
        <w:tab w:val="center" w:pos="4680"/>
        <w:tab w:val="right" w:pos="9360"/>
      </w:tabs>
      <w:jc w:val="center"/>
      <w:rPr>
        <w:rFonts w:ascii="Open Sans" w:hAnsi="Open Sans" w:cs="Open Sans"/>
        <w:sz w:val="20"/>
        <w:szCs w:val="20"/>
      </w:rPr>
    </w:pPr>
    <w:r w:rsidRPr="008C09EA">
      <w:rPr>
        <w:rFonts w:ascii="Open Sans" w:eastAsia="Arial" w:hAnsi="Open Sans" w:cs="Open Sans"/>
        <w:sz w:val="20"/>
        <w:szCs w:val="20"/>
      </w:rPr>
      <w:t>20</w:t>
    </w:r>
    <w:r>
      <w:rPr>
        <w:rFonts w:ascii="Open Sans" w:eastAsia="Arial" w:hAnsi="Open Sans" w:cs="Open Sans"/>
        <w:sz w:val="20"/>
        <w:szCs w:val="20"/>
      </w:rPr>
      <w:t>20</w:t>
    </w:r>
    <w:r w:rsidRPr="008C09EA">
      <w:rPr>
        <w:rFonts w:ascii="Open Sans" w:eastAsia="Arial" w:hAnsi="Open Sans" w:cs="Open Sans"/>
        <w:sz w:val="20"/>
        <w:szCs w:val="20"/>
      </w:rPr>
      <w:t xml:space="preserve"> </w:t>
    </w:r>
    <w:r>
      <w:rPr>
        <w:rFonts w:ascii="Open Sans" w:eastAsia="Arial" w:hAnsi="Open Sans" w:cs="Open Sans"/>
        <w:sz w:val="20"/>
        <w:szCs w:val="20"/>
      </w:rPr>
      <w:t>Disability Leadership Opportunity Grants</w:t>
    </w:r>
    <w:r w:rsidRPr="00A62FDE">
      <w:rPr>
        <w:rFonts w:ascii="Open Sans" w:eastAsia="Arial" w:hAnsi="Open Sans" w:cs="Open Sans"/>
        <w:sz w:val="20"/>
        <w:szCs w:val="20"/>
      </w:rPr>
      <w:t xml:space="preserve"> </w:t>
    </w:r>
    <w:r w:rsidRPr="00A62FDE">
      <w:rPr>
        <w:rFonts w:ascii="Arial" w:eastAsia="Arial" w:hAnsi="Arial" w:cs="Arial"/>
        <w:sz w:val="20"/>
        <w:szCs w:val="20"/>
      </w:rPr>
      <w:t>●</w:t>
    </w:r>
    <w:r w:rsidRPr="00A62FDE">
      <w:rPr>
        <w:rFonts w:ascii="Open Sans" w:eastAsia="Arial" w:hAnsi="Open Sans" w:cs="Open Sans"/>
        <w:sz w:val="20"/>
        <w:szCs w:val="20"/>
      </w:rPr>
      <w:t xml:space="preserve">  </w:t>
    </w:r>
    <w:r w:rsidRPr="008C09EA">
      <w:rPr>
        <w:rFonts w:ascii="Open Sans" w:eastAsia="Arial" w:hAnsi="Open Sans" w:cs="Open Sans"/>
        <w:sz w:val="20"/>
        <w:szCs w:val="20"/>
      </w:rPr>
      <w:t xml:space="preserve">Page </w:t>
    </w:r>
    <w:r w:rsidRPr="00366E5C">
      <w:rPr>
        <w:rFonts w:ascii="Open Sans" w:hAnsi="Open Sans" w:cs="Open Sans"/>
        <w:sz w:val="20"/>
        <w:szCs w:val="20"/>
      </w:rPr>
      <w:fldChar w:fldCharType="begin"/>
    </w:r>
    <w:r w:rsidRPr="00366E5C">
      <w:rPr>
        <w:rFonts w:ascii="Open Sans" w:hAnsi="Open Sans" w:cs="Open Sans"/>
        <w:sz w:val="20"/>
        <w:szCs w:val="20"/>
      </w:rPr>
      <w:instrText>PAGE</w:instrText>
    </w:r>
    <w:r w:rsidRPr="00366E5C">
      <w:rPr>
        <w:rFonts w:ascii="Open Sans" w:hAnsi="Open Sans" w:cs="Open Sans"/>
        <w:sz w:val="20"/>
        <w:szCs w:val="20"/>
      </w:rPr>
      <w:fldChar w:fldCharType="separate"/>
    </w:r>
    <w:r w:rsidRPr="00366E5C">
      <w:rPr>
        <w:rFonts w:ascii="Open Sans" w:hAnsi="Open Sans" w:cs="Open Sans"/>
        <w:noProof/>
        <w:sz w:val="20"/>
        <w:szCs w:val="20"/>
      </w:rPr>
      <w:t>6</w:t>
    </w:r>
    <w:r w:rsidRPr="00366E5C">
      <w:rPr>
        <w:rFonts w:ascii="Open Sans" w:hAnsi="Open Sans" w:cs="Open Sans"/>
        <w:sz w:val="20"/>
        <w:szCs w:val="20"/>
      </w:rPr>
      <w:fldChar w:fldCharType="end"/>
    </w:r>
    <w:r w:rsidRPr="00366E5C">
      <w:rPr>
        <w:rFonts w:ascii="Open Sans" w:hAnsi="Open Sans" w:cs="Open Sans"/>
        <w:sz w:val="20"/>
        <w:szCs w:val="20"/>
      </w:rPr>
      <w:t xml:space="preserve"> of </w:t>
    </w:r>
    <w:r>
      <w:rPr>
        <w:rFonts w:ascii="Open Sans" w:hAnsi="Open Sans" w:cs="Open Sans"/>
        <w:sz w:val="20"/>
        <w:szCs w:val="20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1D95" w14:textId="575BC1E3" w:rsidR="00FE415A" w:rsidRDefault="00FE415A">
    <w:pPr>
      <w:spacing w:after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3B63" w14:textId="66332377" w:rsidR="00FE415A" w:rsidRPr="00B31A9A" w:rsidRDefault="00FE415A" w:rsidP="00813800">
    <w:pPr>
      <w:tabs>
        <w:tab w:val="center" w:pos="4680"/>
        <w:tab w:val="right" w:pos="9360"/>
      </w:tabs>
      <w:jc w:val="center"/>
      <w:rPr>
        <w:rFonts w:ascii="Open Sans" w:eastAsia="Arial" w:hAnsi="Open Sans" w:cs="Open Sans"/>
        <w:sz w:val="19"/>
        <w:szCs w:val="19"/>
        <w:lang w:val="es-MX"/>
      </w:rPr>
    </w:pPr>
    <w:r w:rsidRPr="00B31A9A">
      <w:rPr>
        <w:rFonts w:ascii="Open Sans" w:eastAsia="Arial" w:hAnsi="Open Sans" w:cs="Open Sans"/>
        <w:sz w:val="19"/>
        <w:szCs w:val="19"/>
        <w:lang w:val="es-MX"/>
      </w:rPr>
      <w:t xml:space="preserve">Programa para personas con discapacidad </w:t>
    </w:r>
    <w:r w:rsidRPr="00B31A9A">
      <w:rPr>
        <w:rFonts w:ascii="Arial" w:eastAsia="Arial" w:hAnsi="Arial" w:cs="Arial"/>
        <w:sz w:val="19"/>
        <w:szCs w:val="19"/>
        <w:lang w:val="es-MX"/>
      </w:rPr>
      <w:t>●</w:t>
    </w:r>
    <w:r w:rsidRPr="00B31A9A">
      <w:rPr>
        <w:rFonts w:ascii="Open Sans" w:eastAsia="Arial" w:hAnsi="Open Sans" w:cs="Open Sans"/>
        <w:sz w:val="19"/>
        <w:szCs w:val="19"/>
        <w:lang w:val="es-MX"/>
      </w:rPr>
      <w:t xml:space="preserve">  503-823-9970  </w:t>
    </w:r>
    <w:r w:rsidRPr="00B31A9A">
      <w:rPr>
        <w:rFonts w:ascii="Arial" w:eastAsia="Arial" w:hAnsi="Arial" w:cs="Arial"/>
        <w:sz w:val="19"/>
        <w:szCs w:val="19"/>
        <w:lang w:val="es-MX"/>
      </w:rPr>
      <w:t>●</w:t>
    </w:r>
    <w:r w:rsidRPr="00B31A9A">
      <w:rPr>
        <w:rFonts w:ascii="Open Sans" w:eastAsia="Arial" w:hAnsi="Open Sans" w:cs="Open Sans"/>
        <w:sz w:val="19"/>
        <w:szCs w:val="19"/>
        <w:lang w:val="es-MX"/>
      </w:rPr>
      <w:t xml:space="preserve">  portlandoregon.gov/civic</w:t>
    </w:r>
  </w:p>
  <w:p w14:paraId="63804DB7" w14:textId="0056340A" w:rsidR="00FE415A" w:rsidRPr="00B31A9A" w:rsidRDefault="00FE415A" w:rsidP="00813800">
    <w:pPr>
      <w:tabs>
        <w:tab w:val="center" w:pos="4680"/>
        <w:tab w:val="right" w:pos="9360"/>
      </w:tabs>
      <w:jc w:val="center"/>
      <w:rPr>
        <w:rFonts w:ascii="Open Sans" w:hAnsi="Open Sans" w:cs="Open Sans"/>
        <w:sz w:val="19"/>
        <w:szCs w:val="19"/>
        <w:lang w:val="es-MX"/>
      </w:rPr>
    </w:pPr>
    <w:r w:rsidRPr="00B31A9A">
      <w:rPr>
        <w:rFonts w:ascii="Open Sans" w:eastAsia="Arial" w:hAnsi="Open Sans" w:cs="Open Sans"/>
        <w:sz w:val="19"/>
        <w:szCs w:val="19"/>
        <w:lang w:val="es-MX"/>
      </w:rPr>
      <w:t xml:space="preserve">Subvenciones 2020 para oportunidades de liderazgo de personas con discapacidad </w:t>
    </w:r>
    <w:r w:rsidRPr="00B31A9A">
      <w:rPr>
        <w:rFonts w:ascii="Arial" w:eastAsia="Arial" w:hAnsi="Arial" w:cs="Arial"/>
        <w:sz w:val="19"/>
        <w:szCs w:val="19"/>
        <w:lang w:val="es-MX"/>
      </w:rPr>
      <w:t>●</w:t>
    </w:r>
    <w:r w:rsidRPr="00B31A9A">
      <w:rPr>
        <w:rFonts w:ascii="Open Sans" w:eastAsia="Arial" w:hAnsi="Open Sans" w:cs="Open Sans"/>
        <w:sz w:val="19"/>
        <w:szCs w:val="19"/>
        <w:lang w:val="es-MX"/>
      </w:rPr>
      <w:t xml:space="preserve"> Página </w:t>
    </w:r>
    <w:r w:rsidRPr="00B31A9A">
      <w:rPr>
        <w:rFonts w:ascii="Open Sans" w:hAnsi="Open Sans" w:cs="Open Sans"/>
        <w:sz w:val="19"/>
        <w:szCs w:val="19"/>
        <w:lang w:val="es-MX"/>
      </w:rPr>
      <w:fldChar w:fldCharType="begin"/>
    </w:r>
    <w:r w:rsidRPr="00B31A9A">
      <w:rPr>
        <w:rFonts w:ascii="Open Sans" w:hAnsi="Open Sans" w:cs="Open Sans"/>
        <w:sz w:val="19"/>
        <w:szCs w:val="19"/>
        <w:lang w:val="es-MX"/>
      </w:rPr>
      <w:instrText>PAGE</w:instrText>
    </w:r>
    <w:r w:rsidRPr="00B31A9A">
      <w:rPr>
        <w:rFonts w:ascii="Open Sans" w:hAnsi="Open Sans" w:cs="Open Sans"/>
        <w:sz w:val="19"/>
        <w:szCs w:val="19"/>
        <w:lang w:val="es-MX"/>
      </w:rPr>
      <w:fldChar w:fldCharType="separate"/>
    </w:r>
    <w:r w:rsidR="00CA409F">
      <w:rPr>
        <w:rFonts w:ascii="Open Sans" w:hAnsi="Open Sans" w:cs="Open Sans"/>
        <w:noProof/>
        <w:sz w:val="19"/>
        <w:szCs w:val="19"/>
        <w:lang w:val="es-MX"/>
      </w:rPr>
      <w:t>15</w:t>
    </w:r>
    <w:r w:rsidRPr="00B31A9A">
      <w:rPr>
        <w:rFonts w:ascii="Open Sans" w:hAnsi="Open Sans" w:cs="Open Sans"/>
        <w:sz w:val="19"/>
        <w:szCs w:val="19"/>
        <w:lang w:val="es-MX"/>
      </w:rPr>
      <w:fldChar w:fldCharType="end"/>
    </w:r>
    <w:r w:rsidRPr="00B31A9A">
      <w:rPr>
        <w:rFonts w:ascii="Open Sans" w:hAnsi="Open Sans" w:cs="Open Sans"/>
        <w:sz w:val="19"/>
        <w:szCs w:val="19"/>
        <w:lang w:val="es-MX"/>
      </w:rPr>
      <w:t xml:space="preserve"> de 1</w:t>
    </w:r>
    <w:r w:rsidR="00D50A08">
      <w:rPr>
        <w:rFonts w:ascii="Open Sans" w:hAnsi="Open Sans" w:cs="Open Sans"/>
        <w:sz w:val="19"/>
        <w:szCs w:val="19"/>
        <w:lang w:val="es-MX"/>
      </w:rPr>
      <w:t>8</w:t>
    </w:r>
    <w:bookmarkStart w:id="6" w:name="_GoBack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AAFC" w14:textId="77777777" w:rsidR="00532724" w:rsidRDefault="00532724">
      <w:r>
        <w:separator/>
      </w:r>
    </w:p>
  </w:footnote>
  <w:footnote w:type="continuationSeparator" w:id="0">
    <w:p w14:paraId="2B70AB28" w14:textId="77777777" w:rsidR="00532724" w:rsidRDefault="0053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842A" w14:textId="77777777" w:rsidR="00C81CC7" w:rsidRDefault="00C81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1A38" w14:textId="70BA133C" w:rsidR="00FE415A" w:rsidRDefault="00FE415A" w:rsidP="00745B47">
    <w:pPr>
      <w:spacing w:before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10E4" w14:textId="61C49134" w:rsidR="00FE415A" w:rsidRDefault="00FE415A" w:rsidP="00DF07B5">
    <w:pPr>
      <w:spacing w:before="720"/>
      <w:ind w:left="720"/>
    </w:pPr>
    <w:r w:rsidRPr="00DA4653">
      <w:rPr>
        <w:noProof/>
      </w:rPr>
      <w:drawing>
        <wp:inline distT="0" distB="0" distL="0" distR="0" wp14:anchorId="390C3352" wp14:editId="5C36DC5D">
          <wp:extent cx="3800475" cy="1257300"/>
          <wp:effectExtent l="0" t="0" r="0" b="0"/>
          <wp:docPr id="1" name="Picture 2" descr="Los logotipos de la Oficina de la Comunidad, a Civic Life y La ciudad de Portlan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44E"/>
    <w:multiLevelType w:val="multilevel"/>
    <w:tmpl w:val="E7BE1804"/>
    <w:lvl w:ilvl="0">
      <w:start w:val="1"/>
      <w:numFmt w:val="bullet"/>
      <w:lvlText w:val=""/>
      <w:lvlJc w:val="left"/>
      <w:pPr>
        <w:ind w:left="1434" w:firstLine="46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54" w:firstLine="97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74" w:firstLine="147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594" w:firstLine="198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14" w:firstLine="24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34" w:firstLine="298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54" w:hanging="30616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74" w:hanging="2557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194" w:hanging="20536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E2260DB"/>
    <w:multiLevelType w:val="hybridMultilevel"/>
    <w:tmpl w:val="01A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1902"/>
    <w:multiLevelType w:val="hybridMultilevel"/>
    <w:tmpl w:val="E3864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3C79"/>
    <w:multiLevelType w:val="hybridMultilevel"/>
    <w:tmpl w:val="67CC95B0"/>
    <w:lvl w:ilvl="0" w:tplc="F85CA3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208E"/>
    <w:multiLevelType w:val="hybridMultilevel"/>
    <w:tmpl w:val="4FF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55D"/>
    <w:multiLevelType w:val="hybridMultilevel"/>
    <w:tmpl w:val="BF0E01CA"/>
    <w:lvl w:ilvl="0" w:tplc="0FD4AD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2D55"/>
    <w:multiLevelType w:val="hybridMultilevel"/>
    <w:tmpl w:val="8DE8635E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273F5798"/>
    <w:multiLevelType w:val="hybridMultilevel"/>
    <w:tmpl w:val="63AC2784"/>
    <w:lvl w:ilvl="0" w:tplc="2C669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6244"/>
    <w:multiLevelType w:val="hybridMultilevel"/>
    <w:tmpl w:val="521A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7762A"/>
    <w:multiLevelType w:val="multilevel"/>
    <w:tmpl w:val="06C29F4C"/>
    <w:lvl w:ilvl="0">
      <w:start w:val="1"/>
      <w:numFmt w:val="bullet"/>
      <w:lvlText w:val="●"/>
      <w:lvlJc w:val="left"/>
      <w:pPr>
        <w:ind w:left="720" w:firstLine="46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97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47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98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24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98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0616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2557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20536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CCC5969"/>
    <w:multiLevelType w:val="multilevel"/>
    <w:tmpl w:val="C98C884A"/>
    <w:lvl w:ilvl="0">
      <w:start w:val="1017"/>
      <w:numFmt w:val="bullet"/>
      <w:lvlText w:val="-"/>
      <w:lvlJc w:val="left"/>
      <w:pPr>
        <w:ind w:left="720" w:firstLine="3960"/>
      </w:pPr>
      <w:rPr>
        <w:rFonts w:ascii="Open Sans" w:eastAsia="Times New Roman" w:hAnsi="Open Sans" w:cs="Open Sans" w:hint="default"/>
        <w:u w:val="none"/>
      </w:rPr>
    </w:lvl>
    <w:lvl w:ilvl="1">
      <w:start w:val="1"/>
      <w:numFmt w:val="bullet"/>
      <w:lvlText w:val="○"/>
      <w:lvlJc w:val="left"/>
      <w:pPr>
        <w:ind w:left="1440" w:firstLine="82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26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21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5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133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27016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2CCF3FA4"/>
    <w:multiLevelType w:val="hybridMultilevel"/>
    <w:tmpl w:val="A9A6E8A8"/>
    <w:lvl w:ilvl="0" w:tplc="B09A975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E531B"/>
    <w:multiLevelType w:val="hybridMultilevel"/>
    <w:tmpl w:val="CCDC95F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2" w:tplc="D8CC968E">
      <w:start w:val="1017"/>
      <w:numFmt w:val="bullet"/>
      <w:lvlText w:val="-"/>
      <w:lvlJc w:val="left"/>
      <w:pPr>
        <w:ind w:left="2115" w:hanging="360"/>
      </w:pPr>
      <w:rPr>
        <w:rFonts w:ascii="Open Sans" w:eastAsia="Times New Roman" w:hAnsi="Open Sans" w:cs="Open San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37CD6574"/>
    <w:multiLevelType w:val="multilevel"/>
    <w:tmpl w:val="AAD2B8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C955B2F"/>
    <w:multiLevelType w:val="hybridMultilevel"/>
    <w:tmpl w:val="CFD6E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E26896"/>
    <w:multiLevelType w:val="hybridMultilevel"/>
    <w:tmpl w:val="0A606722"/>
    <w:lvl w:ilvl="0" w:tplc="2C669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3B52"/>
    <w:multiLevelType w:val="hybridMultilevel"/>
    <w:tmpl w:val="3FB8E750"/>
    <w:lvl w:ilvl="0" w:tplc="D8CC968E">
      <w:start w:val="2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35937"/>
    <w:multiLevelType w:val="multilevel"/>
    <w:tmpl w:val="A02C3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44F10CB0"/>
    <w:multiLevelType w:val="hybridMultilevel"/>
    <w:tmpl w:val="B64E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208"/>
    <w:multiLevelType w:val="hybridMultilevel"/>
    <w:tmpl w:val="B89477E2"/>
    <w:lvl w:ilvl="0" w:tplc="F85CA3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50D55"/>
    <w:multiLevelType w:val="multilevel"/>
    <w:tmpl w:val="3E8029B8"/>
    <w:lvl w:ilvl="0">
      <w:numFmt w:val="bullet"/>
      <w:lvlText w:val="-"/>
      <w:lvlJc w:val="left"/>
      <w:pPr>
        <w:ind w:left="720" w:firstLine="1080"/>
      </w:pPr>
      <w:rPr>
        <w:rFonts w:ascii="Calibri Light" w:eastAsiaTheme="minorHAnsi" w:hAnsi="Calibri Light" w:cs="Helvetica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4A9D3B8F"/>
    <w:multiLevelType w:val="hybridMultilevel"/>
    <w:tmpl w:val="51CA3A62"/>
    <w:lvl w:ilvl="0" w:tplc="BC7214EE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427DF"/>
    <w:multiLevelType w:val="hybridMultilevel"/>
    <w:tmpl w:val="9064EC52"/>
    <w:lvl w:ilvl="0" w:tplc="034CB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DD8559A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60ACB"/>
    <w:multiLevelType w:val="multilevel"/>
    <w:tmpl w:val="A1BA0E68"/>
    <w:lvl w:ilvl="0">
      <w:start w:val="1"/>
      <w:numFmt w:val="bullet"/>
      <w:lvlText w:val="●"/>
      <w:lvlJc w:val="left"/>
      <w:pPr>
        <w:ind w:left="720" w:firstLine="46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97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47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98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24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98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0616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2557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20536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566103D8"/>
    <w:multiLevelType w:val="hybridMultilevel"/>
    <w:tmpl w:val="62DE67C4"/>
    <w:lvl w:ilvl="0" w:tplc="034CBB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53C7B"/>
    <w:multiLevelType w:val="multilevel"/>
    <w:tmpl w:val="0B4819C0"/>
    <w:lvl w:ilvl="0">
      <w:start w:val="1"/>
      <w:numFmt w:val="bullet"/>
      <w:lvlText w:val="●"/>
      <w:lvlJc w:val="left"/>
      <w:pPr>
        <w:ind w:left="1440" w:firstLine="82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126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169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212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255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298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hanging="31336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hanging="2701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hanging="22696"/>
      </w:pPr>
      <w:rPr>
        <w:rFonts w:ascii="Arial" w:eastAsia="Arial" w:hAnsi="Arial" w:cs="Arial"/>
        <w:u w:val="none"/>
      </w:rPr>
    </w:lvl>
  </w:abstractNum>
  <w:abstractNum w:abstractNumId="26" w15:restartNumberingAfterBreak="0">
    <w:nsid w:val="5ADD1F4C"/>
    <w:multiLevelType w:val="multilevel"/>
    <w:tmpl w:val="D29422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60B970F2"/>
    <w:multiLevelType w:val="hybridMultilevel"/>
    <w:tmpl w:val="76E8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53EDB"/>
    <w:multiLevelType w:val="hybridMultilevel"/>
    <w:tmpl w:val="B3DC9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33A56"/>
    <w:multiLevelType w:val="multilevel"/>
    <w:tmpl w:val="47B09402"/>
    <w:lvl w:ilvl="0">
      <w:start w:val="1"/>
      <w:numFmt w:val="bullet"/>
      <w:lvlText w:val="●"/>
      <w:lvlJc w:val="left"/>
      <w:pPr>
        <w:ind w:left="720" w:firstLine="46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97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47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98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24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98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0616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2557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20536"/>
      </w:pPr>
      <w:rPr>
        <w:rFonts w:ascii="Arial" w:eastAsia="Arial" w:hAnsi="Arial" w:cs="Arial"/>
        <w:u w:val="none"/>
      </w:rPr>
    </w:lvl>
  </w:abstractNum>
  <w:abstractNum w:abstractNumId="30" w15:restartNumberingAfterBreak="0">
    <w:nsid w:val="6DDB467B"/>
    <w:multiLevelType w:val="hybridMultilevel"/>
    <w:tmpl w:val="172C3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57650"/>
    <w:multiLevelType w:val="hybridMultilevel"/>
    <w:tmpl w:val="5BC4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A2CCC"/>
    <w:multiLevelType w:val="multilevel"/>
    <w:tmpl w:val="C106B786"/>
    <w:lvl w:ilvl="0">
      <w:start w:val="1"/>
      <w:numFmt w:val="bullet"/>
      <w:lvlText w:val=""/>
      <w:lvlJc w:val="left"/>
      <w:pPr>
        <w:ind w:left="720" w:firstLine="39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82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26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21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5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133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27016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75B60E45"/>
    <w:multiLevelType w:val="hybridMultilevel"/>
    <w:tmpl w:val="1DD00342"/>
    <w:lvl w:ilvl="0" w:tplc="F85CA3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1FEA"/>
    <w:multiLevelType w:val="hybridMultilevel"/>
    <w:tmpl w:val="3632AC8A"/>
    <w:lvl w:ilvl="0" w:tplc="94EA4DB2">
      <w:numFmt w:val="bullet"/>
      <w:lvlText w:val="•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EA1BBD"/>
    <w:multiLevelType w:val="hybridMultilevel"/>
    <w:tmpl w:val="A5509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13"/>
  </w:num>
  <w:num w:numId="5">
    <w:abstractNumId w:val="32"/>
  </w:num>
  <w:num w:numId="6">
    <w:abstractNumId w:val="26"/>
  </w:num>
  <w:num w:numId="7">
    <w:abstractNumId w:val="25"/>
  </w:num>
  <w:num w:numId="8">
    <w:abstractNumId w:val="9"/>
  </w:num>
  <w:num w:numId="9">
    <w:abstractNumId w:val="23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35"/>
  </w:num>
  <w:num w:numId="15">
    <w:abstractNumId w:val="2"/>
  </w:num>
  <w:num w:numId="16">
    <w:abstractNumId w:val="27"/>
  </w:num>
  <w:num w:numId="17">
    <w:abstractNumId w:val="30"/>
  </w:num>
  <w:num w:numId="18">
    <w:abstractNumId w:val="28"/>
  </w:num>
  <w:num w:numId="19">
    <w:abstractNumId w:val="5"/>
  </w:num>
  <w:num w:numId="20">
    <w:abstractNumId w:val="18"/>
  </w:num>
  <w:num w:numId="21">
    <w:abstractNumId w:val="21"/>
  </w:num>
  <w:num w:numId="22">
    <w:abstractNumId w:val="10"/>
  </w:num>
  <w:num w:numId="23">
    <w:abstractNumId w:val="11"/>
  </w:num>
  <w:num w:numId="24">
    <w:abstractNumId w:val="22"/>
  </w:num>
  <w:num w:numId="25">
    <w:abstractNumId w:val="16"/>
  </w:num>
  <w:num w:numId="26">
    <w:abstractNumId w:val="20"/>
  </w:num>
  <w:num w:numId="27">
    <w:abstractNumId w:val="33"/>
  </w:num>
  <w:num w:numId="28">
    <w:abstractNumId w:val="6"/>
  </w:num>
  <w:num w:numId="29">
    <w:abstractNumId w:val="33"/>
  </w:num>
  <w:num w:numId="30">
    <w:abstractNumId w:val="15"/>
  </w:num>
  <w:num w:numId="31">
    <w:abstractNumId w:val="24"/>
  </w:num>
  <w:num w:numId="32">
    <w:abstractNumId w:val="34"/>
  </w:num>
  <w:num w:numId="33">
    <w:abstractNumId w:val="14"/>
  </w:num>
  <w:num w:numId="34">
    <w:abstractNumId w:val="7"/>
  </w:num>
  <w:num w:numId="35">
    <w:abstractNumId w:val="31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ocumentProtection w:edit="trackedChange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xMTM2MDEwN7JQ0lEKTi0uzszPAykwrAUAKab38SwAAAA="/>
  </w:docVars>
  <w:rsids>
    <w:rsidRoot w:val="007A44EB"/>
    <w:rsid w:val="0000169F"/>
    <w:rsid w:val="00001FF0"/>
    <w:rsid w:val="000020ED"/>
    <w:rsid w:val="00002367"/>
    <w:rsid w:val="00003E1A"/>
    <w:rsid w:val="00003E2A"/>
    <w:rsid w:val="00011720"/>
    <w:rsid w:val="00011A64"/>
    <w:rsid w:val="0001446A"/>
    <w:rsid w:val="00020CAC"/>
    <w:rsid w:val="00022EAF"/>
    <w:rsid w:val="00022ED0"/>
    <w:rsid w:val="00024E6D"/>
    <w:rsid w:val="00026DCC"/>
    <w:rsid w:val="00035248"/>
    <w:rsid w:val="00035E02"/>
    <w:rsid w:val="0003632E"/>
    <w:rsid w:val="00037FD8"/>
    <w:rsid w:val="00044017"/>
    <w:rsid w:val="000452E6"/>
    <w:rsid w:val="00045D1E"/>
    <w:rsid w:val="000469AD"/>
    <w:rsid w:val="0004713F"/>
    <w:rsid w:val="00050972"/>
    <w:rsid w:val="00055CEA"/>
    <w:rsid w:val="00057420"/>
    <w:rsid w:val="000616E6"/>
    <w:rsid w:val="00062A70"/>
    <w:rsid w:val="00062D69"/>
    <w:rsid w:val="00063F4D"/>
    <w:rsid w:val="00067023"/>
    <w:rsid w:val="0007243F"/>
    <w:rsid w:val="00082FF7"/>
    <w:rsid w:val="00084C10"/>
    <w:rsid w:val="00085026"/>
    <w:rsid w:val="00086983"/>
    <w:rsid w:val="00093B31"/>
    <w:rsid w:val="0009457D"/>
    <w:rsid w:val="00095DFB"/>
    <w:rsid w:val="00097C32"/>
    <w:rsid w:val="000A5100"/>
    <w:rsid w:val="000B374E"/>
    <w:rsid w:val="000C1E6B"/>
    <w:rsid w:val="000C4FD0"/>
    <w:rsid w:val="000D6EE4"/>
    <w:rsid w:val="000E0096"/>
    <w:rsid w:val="000E7BE2"/>
    <w:rsid w:val="000F0216"/>
    <w:rsid w:val="001039BC"/>
    <w:rsid w:val="00103B43"/>
    <w:rsid w:val="00103B64"/>
    <w:rsid w:val="00104491"/>
    <w:rsid w:val="001110A3"/>
    <w:rsid w:val="00114586"/>
    <w:rsid w:val="001166ED"/>
    <w:rsid w:val="00121A6A"/>
    <w:rsid w:val="00125FCF"/>
    <w:rsid w:val="00131908"/>
    <w:rsid w:val="001336B2"/>
    <w:rsid w:val="00136926"/>
    <w:rsid w:val="00137097"/>
    <w:rsid w:val="001374F7"/>
    <w:rsid w:val="00137C59"/>
    <w:rsid w:val="00140D29"/>
    <w:rsid w:val="00144FF6"/>
    <w:rsid w:val="001562E1"/>
    <w:rsid w:val="00165A9F"/>
    <w:rsid w:val="00176AF1"/>
    <w:rsid w:val="001831F0"/>
    <w:rsid w:val="001837D2"/>
    <w:rsid w:val="00185954"/>
    <w:rsid w:val="00192A54"/>
    <w:rsid w:val="00195B9C"/>
    <w:rsid w:val="00196367"/>
    <w:rsid w:val="001A329B"/>
    <w:rsid w:val="001B0718"/>
    <w:rsid w:val="001B23BE"/>
    <w:rsid w:val="001B6933"/>
    <w:rsid w:val="001C18DF"/>
    <w:rsid w:val="001C75DA"/>
    <w:rsid w:val="001D0715"/>
    <w:rsid w:val="001D45DC"/>
    <w:rsid w:val="001D6EBA"/>
    <w:rsid w:val="001D7AB1"/>
    <w:rsid w:val="001E0CF8"/>
    <w:rsid w:val="001E766E"/>
    <w:rsid w:val="001E7CA8"/>
    <w:rsid w:val="001F218C"/>
    <w:rsid w:val="001F75D3"/>
    <w:rsid w:val="00202F69"/>
    <w:rsid w:val="002058DC"/>
    <w:rsid w:val="00210507"/>
    <w:rsid w:val="002162E0"/>
    <w:rsid w:val="002217C5"/>
    <w:rsid w:val="00223E7F"/>
    <w:rsid w:val="00224F44"/>
    <w:rsid w:val="0022616D"/>
    <w:rsid w:val="00227EF2"/>
    <w:rsid w:val="002377FF"/>
    <w:rsid w:val="0024060B"/>
    <w:rsid w:val="00240FAE"/>
    <w:rsid w:val="0024442B"/>
    <w:rsid w:val="002521CD"/>
    <w:rsid w:val="00254908"/>
    <w:rsid w:val="002549E6"/>
    <w:rsid w:val="00254D6F"/>
    <w:rsid w:val="00255682"/>
    <w:rsid w:val="00262159"/>
    <w:rsid w:val="00262FED"/>
    <w:rsid w:val="002633B5"/>
    <w:rsid w:val="00265C99"/>
    <w:rsid w:val="002667A5"/>
    <w:rsid w:val="002720D3"/>
    <w:rsid w:val="002739F2"/>
    <w:rsid w:val="002773D5"/>
    <w:rsid w:val="00280835"/>
    <w:rsid w:val="00283196"/>
    <w:rsid w:val="00286A4A"/>
    <w:rsid w:val="00287E62"/>
    <w:rsid w:val="00294193"/>
    <w:rsid w:val="0029464A"/>
    <w:rsid w:val="002946DD"/>
    <w:rsid w:val="002947A2"/>
    <w:rsid w:val="00294AFC"/>
    <w:rsid w:val="002A3978"/>
    <w:rsid w:val="002A4F5A"/>
    <w:rsid w:val="002A7333"/>
    <w:rsid w:val="002B07DF"/>
    <w:rsid w:val="002B1E89"/>
    <w:rsid w:val="002B5325"/>
    <w:rsid w:val="002B5402"/>
    <w:rsid w:val="002C098F"/>
    <w:rsid w:val="002C1995"/>
    <w:rsid w:val="002C3ED8"/>
    <w:rsid w:val="002C4FFC"/>
    <w:rsid w:val="002C6FD0"/>
    <w:rsid w:val="002D0C38"/>
    <w:rsid w:val="002D2B19"/>
    <w:rsid w:val="002D2D2D"/>
    <w:rsid w:val="002D5C78"/>
    <w:rsid w:val="002D5D4F"/>
    <w:rsid w:val="002D5EC1"/>
    <w:rsid w:val="002E0D81"/>
    <w:rsid w:val="002E5DE1"/>
    <w:rsid w:val="002E7705"/>
    <w:rsid w:val="002F2353"/>
    <w:rsid w:val="002F3B1E"/>
    <w:rsid w:val="002F4066"/>
    <w:rsid w:val="002F53B8"/>
    <w:rsid w:val="002F7522"/>
    <w:rsid w:val="0030294F"/>
    <w:rsid w:val="00304975"/>
    <w:rsid w:val="00304DB4"/>
    <w:rsid w:val="003067B9"/>
    <w:rsid w:val="00307E7A"/>
    <w:rsid w:val="003134F8"/>
    <w:rsid w:val="003159D2"/>
    <w:rsid w:val="00315E5D"/>
    <w:rsid w:val="00316525"/>
    <w:rsid w:val="003229C1"/>
    <w:rsid w:val="00332CA8"/>
    <w:rsid w:val="00334036"/>
    <w:rsid w:val="00347592"/>
    <w:rsid w:val="00347D81"/>
    <w:rsid w:val="0035139B"/>
    <w:rsid w:val="00351C9F"/>
    <w:rsid w:val="00352711"/>
    <w:rsid w:val="0035681F"/>
    <w:rsid w:val="00361E42"/>
    <w:rsid w:val="003643F4"/>
    <w:rsid w:val="00364F38"/>
    <w:rsid w:val="00365B8D"/>
    <w:rsid w:val="00366E5C"/>
    <w:rsid w:val="00371D4C"/>
    <w:rsid w:val="00373782"/>
    <w:rsid w:val="00373AC1"/>
    <w:rsid w:val="003762EA"/>
    <w:rsid w:val="003815C6"/>
    <w:rsid w:val="003845F4"/>
    <w:rsid w:val="003849D0"/>
    <w:rsid w:val="00390ED1"/>
    <w:rsid w:val="0039215B"/>
    <w:rsid w:val="003A0E78"/>
    <w:rsid w:val="003A2176"/>
    <w:rsid w:val="003B1CFE"/>
    <w:rsid w:val="003B40F2"/>
    <w:rsid w:val="003C0CEF"/>
    <w:rsid w:val="003C20AD"/>
    <w:rsid w:val="003C610A"/>
    <w:rsid w:val="003D17ED"/>
    <w:rsid w:val="003D3B4E"/>
    <w:rsid w:val="003D6369"/>
    <w:rsid w:val="003E2AFE"/>
    <w:rsid w:val="003E374E"/>
    <w:rsid w:val="003E7149"/>
    <w:rsid w:val="003F0FC1"/>
    <w:rsid w:val="003F15E8"/>
    <w:rsid w:val="003F78EF"/>
    <w:rsid w:val="003F7E5C"/>
    <w:rsid w:val="00403550"/>
    <w:rsid w:val="0041177B"/>
    <w:rsid w:val="00415767"/>
    <w:rsid w:val="00420D81"/>
    <w:rsid w:val="004210F0"/>
    <w:rsid w:val="00423023"/>
    <w:rsid w:val="00427C19"/>
    <w:rsid w:val="00437AD0"/>
    <w:rsid w:val="00441F65"/>
    <w:rsid w:val="00443CC3"/>
    <w:rsid w:val="00451C3A"/>
    <w:rsid w:val="0046049F"/>
    <w:rsid w:val="00460809"/>
    <w:rsid w:val="004628C0"/>
    <w:rsid w:val="00480157"/>
    <w:rsid w:val="00485387"/>
    <w:rsid w:val="00486C5E"/>
    <w:rsid w:val="00494022"/>
    <w:rsid w:val="0049478F"/>
    <w:rsid w:val="00494CAA"/>
    <w:rsid w:val="00496076"/>
    <w:rsid w:val="004A3032"/>
    <w:rsid w:val="004A55F3"/>
    <w:rsid w:val="004B391E"/>
    <w:rsid w:val="004B5534"/>
    <w:rsid w:val="004B55D0"/>
    <w:rsid w:val="004C1C50"/>
    <w:rsid w:val="004C2E37"/>
    <w:rsid w:val="004C3CFE"/>
    <w:rsid w:val="004C47D2"/>
    <w:rsid w:val="004C5B18"/>
    <w:rsid w:val="004C7265"/>
    <w:rsid w:val="004C7C62"/>
    <w:rsid w:val="004D6CB4"/>
    <w:rsid w:val="004D7739"/>
    <w:rsid w:val="004E38D2"/>
    <w:rsid w:val="004E7B13"/>
    <w:rsid w:val="004F01E2"/>
    <w:rsid w:val="004F0C79"/>
    <w:rsid w:val="004F10B2"/>
    <w:rsid w:val="004F1329"/>
    <w:rsid w:val="004F1F47"/>
    <w:rsid w:val="004F2980"/>
    <w:rsid w:val="004F305B"/>
    <w:rsid w:val="004F31E7"/>
    <w:rsid w:val="004F4062"/>
    <w:rsid w:val="004F4509"/>
    <w:rsid w:val="0050294D"/>
    <w:rsid w:val="00504DCF"/>
    <w:rsid w:val="0050774B"/>
    <w:rsid w:val="005113C0"/>
    <w:rsid w:val="00512DC7"/>
    <w:rsid w:val="00515097"/>
    <w:rsid w:val="00520FDF"/>
    <w:rsid w:val="00522BAD"/>
    <w:rsid w:val="005242B6"/>
    <w:rsid w:val="00527ABF"/>
    <w:rsid w:val="00532724"/>
    <w:rsid w:val="005336E0"/>
    <w:rsid w:val="00536F19"/>
    <w:rsid w:val="005400F2"/>
    <w:rsid w:val="00540126"/>
    <w:rsid w:val="005407EA"/>
    <w:rsid w:val="00544634"/>
    <w:rsid w:val="005570C1"/>
    <w:rsid w:val="00557D19"/>
    <w:rsid w:val="00560668"/>
    <w:rsid w:val="005629FA"/>
    <w:rsid w:val="00565099"/>
    <w:rsid w:val="00566976"/>
    <w:rsid w:val="005725EF"/>
    <w:rsid w:val="005747BF"/>
    <w:rsid w:val="00574D0F"/>
    <w:rsid w:val="0057585A"/>
    <w:rsid w:val="005769F1"/>
    <w:rsid w:val="00582F8A"/>
    <w:rsid w:val="00583504"/>
    <w:rsid w:val="00583AFE"/>
    <w:rsid w:val="005846BE"/>
    <w:rsid w:val="005860BF"/>
    <w:rsid w:val="00592CC4"/>
    <w:rsid w:val="0059467F"/>
    <w:rsid w:val="005A53FF"/>
    <w:rsid w:val="005A6FE7"/>
    <w:rsid w:val="005B1C6E"/>
    <w:rsid w:val="005B2326"/>
    <w:rsid w:val="005B4721"/>
    <w:rsid w:val="005B6AD5"/>
    <w:rsid w:val="005C02F1"/>
    <w:rsid w:val="005C0907"/>
    <w:rsid w:val="005C47D8"/>
    <w:rsid w:val="005C52A8"/>
    <w:rsid w:val="005C589D"/>
    <w:rsid w:val="005C7148"/>
    <w:rsid w:val="005D1043"/>
    <w:rsid w:val="005D38A4"/>
    <w:rsid w:val="005D3E58"/>
    <w:rsid w:val="005D4F77"/>
    <w:rsid w:val="005E015A"/>
    <w:rsid w:val="005E2154"/>
    <w:rsid w:val="005E3812"/>
    <w:rsid w:val="005E6B7D"/>
    <w:rsid w:val="005E7D2A"/>
    <w:rsid w:val="005F0103"/>
    <w:rsid w:val="005F10CD"/>
    <w:rsid w:val="005F41AA"/>
    <w:rsid w:val="005F677E"/>
    <w:rsid w:val="0060521E"/>
    <w:rsid w:val="00610261"/>
    <w:rsid w:val="0061132A"/>
    <w:rsid w:val="0061230B"/>
    <w:rsid w:val="00614DF6"/>
    <w:rsid w:val="00616A75"/>
    <w:rsid w:val="00620C73"/>
    <w:rsid w:val="00623788"/>
    <w:rsid w:val="00630721"/>
    <w:rsid w:val="00632141"/>
    <w:rsid w:val="00637B56"/>
    <w:rsid w:val="006405E9"/>
    <w:rsid w:val="00640A1B"/>
    <w:rsid w:val="00646F59"/>
    <w:rsid w:val="0066335A"/>
    <w:rsid w:val="00670C33"/>
    <w:rsid w:val="00672A91"/>
    <w:rsid w:val="0067548C"/>
    <w:rsid w:val="00677F98"/>
    <w:rsid w:val="006802F4"/>
    <w:rsid w:val="00681C09"/>
    <w:rsid w:val="0068211E"/>
    <w:rsid w:val="006906C3"/>
    <w:rsid w:val="00690EF1"/>
    <w:rsid w:val="00695C91"/>
    <w:rsid w:val="006976D1"/>
    <w:rsid w:val="006A3221"/>
    <w:rsid w:val="006A32AF"/>
    <w:rsid w:val="006B3EE1"/>
    <w:rsid w:val="006B5268"/>
    <w:rsid w:val="006C1504"/>
    <w:rsid w:val="006C3C48"/>
    <w:rsid w:val="006D37B3"/>
    <w:rsid w:val="006D5B58"/>
    <w:rsid w:val="006D66A3"/>
    <w:rsid w:val="006E160E"/>
    <w:rsid w:val="006E2686"/>
    <w:rsid w:val="006E322E"/>
    <w:rsid w:val="006E3AA1"/>
    <w:rsid w:val="006E7843"/>
    <w:rsid w:val="006F212E"/>
    <w:rsid w:val="006F503A"/>
    <w:rsid w:val="006F7182"/>
    <w:rsid w:val="006F7842"/>
    <w:rsid w:val="006F7F64"/>
    <w:rsid w:val="0070053B"/>
    <w:rsid w:val="0070377B"/>
    <w:rsid w:val="00707CBE"/>
    <w:rsid w:val="00711492"/>
    <w:rsid w:val="007130C2"/>
    <w:rsid w:val="00716ECF"/>
    <w:rsid w:val="007228DC"/>
    <w:rsid w:val="0073787A"/>
    <w:rsid w:val="007423BA"/>
    <w:rsid w:val="0074442B"/>
    <w:rsid w:val="00745433"/>
    <w:rsid w:val="00745B47"/>
    <w:rsid w:val="00751967"/>
    <w:rsid w:val="00761578"/>
    <w:rsid w:val="0077005B"/>
    <w:rsid w:val="00774A4B"/>
    <w:rsid w:val="00776556"/>
    <w:rsid w:val="007832AC"/>
    <w:rsid w:val="00785260"/>
    <w:rsid w:val="007853D9"/>
    <w:rsid w:val="00786012"/>
    <w:rsid w:val="007860EC"/>
    <w:rsid w:val="007864DA"/>
    <w:rsid w:val="00790E2C"/>
    <w:rsid w:val="007939BB"/>
    <w:rsid w:val="007A30D3"/>
    <w:rsid w:val="007A3880"/>
    <w:rsid w:val="007A3D02"/>
    <w:rsid w:val="007A42FB"/>
    <w:rsid w:val="007A44EB"/>
    <w:rsid w:val="007A4FCF"/>
    <w:rsid w:val="007A7F29"/>
    <w:rsid w:val="007B38F2"/>
    <w:rsid w:val="007B4DFA"/>
    <w:rsid w:val="007B5BFE"/>
    <w:rsid w:val="007C30C7"/>
    <w:rsid w:val="007C4BD9"/>
    <w:rsid w:val="007C5D7C"/>
    <w:rsid w:val="007D0797"/>
    <w:rsid w:val="007D1DB8"/>
    <w:rsid w:val="007D4A6E"/>
    <w:rsid w:val="007D743E"/>
    <w:rsid w:val="007E262F"/>
    <w:rsid w:val="007E5876"/>
    <w:rsid w:val="007E7264"/>
    <w:rsid w:val="007E7BE3"/>
    <w:rsid w:val="007F0A15"/>
    <w:rsid w:val="007F159F"/>
    <w:rsid w:val="007F4AC4"/>
    <w:rsid w:val="007F500C"/>
    <w:rsid w:val="007F7168"/>
    <w:rsid w:val="0080061D"/>
    <w:rsid w:val="00801F84"/>
    <w:rsid w:val="0081194E"/>
    <w:rsid w:val="0081207A"/>
    <w:rsid w:val="00813800"/>
    <w:rsid w:val="00817414"/>
    <w:rsid w:val="00831FE3"/>
    <w:rsid w:val="0083235B"/>
    <w:rsid w:val="0083248A"/>
    <w:rsid w:val="00845031"/>
    <w:rsid w:val="00851E99"/>
    <w:rsid w:val="0085456C"/>
    <w:rsid w:val="008620AD"/>
    <w:rsid w:val="0086387A"/>
    <w:rsid w:val="00863A59"/>
    <w:rsid w:val="0086587E"/>
    <w:rsid w:val="00870058"/>
    <w:rsid w:val="00871BA8"/>
    <w:rsid w:val="008738C6"/>
    <w:rsid w:val="00874D0A"/>
    <w:rsid w:val="00874F2E"/>
    <w:rsid w:val="00880C79"/>
    <w:rsid w:val="008812E0"/>
    <w:rsid w:val="008826DC"/>
    <w:rsid w:val="0088452E"/>
    <w:rsid w:val="00884A33"/>
    <w:rsid w:val="00885984"/>
    <w:rsid w:val="00886964"/>
    <w:rsid w:val="00887500"/>
    <w:rsid w:val="0089097F"/>
    <w:rsid w:val="008915AE"/>
    <w:rsid w:val="0089642F"/>
    <w:rsid w:val="008A2962"/>
    <w:rsid w:val="008A2BF2"/>
    <w:rsid w:val="008A6AF3"/>
    <w:rsid w:val="008A6CCA"/>
    <w:rsid w:val="008B45E0"/>
    <w:rsid w:val="008B4E55"/>
    <w:rsid w:val="008B4FBA"/>
    <w:rsid w:val="008B6B1B"/>
    <w:rsid w:val="008B7D4A"/>
    <w:rsid w:val="008C0143"/>
    <w:rsid w:val="008C09EA"/>
    <w:rsid w:val="008C0E66"/>
    <w:rsid w:val="008C1A75"/>
    <w:rsid w:val="008C22A9"/>
    <w:rsid w:val="008C3063"/>
    <w:rsid w:val="008D01BE"/>
    <w:rsid w:val="008D1868"/>
    <w:rsid w:val="008D56C3"/>
    <w:rsid w:val="008D7A56"/>
    <w:rsid w:val="008E1553"/>
    <w:rsid w:val="008E5939"/>
    <w:rsid w:val="008E76D0"/>
    <w:rsid w:val="008F4954"/>
    <w:rsid w:val="008F7F91"/>
    <w:rsid w:val="00902E52"/>
    <w:rsid w:val="009037C4"/>
    <w:rsid w:val="009050C6"/>
    <w:rsid w:val="009142DD"/>
    <w:rsid w:val="00914FE0"/>
    <w:rsid w:val="009156EE"/>
    <w:rsid w:val="00916CCA"/>
    <w:rsid w:val="00917898"/>
    <w:rsid w:val="00920B8F"/>
    <w:rsid w:val="009319B7"/>
    <w:rsid w:val="00931DD0"/>
    <w:rsid w:val="00940363"/>
    <w:rsid w:val="00941B2C"/>
    <w:rsid w:val="00942BCD"/>
    <w:rsid w:val="00947690"/>
    <w:rsid w:val="00964963"/>
    <w:rsid w:val="00977C1D"/>
    <w:rsid w:val="00977E0B"/>
    <w:rsid w:val="00980461"/>
    <w:rsid w:val="00982D90"/>
    <w:rsid w:val="00982EF8"/>
    <w:rsid w:val="00985EE7"/>
    <w:rsid w:val="00993CD8"/>
    <w:rsid w:val="009A1306"/>
    <w:rsid w:val="009A18AD"/>
    <w:rsid w:val="009A5F87"/>
    <w:rsid w:val="009B0009"/>
    <w:rsid w:val="009B0114"/>
    <w:rsid w:val="009B27B7"/>
    <w:rsid w:val="009B2B83"/>
    <w:rsid w:val="009B2D9D"/>
    <w:rsid w:val="009B399E"/>
    <w:rsid w:val="009B499B"/>
    <w:rsid w:val="009B7E9D"/>
    <w:rsid w:val="009C13BD"/>
    <w:rsid w:val="009C1FCF"/>
    <w:rsid w:val="009C41E9"/>
    <w:rsid w:val="009C5187"/>
    <w:rsid w:val="009D24DE"/>
    <w:rsid w:val="009D2593"/>
    <w:rsid w:val="009D288F"/>
    <w:rsid w:val="009D43A5"/>
    <w:rsid w:val="009E1F38"/>
    <w:rsid w:val="009F64CB"/>
    <w:rsid w:val="009F7F77"/>
    <w:rsid w:val="00A00078"/>
    <w:rsid w:val="00A008AE"/>
    <w:rsid w:val="00A048A8"/>
    <w:rsid w:val="00A049AB"/>
    <w:rsid w:val="00A04DED"/>
    <w:rsid w:val="00A0530A"/>
    <w:rsid w:val="00A174E3"/>
    <w:rsid w:val="00A20703"/>
    <w:rsid w:val="00A23C33"/>
    <w:rsid w:val="00A3063F"/>
    <w:rsid w:val="00A3107C"/>
    <w:rsid w:val="00A32FF7"/>
    <w:rsid w:val="00A40073"/>
    <w:rsid w:val="00A40249"/>
    <w:rsid w:val="00A403BE"/>
    <w:rsid w:val="00A4182C"/>
    <w:rsid w:val="00A42611"/>
    <w:rsid w:val="00A43A39"/>
    <w:rsid w:val="00A51219"/>
    <w:rsid w:val="00A5160C"/>
    <w:rsid w:val="00A55012"/>
    <w:rsid w:val="00A623AF"/>
    <w:rsid w:val="00A65782"/>
    <w:rsid w:val="00A74FF4"/>
    <w:rsid w:val="00A80227"/>
    <w:rsid w:val="00A82D5E"/>
    <w:rsid w:val="00A831D3"/>
    <w:rsid w:val="00A8573C"/>
    <w:rsid w:val="00A868D3"/>
    <w:rsid w:val="00A869C3"/>
    <w:rsid w:val="00A86BAC"/>
    <w:rsid w:val="00A91060"/>
    <w:rsid w:val="00A945FB"/>
    <w:rsid w:val="00A95164"/>
    <w:rsid w:val="00AA5821"/>
    <w:rsid w:val="00AA610C"/>
    <w:rsid w:val="00AB1732"/>
    <w:rsid w:val="00AB36B7"/>
    <w:rsid w:val="00AB53D9"/>
    <w:rsid w:val="00AB5F6A"/>
    <w:rsid w:val="00AB67FC"/>
    <w:rsid w:val="00AC0FF3"/>
    <w:rsid w:val="00AC40A6"/>
    <w:rsid w:val="00AC687C"/>
    <w:rsid w:val="00AD04C9"/>
    <w:rsid w:val="00AD20DB"/>
    <w:rsid w:val="00AD5382"/>
    <w:rsid w:val="00AD559C"/>
    <w:rsid w:val="00AE09EE"/>
    <w:rsid w:val="00AE1DD4"/>
    <w:rsid w:val="00AE25E3"/>
    <w:rsid w:val="00AF7152"/>
    <w:rsid w:val="00B05D20"/>
    <w:rsid w:val="00B05F68"/>
    <w:rsid w:val="00B06584"/>
    <w:rsid w:val="00B11CED"/>
    <w:rsid w:val="00B13A57"/>
    <w:rsid w:val="00B144CE"/>
    <w:rsid w:val="00B16C62"/>
    <w:rsid w:val="00B17267"/>
    <w:rsid w:val="00B177B2"/>
    <w:rsid w:val="00B23694"/>
    <w:rsid w:val="00B24C9F"/>
    <w:rsid w:val="00B317B6"/>
    <w:rsid w:val="00B31A9A"/>
    <w:rsid w:val="00B35885"/>
    <w:rsid w:val="00B40612"/>
    <w:rsid w:val="00B418A3"/>
    <w:rsid w:val="00B42948"/>
    <w:rsid w:val="00B42A88"/>
    <w:rsid w:val="00B435B7"/>
    <w:rsid w:val="00B4464C"/>
    <w:rsid w:val="00B45368"/>
    <w:rsid w:val="00B52BBA"/>
    <w:rsid w:val="00B52EB1"/>
    <w:rsid w:val="00B5330F"/>
    <w:rsid w:val="00B5718D"/>
    <w:rsid w:val="00B57C75"/>
    <w:rsid w:val="00B60AC8"/>
    <w:rsid w:val="00B612FD"/>
    <w:rsid w:val="00B61D92"/>
    <w:rsid w:val="00B61E68"/>
    <w:rsid w:val="00B7203A"/>
    <w:rsid w:val="00B72515"/>
    <w:rsid w:val="00B77041"/>
    <w:rsid w:val="00B77542"/>
    <w:rsid w:val="00B835F8"/>
    <w:rsid w:val="00B8595C"/>
    <w:rsid w:val="00B92501"/>
    <w:rsid w:val="00B9360D"/>
    <w:rsid w:val="00B96C8B"/>
    <w:rsid w:val="00BA0606"/>
    <w:rsid w:val="00BA51EA"/>
    <w:rsid w:val="00BB0A00"/>
    <w:rsid w:val="00BC15BA"/>
    <w:rsid w:val="00BC2A2C"/>
    <w:rsid w:val="00BC394B"/>
    <w:rsid w:val="00BC406F"/>
    <w:rsid w:val="00BC76B4"/>
    <w:rsid w:val="00BD09E1"/>
    <w:rsid w:val="00BD2B49"/>
    <w:rsid w:val="00BD2FBA"/>
    <w:rsid w:val="00BD45D2"/>
    <w:rsid w:val="00BD5D4D"/>
    <w:rsid w:val="00BD667A"/>
    <w:rsid w:val="00BD79FA"/>
    <w:rsid w:val="00BE1D75"/>
    <w:rsid w:val="00BE2839"/>
    <w:rsid w:val="00BE44F4"/>
    <w:rsid w:val="00BE587F"/>
    <w:rsid w:val="00BE6C40"/>
    <w:rsid w:val="00BF1B26"/>
    <w:rsid w:val="00BF26AC"/>
    <w:rsid w:val="00BF3406"/>
    <w:rsid w:val="00C01BC9"/>
    <w:rsid w:val="00C05612"/>
    <w:rsid w:val="00C108FC"/>
    <w:rsid w:val="00C14496"/>
    <w:rsid w:val="00C15C00"/>
    <w:rsid w:val="00C15F86"/>
    <w:rsid w:val="00C16E6E"/>
    <w:rsid w:val="00C237E9"/>
    <w:rsid w:val="00C260D3"/>
    <w:rsid w:val="00C27303"/>
    <w:rsid w:val="00C31634"/>
    <w:rsid w:val="00C330FB"/>
    <w:rsid w:val="00C40E72"/>
    <w:rsid w:val="00C436CB"/>
    <w:rsid w:val="00C45931"/>
    <w:rsid w:val="00C511DD"/>
    <w:rsid w:val="00C5355E"/>
    <w:rsid w:val="00C55479"/>
    <w:rsid w:val="00C55F92"/>
    <w:rsid w:val="00C57152"/>
    <w:rsid w:val="00C574D0"/>
    <w:rsid w:val="00C60211"/>
    <w:rsid w:val="00C64CCE"/>
    <w:rsid w:val="00C658F5"/>
    <w:rsid w:val="00C65B45"/>
    <w:rsid w:val="00C7003B"/>
    <w:rsid w:val="00C70988"/>
    <w:rsid w:val="00C72490"/>
    <w:rsid w:val="00C72BAC"/>
    <w:rsid w:val="00C80996"/>
    <w:rsid w:val="00C80E79"/>
    <w:rsid w:val="00C81CC7"/>
    <w:rsid w:val="00C853DF"/>
    <w:rsid w:val="00C87DCD"/>
    <w:rsid w:val="00C930EF"/>
    <w:rsid w:val="00C954BE"/>
    <w:rsid w:val="00C95750"/>
    <w:rsid w:val="00C96A7D"/>
    <w:rsid w:val="00CA0486"/>
    <w:rsid w:val="00CA2352"/>
    <w:rsid w:val="00CA409F"/>
    <w:rsid w:val="00CA548E"/>
    <w:rsid w:val="00CB2AFF"/>
    <w:rsid w:val="00CB3EA8"/>
    <w:rsid w:val="00CB6B72"/>
    <w:rsid w:val="00CC3504"/>
    <w:rsid w:val="00CD0264"/>
    <w:rsid w:val="00CD271A"/>
    <w:rsid w:val="00CD29E3"/>
    <w:rsid w:val="00CD3759"/>
    <w:rsid w:val="00CD3D02"/>
    <w:rsid w:val="00CD4D65"/>
    <w:rsid w:val="00CE018A"/>
    <w:rsid w:val="00CE1A73"/>
    <w:rsid w:val="00CE2773"/>
    <w:rsid w:val="00CF0677"/>
    <w:rsid w:val="00CF6A2B"/>
    <w:rsid w:val="00D00E01"/>
    <w:rsid w:val="00D034FD"/>
    <w:rsid w:val="00D03E1C"/>
    <w:rsid w:val="00D07385"/>
    <w:rsid w:val="00D103D8"/>
    <w:rsid w:val="00D11180"/>
    <w:rsid w:val="00D124A7"/>
    <w:rsid w:val="00D13C76"/>
    <w:rsid w:val="00D240DC"/>
    <w:rsid w:val="00D26CAF"/>
    <w:rsid w:val="00D277C9"/>
    <w:rsid w:val="00D3585C"/>
    <w:rsid w:val="00D4023F"/>
    <w:rsid w:val="00D412C8"/>
    <w:rsid w:val="00D41D8F"/>
    <w:rsid w:val="00D46274"/>
    <w:rsid w:val="00D4707C"/>
    <w:rsid w:val="00D50A08"/>
    <w:rsid w:val="00D53C33"/>
    <w:rsid w:val="00D56D55"/>
    <w:rsid w:val="00D619A5"/>
    <w:rsid w:val="00D6223E"/>
    <w:rsid w:val="00D733C2"/>
    <w:rsid w:val="00D80463"/>
    <w:rsid w:val="00D82371"/>
    <w:rsid w:val="00D82654"/>
    <w:rsid w:val="00D84AD5"/>
    <w:rsid w:val="00D91CD7"/>
    <w:rsid w:val="00DA026E"/>
    <w:rsid w:val="00DA140F"/>
    <w:rsid w:val="00DA2064"/>
    <w:rsid w:val="00DA238A"/>
    <w:rsid w:val="00DA26DA"/>
    <w:rsid w:val="00DA6355"/>
    <w:rsid w:val="00DB0D83"/>
    <w:rsid w:val="00DB2955"/>
    <w:rsid w:val="00DB2A64"/>
    <w:rsid w:val="00DB5B54"/>
    <w:rsid w:val="00DC070A"/>
    <w:rsid w:val="00DC1F1C"/>
    <w:rsid w:val="00DC52D1"/>
    <w:rsid w:val="00DC697A"/>
    <w:rsid w:val="00DD119F"/>
    <w:rsid w:val="00DD16BA"/>
    <w:rsid w:val="00DD2AC5"/>
    <w:rsid w:val="00DD5FE4"/>
    <w:rsid w:val="00DE1B2A"/>
    <w:rsid w:val="00DE267D"/>
    <w:rsid w:val="00DE575A"/>
    <w:rsid w:val="00DE6A46"/>
    <w:rsid w:val="00DF07B5"/>
    <w:rsid w:val="00DF2066"/>
    <w:rsid w:val="00DF3303"/>
    <w:rsid w:val="00DF3572"/>
    <w:rsid w:val="00DF3672"/>
    <w:rsid w:val="00DF3AED"/>
    <w:rsid w:val="00DF6D8B"/>
    <w:rsid w:val="00DF7315"/>
    <w:rsid w:val="00E00B51"/>
    <w:rsid w:val="00E0136F"/>
    <w:rsid w:val="00E01951"/>
    <w:rsid w:val="00E0550B"/>
    <w:rsid w:val="00E14C0C"/>
    <w:rsid w:val="00E152AE"/>
    <w:rsid w:val="00E1614F"/>
    <w:rsid w:val="00E16825"/>
    <w:rsid w:val="00E17ED4"/>
    <w:rsid w:val="00E20DAF"/>
    <w:rsid w:val="00E21CA1"/>
    <w:rsid w:val="00E22DAD"/>
    <w:rsid w:val="00E25F96"/>
    <w:rsid w:val="00E264B0"/>
    <w:rsid w:val="00E268F6"/>
    <w:rsid w:val="00E26A25"/>
    <w:rsid w:val="00E26BE6"/>
    <w:rsid w:val="00E27FDF"/>
    <w:rsid w:val="00E31E2C"/>
    <w:rsid w:val="00E45E24"/>
    <w:rsid w:val="00E55AC3"/>
    <w:rsid w:val="00E56234"/>
    <w:rsid w:val="00E678A1"/>
    <w:rsid w:val="00E70A50"/>
    <w:rsid w:val="00E71D63"/>
    <w:rsid w:val="00E7364F"/>
    <w:rsid w:val="00E805AE"/>
    <w:rsid w:val="00E8159C"/>
    <w:rsid w:val="00E8369A"/>
    <w:rsid w:val="00E85E61"/>
    <w:rsid w:val="00E87DDB"/>
    <w:rsid w:val="00E91061"/>
    <w:rsid w:val="00E917E6"/>
    <w:rsid w:val="00E922A0"/>
    <w:rsid w:val="00E92D7E"/>
    <w:rsid w:val="00E9360B"/>
    <w:rsid w:val="00E94F87"/>
    <w:rsid w:val="00E964CE"/>
    <w:rsid w:val="00EA0D58"/>
    <w:rsid w:val="00EB4A2D"/>
    <w:rsid w:val="00EB7A18"/>
    <w:rsid w:val="00ED0D68"/>
    <w:rsid w:val="00ED221F"/>
    <w:rsid w:val="00ED7246"/>
    <w:rsid w:val="00EE3D53"/>
    <w:rsid w:val="00EE3F7B"/>
    <w:rsid w:val="00EE6869"/>
    <w:rsid w:val="00EF1145"/>
    <w:rsid w:val="00EF212C"/>
    <w:rsid w:val="00EF2156"/>
    <w:rsid w:val="00EF60A9"/>
    <w:rsid w:val="00F0259B"/>
    <w:rsid w:val="00F06527"/>
    <w:rsid w:val="00F12052"/>
    <w:rsid w:val="00F136E4"/>
    <w:rsid w:val="00F13D21"/>
    <w:rsid w:val="00F14F92"/>
    <w:rsid w:val="00F20506"/>
    <w:rsid w:val="00F22591"/>
    <w:rsid w:val="00F239F1"/>
    <w:rsid w:val="00F23FEE"/>
    <w:rsid w:val="00F2448D"/>
    <w:rsid w:val="00F3129F"/>
    <w:rsid w:val="00F367C9"/>
    <w:rsid w:val="00F36D05"/>
    <w:rsid w:val="00F370C4"/>
    <w:rsid w:val="00F376C5"/>
    <w:rsid w:val="00F4103E"/>
    <w:rsid w:val="00F45588"/>
    <w:rsid w:val="00F46E2B"/>
    <w:rsid w:val="00F4775A"/>
    <w:rsid w:val="00F51FDE"/>
    <w:rsid w:val="00F73063"/>
    <w:rsid w:val="00F73073"/>
    <w:rsid w:val="00F74C2A"/>
    <w:rsid w:val="00F76064"/>
    <w:rsid w:val="00F81DDA"/>
    <w:rsid w:val="00F842CB"/>
    <w:rsid w:val="00F84B25"/>
    <w:rsid w:val="00F85FE3"/>
    <w:rsid w:val="00F91627"/>
    <w:rsid w:val="00F92A20"/>
    <w:rsid w:val="00F95CAE"/>
    <w:rsid w:val="00F97D68"/>
    <w:rsid w:val="00FA02FB"/>
    <w:rsid w:val="00FA37FF"/>
    <w:rsid w:val="00FA7414"/>
    <w:rsid w:val="00FB0451"/>
    <w:rsid w:val="00FB1B7D"/>
    <w:rsid w:val="00FC099D"/>
    <w:rsid w:val="00FC16D9"/>
    <w:rsid w:val="00FC3EE3"/>
    <w:rsid w:val="00FD18D9"/>
    <w:rsid w:val="00FD4CDE"/>
    <w:rsid w:val="00FD6DD5"/>
    <w:rsid w:val="00FE099D"/>
    <w:rsid w:val="00FE415A"/>
    <w:rsid w:val="00FE48A0"/>
    <w:rsid w:val="00FF0A84"/>
    <w:rsid w:val="00FF3499"/>
    <w:rsid w:val="00FF757D"/>
    <w:rsid w:val="00FF7FFE"/>
    <w:rsid w:val="3C0AE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82956D"/>
  <w15:docId w15:val="{15FB3D77-2AA4-44AC-977F-D8ED924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1A6A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Verdana" w:eastAsia="Verdana" w:hAnsi="Verdana" w:cs="Verdana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ind w:left="360" w:firstLine="720"/>
      <w:outlineLvl w:val="2"/>
    </w:pPr>
    <w:rPr>
      <w:rFonts w:ascii="Verdana" w:eastAsia="Verdana" w:hAnsi="Verdana" w:cs="Verdan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aliases w:val="Header 2"/>
    <w:basedOn w:val="Normal"/>
    <w:next w:val="Normal"/>
    <w:link w:val="Heading7Char"/>
    <w:uiPriority w:val="9"/>
    <w:unhideWhenUsed/>
    <w:qFormat/>
    <w:rsid w:val="00B5330F"/>
    <w:pPr>
      <w:keepNext/>
      <w:keepLines/>
      <w:spacing w:before="40"/>
      <w:outlineLvl w:val="6"/>
    </w:pPr>
    <w:rPr>
      <w:rFonts w:ascii="Open Sans" w:eastAsiaTheme="majorEastAsia" w:hAnsi="Open Sans" w:cstheme="majorBidi"/>
      <w:b/>
      <w:iCs/>
      <w:color w:val="auto"/>
      <w:sz w:val="26"/>
      <w:u w:val="single"/>
    </w:rPr>
  </w:style>
  <w:style w:type="paragraph" w:styleId="Heading8">
    <w:name w:val="heading 8"/>
    <w:aliases w:val="Header 3"/>
    <w:basedOn w:val="Normal"/>
    <w:next w:val="Normal"/>
    <w:link w:val="Heading8Char"/>
    <w:uiPriority w:val="9"/>
    <w:unhideWhenUsed/>
    <w:qFormat/>
    <w:rsid w:val="008738C6"/>
    <w:pPr>
      <w:keepNext/>
      <w:keepLines/>
      <w:spacing w:before="40"/>
      <w:outlineLvl w:val="7"/>
    </w:pPr>
    <w:rPr>
      <w:rFonts w:ascii="Open Sans" w:eastAsiaTheme="majorEastAsia" w:hAnsi="Open Sans" w:cstheme="majorBidi"/>
      <w:b/>
      <w:color w:val="auto"/>
      <w:szCs w:val="21"/>
    </w:rPr>
  </w:style>
  <w:style w:type="paragraph" w:styleId="Heading9">
    <w:name w:val="heading 9"/>
    <w:aliases w:val="Header 4"/>
    <w:basedOn w:val="Normal"/>
    <w:next w:val="Normal"/>
    <w:link w:val="Heading9Char"/>
    <w:uiPriority w:val="9"/>
    <w:unhideWhenUsed/>
    <w:qFormat/>
    <w:rsid w:val="00B16C62"/>
    <w:pPr>
      <w:keepNext/>
      <w:keepLines/>
      <w:spacing w:before="40"/>
      <w:outlineLvl w:val="8"/>
    </w:pPr>
    <w:rPr>
      <w:rFonts w:ascii="Open Sans" w:eastAsiaTheme="majorEastAsia" w:hAnsi="Open Sans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TableGrid">
    <w:name w:val="Table Grid"/>
    <w:basedOn w:val="TableNormal"/>
    <w:uiPriority w:val="39"/>
    <w:rsid w:val="0011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7F"/>
  </w:style>
  <w:style w:type="paragraph" w:styleId="Footer">
    <w:name w:val="footer"/>
    <w:basedOn w:val="Normal"/>
    <w:link w:val="FooterChar"/>
    <w:uiPriority w:val="99"/>
    <w:unhideWhenUsed/>
    <w:rsid w:val="0059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7F"/>
  </w:style>
  <w:style w:type="character" w:styleId="Hyperlink">
    <w:name w:val="Hyperlink"/>
    <w:basedOn w:val="DefaultParagraphFont"/>
    <w:uiPriority w:val="99"/>
    <w:unhideWhenUsed/>
    <w:rsid w:val="007E7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50B"/>
  </w:style>
  <w:style w:type="character" w:styleId="CommentReference">
    <w:name w:val="annotation reference"/>
    <w:basedOn w:val="DefaultParagraphFont"/>
    <w:uiPriority w:val="99"/>
    <w:semiHidden/>
    <w:unhideWhenUsed/>
    <w:rsid w:val="00E0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50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A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47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A6A"/>
    <w:pPr>
      <w:ind w:left="720"/>
      <w:contextualSpacing/>
    </w:pPr>
  </w:style>
  <w:style w:type="character" w:customStyle="1" w:styleId="Heading7Char">
    <w:name w:val="Heading 7 Char"/>
    <w:aliases w:val="Header 2 Char"/>
    <w:basedOn w:val="DefaultParagraphFont"/>
    <w:link w:val="Heading7"/>
    <w:uiPriority w:val="9"/>
    <w:rsid w:val="00B5330F"/>
    <w:rPr>
      <w:rFonts w:ascii="Open Sans" w:eastAsiaTheme="majorEastAsia" w:hAnsi="Open Sans" w:cstheme="majorBidi"/>
      <w:b/>
      <w:iCs/>
      <w:color w:val="auto"/>
      <w:sz w:val="26"/>
      <w:u w:val="single"/>
    </w:rPr>
  </w:style>
  <w:style w:type="paragraph" w:styleId="NoSpacing">
    <w:name w:val="No Spacing"/>
    <w:aliases w:val="Header 1"/>
    <w:basedOn w:val="Heading1"/>
    <w:uiPriority w:val="1"/>
    <w:qFormat/>
    <w:rsid w:val="003B40F2"/>
    <w:pPr>
      <w:pBdr>
        <w:bottom w:val="single" w:sz="18" w:space="1" w:color="auto"/>
      </w:pBdr>
    </w:pPr>
    <w:rPr>
      <w:rFonts w:ascii="Open Sans" w:hAnsi="Open Sans"/>
      <w:sz w:val="40"/>
    </w:rPr>
  </w:style>
  <w:style w:type="character" w:customStyle="1" w:styleId="Heading8Char">
    <w:name w:val="Heading 8 Char"/>
    <w:aliases w:val="Header 3 Char"/>
    <w:basedOn w:val="DefaultParagraphFont"/>
    <w:link w:val="Heading8"/>
    <w:uiPriority w:val="9"/>
    <w:rsid w:val="008738C6"/>
    <w:rPr>
      <w:rFonts w:ascii="Open Sans" w:eastAsiaTheme="majorEastAsia" w:hAnsi="Open Sans" w:cstheme="majorBidi"/>
      <w:b/>
      <w:color w:val="auto"/>
      <w:szCs w:val="21"/>
    </w:rPr>
  </w:style>
  <w:style w:type="character" w:customStyle="1" w:styleId="Heading9Char">
    <w:name w:val="Heading 9 Char"/>
    <w:aliases w:val="Header 4 Char"/>
    <w:basedOn w:val="DefaultParagraphFont"/>
    <w:link w:val="Heading9"/>
    <w:uiPriority w:val="9"/>
    <w:rsid w:val="00B16C62"/>
    <w:rPr>
      <w:rFonts w:ascii="Open Sans" w:eastAsiaTheme="majorEastAsia" w:hAnsi="Open Sans" w:cstheme="majorBidi"/>
      <w:b/>
      <w:iCs/>
      <w:color w:val="auto"/>
      <w:szCs w:val="21"/>
    </w:rPr>
  </w:style>
  <w:style w:type="paragraph" w:customStyle="1" w:styleId="Title1">
    <w:name w:val="Title1"/>
    <w:basedOn w:val="Normal"/>
    <w:link w:val="Title1Char"/>
    <w:qFormat/>
    <w:rsid w:val="00240FAE"/>
    <w:pPr>
      <w:jc w:val="center"/>
    </w:pPr>
    <w:rPr>
      <w:rFonts w:ascii="Open Sans" w:eastAsia="Calibri" w:hAnsi="Open Sans" w:cs="Open Sans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E1D75"/>
    <w:rPr>
      <w:color w:val="808080"/>
    </w:rPr>
  </w:style>
  <w:style w:type="character" w:customStyle="1" w:styleId="Title1Char">
    <w:name w:val="Title1 Char"/>
    <w:basedOn w:val="DefaultParagraphFont"/>
    <w:link w:val="Title1"/>
    <w:rsid w:val="00240FAE"/>
    <w:rPr>
      <w:rFonts w:ascii="Open Sans" w:eastAsia="Calibri" w:hAnsi="Open Sans" w:cs="Open Sans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D38A4"/>
    <w:pPr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5D38A4"/>
    <w:rPr>
      <w:i/>
      <w:iCs/>
    </w:rPr>
  </w:style>
  <w:style w:type="character" w:styleId="Strong">
    <w:name w:val="Strong"/>
    <w:basedOn w:val="DefaultParagraphFont"/>
    <w:uiPriority w:val="22"/>
    <w:qFormat/>
    <w:rsid w:val="00616A75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oanne.johnson@portlandoregon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joanne.johnson@portlandoregon.go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oanne.johnson@portlandoregon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oanne.johnson@portlandoregon.gov" TargetMode="External"/><Relationship Id="rId20" Type="http://schemas.openxmlformats.org/officeDocument/2006/relationships/hyperlink" Target="mailto:joanne.johnson@portlandoregon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anne.johnson@portlandoregon.gov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joanne.johnson@portlandoregon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oanne.johnson@portlandoregon.gov" TargetMode="External"/><Relationship Id="rId22" Type="http://schemas.openxmlformats.org/officeDocument/2006/relationships/hyperlink" Target="mailto:joanne.johnson@portlandoregon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930E-C7D2-4132-962C-E45C94C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4192</Words>
  <Characters>23899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Surya.Joshi@portlandoregon.gov</dc:creator>
  <cp:lastModifiedBy>Johnson, Joanne</cp:lastModifiedBy>
  <cp:revision>3</cp:revision>
  <cp:lastPrinted>2020-02-13T22:37:00Z</cp:lastPrinted>
  <dcterms:created xsi:type="dcterms:W3CDTF">2020-10-16T21:12:00Z</dcterms:created>
  <dcterms:modified xsi:type="dcterms:W3CDTF">2020-10-16T21:34:00Z</dcterms:modified>
</cp:coreProperties>
</file>