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195" w14:textId="7C4CBFCA" w:rsidR="0073201C" w:rsidRDefault="00FF5FFE" w:rsidP="00FF5FFE">
      <w:pPr>
        <w:pStyle w:val="Heading1"/>
      </w:pPr>
      <w:r>
        <w:t>DRAC PITSC August Meeting</w:t>
      </w:r>
    </w:p>
    <w:p w14:paraId="0A23878E" w14:textId="28AE99A3" w:rsidR="00FF5FFE" w:rsidRDefault="00F93FE6" w:rsidP="00FF5FFE">
      <w:pPr>
        <w:pStyle w:val="Heading2"/>
      </w:pPr>
      <w:r>
        <w:t>11</w:t>
      </w:r>
      <w:r w:rsidR="00FF5FFE">
        <w:t>/1</w:t>
      </w:r>
      <w:r>
        <w:t>7</w:t>
      </w:r>
      <w:r w:rsidR="00FF5FFE">
        <w:t>/22</w:t>
      </w:r>
    </w:p>
    <w:p w14:paraId="4DBBC797" w14:textId="05F06011" w:rsidR="00FF5FFE" w:rsidRDefault="00FF5FFE" w:rsidP="00FF5FFE">
      <w:pPr>
        <w:pStyle w:val="Heading2"/>
      </w:pPr>
      <w:r>
        <w:t>Attendance: Sean Green, Brenda Fahey</w:t>
      </w:r>
      <w:r w:rsidR="006311FC">
        <w:t xml:space="preserve">, </w:t>
      </w:r>
      <w:r w:rsidR="00F93FE6">
        <w:t xml:space="preserve">Jaimeleigh Salazar, John McCabe, Lisa Chin </w:t>
      </w:r>
      <w:proofErr w:type="spellStart"/>
      <w:r w:rsidR="00F93FE6">
        <w:t>Mihaley</w:t>
      </w:r>
      <w:proofErr w:type="spellEnd"/>
      <w:r w:rsidR="00F93FE6">
        <w:t xml:space="preserve">, </w:t>
      </w:r>
      <w:r w:rsidR="2255C799">
        <w:t xml:space="preserve">Terri </w:t>
      </w:r>
      <w:proofErr w:type="spellStart"/>
      <w:r w:rsidR="2255C799">
        <w:t>Thiesen</w:t>
      </w:r>
      <w:proofErr w:type="spellEnd"/>
      <w:r w:rsidR="2255C799">
        <w:t xml:space="preserve">, Coleen Poole, Ellen Weeks, Holloway Huntley, </w:t>
      </w:r>
      <w:r w:rsidR="78AD00F2">
        <w:t xml:space="preserve">Suzannah Stanley, Krista Bailey, </w:t>
      </w:r>
      <w:r w:rsidR="14BC5E1D">
        <w:t>Kate Holmquist</w:t>
      </w:r>
      <w:r w:rsidR="05077FD2">
        <w:t>, David Kuhnhausen</w:t>
      </w:r>
    </w:p>
    <w:p w14:paraId="7ED47CF4" w14:textId="38CA85FE" w:rsidR="003E3D18" w:rsidRDefault="003E3D18" w:rsidP="003E3D18"/>
    <w:p w14:paraId="3B20B891" w14:textId="6CD5F6CD" w:rsidR="09D40248" w:rsidRDefault="00A54BDE" w:rsidP="09D40248">
      <w:pPr>
        <w:pStyle w:val="Heading3"/>
        <w:rPr>
          <w:rStyle w:val="Hyperlink"/>
        </w:rPr>
      </w:pPr>
      <w:hyperlink r:id="rId5">
        <w:r w:rsidR="09D40248" w:rsidRPr="09D40248">
          <w:rPr>
            <w:rStyle w:val="Hyperlink"/>
          </w:rPr>
          <w:t>Link to Event Webpage</w:t>
        </w:r>
      </w:hyperlink>
    </w:p>
    <w:p w14:paraId="79BA1629" w14:textId="72F117A1" w:rsidR="00F93FE6" w:rsidRDefault="00F93FE6" w:rsidP="00F93FE6"/>
    <w:tbl>
      <w:tblPr>
        <w:tblW w:w="9504" w:type="dxa"/>
        <w:shd w:val="clear" w:color="auto" w:fill="FFFFFF"/>
        <w:tblCellMar>
          <w:top w:w="15" w:type="dxa"/>
          <w:left w:w="15" w:type="dxa"/>
          <w:bottom w:w="15" w:type="dxa"/>
          <w:right w:w="15" w:type="dxa"/>
        </w:tblCellMar>
        <w:tblLook w:val="04A0" w:firstRow="1" w:lastRow="0" w:firstColumn="1" w:lastColumn="0" w:noHBand="0" w:noVBand="1"/>
      </w:tblPr>
      <w:tblGrid>
        <w:gridCol w:w="1172"/>
        <w:gridCol w:w="6442"/>
        <w:gridCol w:w="1890"/>
      </w:tblGrid>
      <w:tr w:rsidR="00F93FE6" w:rsidRPr="00F93FE6" w14:paraId="7C197BE9" w14:textId="77777777" w:rsidTr="00F93FE6">
        <w:trPr>
          <w:tblHeader/>
        </w:trPr>
        <w:tc>
          <w:tcPr>
            <w:tcW w:w="0" w:type="auto"/>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6D5ACFEB" w14:textId="77777777" w:rsidR="00F93FE6" w:rsidRPr="00F93FE6" w:rsidRDefault="00F93FE6" w:rsidP="00F93FE6">
            <w:pPr>
              <w:spacing w:after="0" w:line="240" w:lineRule="auto"/>
              <w:rPr>
                <w:rFonts w:ascii="Open Sans" w:eastAsia="Times New Roman" w:hAnsi="Open Sans" w:cs="Open Sans"/>
                <w:b/>
                <w:bCs/>
                <w:color w:val="FFFFFF"/>
                <w:sz w:val="24"/>
                <w:szCs w:val="24"/>
              </w:rPr>
            </w:pPr>
            <w:r w:rsidRPr="00F93FE6">
              <w:rPr>
                <w:rFonts w:ascii="Open Sans" w:eastAsia="Times New Roman" w:hAnsi="Open Sans" w:cs="Open Sans"/>
                <w:b/>
                <w:bCs/>
                <w:color w:val="FFFFFF"/>
                <w:sz w:val="24"/>
                <w:szCs w:val="24"/>
              </w:rPr>
              <w:t>Time</w:t>
            </w:r>
          </w:p>
        </w:tc>
        <w:tc>
          <w:tcPr>
            <w:tcW w:w="6442" w:type="dxa"/>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4FE76E2B" w14:textId="77777777" w:rsidR="00F93FE6" w:rsidRPr="00F93FE6" w:rsidRDefault="00F93FE6" w:rsidP="00F93FE6">
            <w:pPr>
              <w:spacing w:after="0" w:line="240" w:lineRule="auto"/>
              <w:rPr>
                <w:rFonts w:ascii="Open Sans" w:eastAsia="Times New Roman" w:hAnsi="Open Sans" w:cs="Open Sans"/>
                <w:b/>
                <w:bCs/>
                <w:color w:val="FFFFFF"/>
                <w:sz w:val="24"/>
                <w:szCs w:val="24"/>
              </w:rPr>
            </w:pPr>
            <w:r w:rsidRPr="00F93FE6">
              <w:rPr>
                <w:rFonts w:ascii="Open Sans" w:eastAsia="Times New Roman" w:hAnsi="Open Sans" w:cs="Open Sans"/>
                <w:b/>
                <w:bCs/>
                <w:color w:val="FFFFFF"/>
                <w:sz w:val="24"/>
                <w:szCs w:val="24"/>
              </w:rPr>
              <w:t>Item</w:t>
            </w:r>
          </w:p>
        </w:tc>
        <w:tc>
          <w:tcPr>
            <w:tcW w:w="1890" w:type="dxa"/>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7C7A54F0" w14:textId="77777777" w:rsidR="00F93FE6" w:rsidRPr="00F93FE6" w:rsidRDefault="00F93FE6" w:rsidP="00F93FE6">
            <w:pPr>
              <w:spacing w:after="0" w:line="240" w:lineRule="auto"/>
              <w:rPr>
                <w:rFonts w:ascii="Open Sans" w:eastAsia="Times New Roman" w:hAnsi="Open Sans" w:cs="Open Sans"/>
                <w:b/>
                <w:bCs/>
                <w:color w:val="FFFFFF"/>
                <w:sz w:val="24"/>
                <w:szCs w:val="24"/>
              </w:rPr>
            </w:pPr>
            <w:r w:rsidRPr="00F93FE6">
              <w:rPr>
                <w:rFonts w:ascii="Open Sans" w:eastAsia="Times New Roman" w:hAnsi="Open Sans" w:cs="Open Sans"/>
                <w:b/>
                <w:bCs/>
                <w:color w:val="FFFFFF"/>
                <w:sz w:val="24"/>
                <w:szCs w:val="24"/>
              </w:rPr>
              <w:t>Presenter</w:t>
            </w:r>
          </w:p>
        </w:tc>
      </w:tr>
      <w:tr w:rsidR="00F93FE6" w:rsidRPr="00F93FE6" w14:paraId="538F1516" w14:textId="77777777" w:rsidTr="00F93FE6">
        <w:tc>
          <w:tcPr>
            <w:tcW w:w="0" w:type="auto"/>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78B39C3E" w14:textId="77777777" w:rsidR="00F93FE6" w:rsidRPr="00F93FE6" w:rsidRDefault="00F93FE6" w:rsidP="00F93FE6">
            <w:pPr>
              <w:spacing w:after="0" w:line="240" w:lineRule="auto"/>
              <w:rPr>
                <w:rFonts w:ascii="Open Sans" w:eastAsia="Times New Roman" w:hAnsi="Open Sans" w:cs="Open Sans"/>
                <w:b/>
                <w:bCs/>
                <w:color w:val="15191E"/>
                <w:sz w:val="24"/>
                <w:szCs w:val="24"/>
              </w:rPr>
            </w:pPr>
            <w:r w:rsidRPr="00F93FE6">
              <w:rPr>
                <w:rFonts w:ascii="Open Sans" w:eastAsia="Times New Roman" w:hAnsi="Open Sans" w:cs="Open Sans"/>
                <w:b/>
                <w:bCs/>
                <w:color w:val="15191E"/>
                <w:sz w:val="24"/>
                <w:szCs w:val="24"/>
              </w:rPr>
              <w:t>10:15-10:20</w:t>
            </w:r>
          </w:p>
        </w:tc>
        <w:tc>
          <w:tcPr>
            <w:tcW w:w="6442"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1D7DE771" w14:textId="77777777" w:rsidR="00F93FE6" w:rsidRPr="00F93FE6" w:rsidRDefault="00F93FE6" w:rsidP="00F93FE6">
            <w:pPr>
              <w:spacing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Introductions and October meeting notes approval</w:t>
            </w:r>
          </w:p>
        </w:tc>
        <w:tc>
          <w:tcPr>
            <w:tcW w:w="1890"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0224A9B4" w14:textId="77777777" w:rsidR="00F93FE6" w:rsidRPr="00F93FE6" w:rsidRDefault="00F93FE6" w:rsidP="00F93FE6">
            <w:pPr>
              <w:spacing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Sean Green</w:t>
            </w:r>
          </w:p>
        </w:tc>
      </w:tr>
      <w:tr w:rsidR="00F93FE6" w:rsidRPr="00F93FE6" w14:paraId="3E87603E" w14:textId="77777777" w:rsidTr="00F93FE6">
        <w:tc>
          <w:tcPr>
            <w:tcW w:w="0" w:type="auto"/>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3328DDC3" w14:textId="77777777" w:rsidR="00F93FE6" w:rsidRPr="00F93FE6" w:rsidRDefault="00F93FE6" w:rsidP="00F93FE6">
            <w:pPr>
              <w:spacing w:after="0" w:line="240" w:lineRule="auto"/>
              <w:rPr>
                <w:rFonts w:ascii="Open Sans" w:eastAsia="Times New Roman" w:hAnsi="Open Sans" w:cs="Open Sans"/>
                <w:b/>
                <w:bCs/>
                <w:color w:val="15191E"/>
                <w:sz w:val="24"/>
                <w:szCs w:val="24"/>
              </w:rPr>
            </w:pPr>
            <w:r w:rsidRPr="00F93FE6">
              <w:rPr>
                <w:rFonts w:ascii="Open Sans" w:eastAsia="Times New Roman" w:hAnsi="Open Sans" w:cs="Open Sans"/>
                <w:b/>
                <w:bCs/>
                <w:color w:val="15191E"/>
                <w:sz w:val="24"/>
                <w:szCs w:val="24"/>
              </w:rPr>
              <w:t>10:20-10:25</w:t>
            </w:r>
          </w:p>
        </w:tc>
        <w:tc>
          <w:tcPr>
            <w:tcW w:w="6442"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41D05A7B" w14:textId="77777777" w:rsidR="00F93FE6" w:rsidRPr="00F93FE6" w:rsidRDefault="00F93FE6" w:rsidP="00F93FE6">
            <w:pPr>
              <w:spacing w:after="0"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Recruitment Updates</w:t>
            </w:r>
          </w:p>
        </w:tc>
        <w:tc>
          <w:tcPr>
            <w:tcW w:w="1890"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712BF5F3" w14:textId="77777777" w:rsidR="00F93FE6" w:rsidRPr="00F93FE6" w:rsidRDefault="00F93FE6" w:rsidP="00F93FE6">
            <w:pPr>
              <w:spacing w:after="0"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Brenda Fahey</w:t>
            </w:r>
          </w:p>
        </w:tc>
      </w:tr>
      <w:tr w:rsidR="00F93FE6" w:rsidRPr="00F93FE6" w14:paraId="16F86D48" w14:textId="77777777" w:rsidTr="00F93FE6">
        <w:tc>
          <w:tcPr>
            <w:tcW w:w="0" w:type="auto"/>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6A83F2D4" w14:textId="77777777" w:rsidR="00F93FE6" w:rsidRPr="00F93FE6" w:rsidRDefault="00F93FE6" w:rsidP="00F93FE6">
            <w:pPr>
              <w:spacing w:after="0" w:line="240" w:lineRule="auto"/>
              <w:rPr>
                <w:rFonts w:ascii="Open Sans" w:eastAsia="Times New Roman" w:hAnsi="Open Sans" w:cs="Open Sans"/>
                <w:b/>
                <w:bCs/>
                <w:color w:val="15191E"/>
                <w:sz w:val="24"/>
                <w:szCs w:val="24"/>
              </w:rPr>
            </w:pPr>
            <w:r w:rsidRPr="00F93FE6">
              <w:rPr>
                <w:rFonts w:ascii="Open Sans" w:eastAsia="Times New Roman" w:hAnsi="Open Sans" w:cs="Open Sans"/>
                <w:b/>
                <w:bCs/>
                <w:color w:val="15191E"/>
                <w:sz w:val="24"/>
                <w:szCs w:val="24"/>
              </w:rPr>
              <w:t>10:25-11:40</w:t>
            </w:r>
          </w:p>
        </w:tc>
        <w:tc>
          <w:tcPr>
            <w:tcW w:w="6442"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630793B8" w14:textId="77777777" w:rsidR="00F93FE6" w:rsidRPr="00F93FE6" w:rsidRDefault="00F93FE6" w:rsidP="00F93FE6">
            <w:pPr>
              <w:spacing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Suzannah Stanley - Process Improvement Suggestion</w:t>
            </w:r>
          </w:p>
          <w:p w14:paraId="34BAD87B" w14:textId="77777777" w:rsidR="00F93FE6" w:rsidRPr="00F93FE6" w:rsidRDefault="00F93FE6" w:rsidP="00F93FE6">
            <w:pPr>
              <w:numPr>
                <w:ilvl w:val="0"/>
                <w:numId w:val="14"/>
              </w:numPr>
              <w:spacing w:before="100" w:beforeAutospacing="1"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Questions/comments regarding gaps in information on the city webpage as well as communication between applicants and technicians/reviewers.</w:t>
            </w:r>
          </w:p>
        </w:tc>
        <w:tc>
          <w:tcPr>
            <w:tcW w:w="1890" w:type="dxa"/>
            <w:tcBorders>
              <w:top w:val="single" w:sz="6" w:space="0" w:color="DEE2E6"/>
              <w:left w:val="single" w:sz="6" w:space="0" w:color="DEE2E6"/>
              <w:bottom w:val="single" w:sz="6" w:space="0" w:color="DEE2E6"/>
              <w:right w:val="single" w:sz="6" w:space="0" w:color="DEE2E6"/>
            </w:tcBorders>
            <w:shd w:val="clear" w:color="auto" w:fill="FFFFFF"/>
            <w:tcMar>
              <w:top w:w="24" w:type="dxa"/>
              <w:left w:w="144" w:type="dxa"/>
              <w:bottom w:w="24" w:type="dxa"/>
              <w:right w:w="144" w:type="dxa"/>
            </w:tcMar>
            <w:hideMark/>
          </w:tcPr>
          <w:p w14:paraId="7F0FA9F7" w14:textId="77777777" w:rsidR="00F93FE6" w:rsidRPr="00F93FE6" w:rsidRDefault="00F93FE6" w:rsidP="00F93FE6">
            <w:pPr>
              <w:spacing w:after="0"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Brenda and Sean</w:t>
            </w:r>
          </w:p>
        </w:tc>
      </w:tr>
      <w:tr w:rsidR="00F93FE6" w:rsidRPr="00F93FE6" w14:paraId="7DA29E35" w14:textId="77777777" w:rsidTr="00F93FE6">
        <w:tc>
          <w:tcPr>
            <w:tcW w:w="0" w:type="auto"/>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53852312" w14:textId="77777777" w:rsidR="00F93FE6" w:rsidRPr="00F93FE6" w:rsidRDefault="00F93FE6" w:rsidP="00F93FE6">
            <w:pPr>
              <w:spacing w:after="0" w:line="240" w:lineRule="auto"/>
              <w:rPr>
                <w:rFonts w:ascii="Open Sans" w:eastAsia="Times New Roman" w:hAnsi="Open Sans" w:cs="Open Sans"/>
                <w:b/>
                <w:bCs/>
                <w:color w:val="15191E"/>
                <w:sz w:val="24"/>
                <w:szCs w:val="24"/>
              </w:rPr>
            </w:pPr>
            <w:r w:rsidRPr="00F93FE6">
              <w:rPr>
                <w:rFonts w:ascii="Open Sans" w:eastAsia="Times New Roman" w:hAnsi="Open Sans" w:cs="Open Sans"/>
                <w:b/>
                <w:bCs/>
                <w:color w:val="15191E"/>
                <w:sz w:val="24"/>
                <w:szCs w:val="24"/>
              </w:rPr>
              <w:t>11:40-11:45</w:t>
            </w:r>
          </w:p>
        </w:tc>
        <w:tc>
          <w:tcPr>
            <w:tcW w:w="6442" w:type="dxa"/>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359F410E" w14:textId="77777777" w:rsidR="00F93FE6" w:rsidRPr="00F93FE6" w:rsidRDefault="00F93FE6" w:rsidP="00F93FE6">
            <w:pPr>
              <w:spacing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Agenda Items for Next Meeting</w:t>
            </w:r>
          </w:p>
          <w:p w14:paraId="398F95EC" w14:textId="77777777" w:rsidR="00F93FE6" w:rsidRPr="00F93FE6" w:rsidRDefault="00F93FE6" w:rsidP="00F93FE6">
            <w:pPr>
              <w:numPr>
                <w:ilvl w:val="0"/>
                <w:numId w:val="15"/>
              </w:numPr>
              <w:spacing w:before="100" w:beforeAutospacing="1" w:after="100" w:afterAutospacing="1"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Availability for December meeting (12/15)</w:t>
            </w:r>
          </w:p>
        </w:tc>
        <w:tc>
          <w:tcPr>
            <w:tcW w:w="1890" w:type="dxa"/>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54773E6C" w14:textId="77777777" w:rsidR="00F93FE6" w:rsidRPr="00F93FE6" w:rsidRDefault="00F93FE6" w:rsidP="00F93FE6">
            <w:pPr>
              <w:spacing w:after="0" w:line="240" w:lineRule="auto"/>
              <w:rPr>
                <w:rFonts w:ascii="Open Sans" w:eastAsia="Times New Roman" w:hAnsi="Open Sans" w:cs="Open Sans"/>
                <w:color w:val="212529"/>
                <w:sz w:val="24"/>
                <w:szCs w:val="24"/>
              </w:rPr>
            </w:pPr>
            <w:r w:rsidRPr="00F93FE6">
              <w:rPr>
                <w:rFonts w:ascii="Open Sans" w:eastAsia="Times New Roman" w:hAnsi="Open Sans" w:cs="Open Sans"/>
                <w:color w:val="212529"/>
                <w:sz w:val="24"/>
                <w:szCs w:val="24"/>
              </w:rPr>
              <w:t>Group</w:t>
            </w:r>
          </w:p>
        </w:tc>
      </w:tr>
    </w:tbl>
    <w:p w14:paraId="26247BB1" w14:textId="676A1938" w:rsidR="00F93FE6" w:rsidRDefault="00F93FE6" w:rsidP="00F93FE6"/>
    <w:p w14:paraId="25466F4E" w14:textId="0651A9F0" w:rsidR="2095CD30" w:rsidRDefault="2F428B6F" w:rsidP="5BDA18E2">
      <w:pPr>
        <w:pStyle w:val="Heading2"/>
        <w:rPr>
          <w:rFonts w:ascii="Calibri Light" w:hAnsi="Calibri Light"/>
        </w:rPr>
      </w:pPr>
      <w:bookmarkStart w:id="0" w:name="_Email_to_group"/>
      <w:r>
        <w:t>Email to group</w:t>
      </w:r>
      <w:bookmarkEnd w:id="0"/>
    </w:p>
    <w:p w14:paraId="3B320CC1" w14:textId="10CA6634" w:rsidR="2F428B6F" w:rsidRDefault="2F428B6F">
      <w:r w:rsidRPr="2095CD30">
        <w:rPr>
          <w:rFonts w:ascii="Calibri" w:eastAsia="Calibri" w:hAnsi="Calibri" w:cs="Calibri"/>
          <w:color w:val="000000" w:themeColor="text1"/>
        </w:rPr>
        <w:t>Hello Process Improvement and Technology Subcommittee,</w:t>
      </w:r>
    </w:p>
    <w:p w14:paraId="60F26B69" w14:textId="47DA323A" w:rsidR="2F428B6F" w:rsidRDefault="2F428B6F">
      <w:r w:rsidRPr="2095CD30">
        <w:rPr>
          <w:rFonts w:ascii="Calibri" w:eastAsia="Calibri" w:hAnsi="Calibri" w:cs="Calibri"/>
          <w:color w:val="000000" w:themeColor="text1"/>
        </w:rPr>
        <w:t>We have our November meeting on 11/17/22 at 10:15 AM. A big thank you to Suzannah Stanley for providing helpful feedback and questions to the Permitting Services group. Her feedback is going to drive our Thursday meeting. Some folks from TTCI, Communications, and Permitting Services will be joining us. Please review these comments/questions before Thursday’s meeting so you can be prepared for the discussion.</w:t>
      </w:r>
    </w:p>
    <w:p w14:paraId="47B6A918" w14:textId="27206DBA" w:rsidR="2F428B6F" w:rsidRDefault="2F428B6F">
      <w:r w:rsidRPr="2095CD30">
        <w:rPr>
          <w:rFonts w:ascii="Calibri" w:eastAsia="Calibri" w:hAnsi="Calibri" w:cs="Calibri"/>
          <w:color w:val="000000" w:themeColor="text1"/>
        </w:rPr>
        <w:t xml:space="preserve"> </w:t>
      </w:r>
    </w:p>
    <w:p w14:paraId="6D3A4618" w14:textId="13D92B90" w:rsidR="2F428B6F" w:rsidRDefault="2F428B6F" w:rsidP="2095CD30">
      <w:pPr>
        <w:pStyle w:val="ListParagraph"/>
        <w:numPr>
          <w:ilvl w:val="0"/>
          <w:numId w:val="8"/>
        </w:numPr>
        <w:rPr>
          <w:rFonts w:eastAsiaTheme="minorEastAsia"/>
          <w:color w:val="000000" w:themeColor="text1"/>
        </w:rPr>
      </w:pPr>
      <w:r w:rsidRPr="2095CD30">
        <w:rPr>
          <w:rFonts w:ascii="Calibri" w:eastAsia="Calibri" w:hAnsi="Calibri" w:cs="Calibri"/>
          <w:color w:val="000000" w:themeColor="text1"/>
        </w:rPr>
        <w:t xml:space="preserve">Additional information and/or direction on the “Release Valve” for projects that have reviews over 10 business days past due. </w:t>
      </w:r>
    </w:p>
    <w:p w14:paraId="2F85CC39" w14:textId="654FCBF4" w:rsidR="2F428B6F" w:rsidRDefault="2F428B6F" w:rsidP="2095CD30">
      <w:pPr>
        <w:pStyle w:val="ListParagraph"/>
        <w:numPr>
          <w:ilvl w:val="1"/>
          <w:numId w:val="7"/>
        </w:numPr>
        <w:rPr>
          <w:rFonts w:eastAsiaTheme="minorEastAsia"/>
          <w:i/>
          <w:iCs/>
          <w:color w:val="000000" w:themeColor="text1"/>
        </w:rPr>
      </w:pPr>
      <w:r w:rsidRPr="2095CD30">
        <w:rPr>
          <w:rFonts w:ascii="Calibri" w:eastAsia="Calibri" w:hAnsi="Calibri" w:cs="Calibri"/>
          <w:color w:val="000000" w:themeColor="text1"/>
        </w:rPr>
        <w:t xml:space="preserve">Updating policy information on the </w:t>
      </w:r>
      <w:r w:rsidRPr="2095CD30">
        <w:rPr>
          <w:rFonts w:ascii="Calibri" w:eastAsia="Calibri" w:hAnsi="Calibri" w:cs="Calibri"/>
          <w:i/>
          <w:iCs/>
          <w:color w:val="000000" w:themeColor="text1"/>
        </w:rPr>
        <w:t xml:space="preserve">Corrections Webpage </w:t>
      </w:r>
    </w:p>
    <w:p w14:paraId="438A001D" w14:textId="6F607E12" w:rsidR="2F428B6F" w:rsidRDefault="2F428B6F" w:rsidP="2095CD30">
      <w:pPr>
        <w:pStyle w:val="ListParagraph"/>
        <w:numPr>
          <w:ilvl w:val="0"/>
          <w:numId w:val="8"/>
        </w:numPr>
        <w:rPr>
          <w:rFonts w:eastAsiaTheme="minorEastAsia"/>
          <w:color w:val="000000" w:themeColor="text1"/>
        </w:rPr>
      </w:pPr>
      <w:r w:rsidRPr="2095CD30">
        <w:rPr>
          <w:rFonts w:ascii="Calibri" w:eastAsia="Calibri" w:hAnsi="Calibri" w:cs="Calibri"/>
          <w:color w:val="000000" w:themeColor="text1"/>
        </w:rPr>
        <w:t xml:space="preserve">The addition of a “due date” column for assigned reviews so customers can track when 10 business days past due has happened. </w:t>
      </w:r>
    </w:p>
    <w:p w14:paraId="6D1A2CCE" w14:textId="7608350C" w:rsidR="2F428B6F" w:rsidRDefault="2F428B6F" w:rsidP="2095CD30">
      <w:pPr>
        <w:pStyle w:val="ListParagraph"/>
        <w:numPr>
          <w:ilvl w:val="0"/>
          <w:numId w:val="8"/>
        </w:numPr>
        <w:rPr>
          <w:rFonts w:eastAsiaTheme="minorEastAsia"/>
          <w:color w:val="000000" w:themeColor="text1"/>
        </w:rPr>
      </w:pPr>
      <w:r w:rsidRPr="2095CD30">
        <w:rPr>
          <w:rFonts w:ascii="Calibri" w:eastAsia="Calibri" w:hAnsi="Calibri" w:cs="Calibri"/>
          <w:color w:val="000000" w:themeColor="text1"/>
        </w:rPr>
        <w:t>“Why can’t they (technicians) process the corrections prior to the upload link expiring when we are telling them we have finished uploading??”</w:t>
      </w:r>
    </w:p>
    <w:p w14:paraId="1344D69D" w14:textId="423774DB" w:rsidR="2F428B6F" w:rsidRDefault="2F428B6F" w:rsidP="2095CD30">
      <w:pPr>
        <w:pStyle w:val="ListParagraph"/>
        <w:numPr>
          <w:ilvl w:val="1"/>
          <w:numId w:val="7"/>
        </w:numPr>
        <w:rPr>
          <w:rFonts w:eastAsiaTheme="minorEastAsia"/>
          <w:color w:val="000000" w:themeColor="text1"/>
        </w:rPr>
      </w:pPr>
      <w:r w:rsidRPr="2095CD30">
        <w:rPr>
          <w:rFonts w:ascii="Calibri" w:eastAsia="Calibri" w:hAnsi="Calibri" w:cs="Calibri"/>
          <w:color w:val="000000" w:themeColor="text1"/>
        </w:rPr>
        <w:t>Background information: The issue was, we (Suzannah and colleagues at Mackenzie) had submitted corrections and sent an email to the tech and reviewer saying, “we just submitted corrections that should respond to the last minor issue and we hope you can review and approve the permit ASAP, given previous delays etc.” The response we received from the tech was “The corrections link is set to expire tomorrow, 10/18/22. That is the earliest that we would process the corrections. I do see the 2 files that you uploaded.”</w:t>
      </w:r>
    </w:p>
    <w:p w14:paraId="6C567832" w14:textId="4C4E03DC" w:rsidR="007A0459" w:rsidRDefault="007A0459" w:rsidP="00F93FE6"/>
    <w:p w14:paraId="67F6E5C3" w14:textId="61020A15" w:rsidR="007A0459" w:rsidRDefault="007A0459" w:rsidP="007A0459">
      <w:pPr>
        <w:pStyle w:val="Heading2"/>
      </w:pPr>
      <w:r>
        <w:t>Introductions and October Meeting Notes Approval</w:t>
      </w:r>
    </w:p>
    <w:p w14:paraId="2649AFDB" w14:textId="06B693B7" w:rsidR="007A0459" w:rsidRDefault="004E7788" w:rsidP="00F76E8D">
      <w:pPr>
        <w:pStyle w:val="ListParagraph"/>
        <w:numPr>
          <w:ilvl w:val="0"/>
          <w:numId w:val="16"/>
        </w:numPr>
      </w:pPr>
      <w:r>
        <w:t>October m</w:t>
      </w:r>
      <w:r w:rsidR="631BC3D9">
        <w:t>eeting minutes approved</w:t>
      </w:r>
    </w:p>
    <w:p w14:paraId="4731571A" w14:textId="25548C16" w:rsidR="007A0459" w:rsidRDefault="007A0459" w:rsidP="007A0459">
      <w:pPr>
        <w:pStyle w:val="Heading2"/>
      </w:pPr>
      <w:r>
        <w:t>Recruitment Updates</w:t>
      </w:r>
    </w:p>
    <w:p w14:paraId="645FFD6D" w14:textId="635A397A" w:rsidR="5A284448" w:rsidRDefault="5A284448" w:rsidP="2095CD30">
      <w:pPr>
        <w:pStyle w:val="Heading3"/>
        <w:rPr>
          <w:rFonts w:ascii="Calibri Light" w:hAnsi="Calibri Light"/>
          <w:color w:val="1F3763"/>
        </w:rPr>
      </w:pPr>
      <w:r>
        <w:t>TTCI</w:t>
      </w:r>
    </w:p>
    <w:p w14:paraId="378EEBA7" w14:textId="6C01CE01" w:rsidR="007A0459" w:rsidRDefault="5A284448" w:rsidP="00F76E8D">
      <w:pPr>
        <w:pStyle w:val="ListParagraph"/>
        <w:numPr>
          <w:ilvl w:val="0"/>
          <w:numId w:val="16"/>
        </w:numPr>
      </w:pPr>
      <w:r>
        <w:t xml:space="preserve">Link to Process Improvement and Continuous Improvement (PACI) Supervisor position </w:t>
      </w:r>
    </w:p>
    <w:p w14:paraId="30E465B6" w14:textId="3A4637C4" w:rsidR="5A284448" w:rsidRDefault="00A54BDE" w:rsidP="2095CD30">
      <w:pPr>
        <w:pStyle w:val="ListParagraph"/>
        <w:numPr>
          <w:ilvl w:val="1"/>
          <w:numId w:val="16"/>
        </w:numPr>
      </w:pPr>
      <w:hyperlink r:id="rId6">
        <w:r w:rsidR="5A284448" w:rsidRPr="2095CD30">
          <w:rPr>
            <w:rStyle w:val="Hyperlink"/>
          </w:rPr>
          <w:t>Link here</w:t>
        </w:r>
      </w:hyperlink>
    </w:p>
    <w:p w14:paraId="6E361FA8" w14:textId="19EAF146" w:rsidR="5A284448" w:rsidRDefault="5A284448" w:rsidP="2095CD30">
      <w:pPr>
        <w:pStyle w:val="ListParagraph"/>
        <w:numPr>
          <w:ilvl w:val="0"/>
          <w:numId w:val="16"/>
        </w:numPr>
      </w:pPr>
      <w:r>
        <w:t xml:space="preserve">(2) BSA III </w:t>
      </w:r>
      <w:r w:rsidR="00A26E5E">
        <w:t>positions</w:t>
      </w:r>
      <w:r>
        <w:t xml:space="preserve"> (could take 6 weeks to create)</w:t>
      </w:r>
    </w:p>
    <w:p w14:paraId="4120BC79" w14:textId="61D635B4" w:rsidR="5A284448" w:rsidRDefault="5A284448" w:rsidP="2095CD30">
      <w:pPr>
        <w:pStyle w:val="ListParagraph"/>
        <w:numPr>
          <w:ilvl w:val="0"/>
          <w:numId w:val="16"/>
        </w:numPr>
      </w:pPr>
      <w:r>
        <w:t>BSA I recruitment Technology Success Team</w:t>
      </w:r>
      <w:r w:rsidR="00A26E5E">
        <w:t xml:space="preserve"> position</w:t>
      </w:r>
    </w:p>
    <w:p w14:paraId="15D37B69" w14:textId="2BDA2796" w:rsidR="5A284448" w:rsidRDefault="5A284448" w:rsidP="2095CD30">
      <w:pPr>
        <w:pStyle w:val="ListParagraph"/>
        <w:numPr>
          <w:ilvl w:val="0"/>
          <w:numId w:val="16"/>
        </w:numPr>
      </w:pPr>
      <w:r>
        <w:t>Analyst 1 recruitment for Training and Workforce Development</w:t>
      </w:r>
    </w:p>
    <w:p w14:paraId="453B2EC8" w14:textId="7769EFEA" w:rsidR="5A284448" w:rsidRDefault="5A284448" w:rsidP="2095CD30">
      <w:pPr>
        <w:pStyle w:val="Heading3"/>
        <w:rPr>
          <w:rFonts w:ascii="Calibri Light" w:hAnsi="Calibri Light"/>
          <w:color w:val="1F3763"/>
        </w:rPr>
      </w:pPr>
      <w:r>
        <w:t>PITSC Committee</w:t>
      </w:r>
    </w:p>
    <w:p w14:paraId="36552079" w14:textId="3A989957" w:rsidR="5A284448" w:rsidRDefault="5A284448" w:rsidP="2095CD30">
      <w:pPr>
        <w:pStyle w:val="ListParagraph"/>
        <w:numPr>
          <w:ilvl w:val="0"/>
          <w:numId w:val="6"/>
        </w:numPr>
      </w:pPr>
      <w:r w:rsidRPr="2095CD30">
        <w:t xml:space="preserve">Timeline consideration: </w:t>
      </w:r>
      <w:r w:rsidR="00115811">
        <w:t>the D</w:t>
      </w:r>
      <w:r w:rsidRPr="2095CD30">
        <w:t xml:space="preserve">esign </w:t>
      </w:r>
      <w:r w:rsidR="00115811">
        <w:t>C</w:t>
      </w:r>
      <w:r w:rsidRPr="2095CD30">
        <w:t>ommissions were completing recruitments</w:t>
      </w:r>
      <w:r w:rsidR="00115811">
        <w:t xml:space="preserve"> for </w:t>
      </w:r>
      <w:proofErr w:type="spellStart"/>
      <w:r w:rsidR="00115811">
        <w:t>there</w:t>
      </w:r>
      <w:proofErr w:type="spellEnd"/>
      <w:r w:rsidR="00115811">
        <w:t xml:space="preserve"> team</w:t>
      </w:r>
      <w:r w:rsidRPr="2095CD30">
        <w:t xml:space="preserve">, so </w:t>
      </w:r>
      <w:r w:rsidR="003545AA">
        <w:t xml:space="preserve">TTCI made the decision to hold off on their own recruitments for DRAC so not to </w:t>
      </w:r>
      <w:r w:rsidRPr="2095CD30">
        <w:t>compete</w:t>
      </w:r>
    </w:p>
    <w:p w14:paraId="7CAAA481" w14:textId="0D189D50" w:rsidR="5A284448" w:rsidRDefault="5A284448" w:rsidP="2095CD30">
      <w:pPr>
        <w:pStyle w:val="ListParagraph"/>
        <w:numPr>
          <w:ilvl w:val="0"/>
          <w:numId w:val="6"/>
        </w:numPr>
      </w:pPr>
      <w:r w:rsidRPr="2095CD30">
        <w:t>Civic Life consideration – look at language for committees and subcommittees throughout the City</w:t>
      </w:r>
    </w:p>
    <w:p w14:paraId="30B4F206" w14:textId="4B74B7AE" w:rsidR="5A284448" w:rsidRDefault="003545AA" w:rsidP="2095CD30">
      <w:pPr>
        <w:pStyle w:val="ListParagraph"/>
        <w:numPr>
          <w:ilvl w:val="1"/>
          <w:numId w:val="6"/>
        </w:numPr>
      </w:pPr>
      <w:r>
        <w:t xml:space="preserve">TTCI is </w:t>
      </w:r>
      <w:r w:rsidR="5A284448" w:rsidRPr="2095CD30">
        <w:t>researching membership</w:t>
      </w:r>
      <w:r w:rsidR="002C5D14">
        <w:t xml:space="preserve"> possibilities</w:t>
      </w:r>
      <w:r w:rsidR="5A284448" w:rsidRPr="2095CD30">
        <w:t xml:space="preserve"> for folks outside of the</w:t>
      </w:r>
      <w:r w:rsidR="002C5D14">
        <w:t xml:space="preserve"> C</w:t>
      </w:r>
      <w:r w:rsidR="5A284448" w:rsidRPr="2095CD30">
        <w:t xml:space="preserve">ity; conversation </w:t>
      </w:r>
      <w:r w:rsidR="002C5D14">
        <w:t xml:space="preserve">is </w:t>
      </w:r>
      <w:r w:rsidR="5A284448" w:rsidRPr="2095CD30">
        <w:t>on hold</w:t>
      </w:r>
    </w:p>
    <w:p w14:paraId="1A38CE78" w14:textId="15E531C5" w:rsidR="5A284448" w:rsidRDefault="5A284448" w:rsidP="2095CD30">
      <w:pPr>
        <w:pStyle w:val="ListParagraph"/>
        <w:numPr>
          <w:ilvl w:val="0"/>
          <w:numId w:val="6"/>
        </w:numPr>
      </w:pPr>
      <w:r w:rsidRPr="2095CD30">
        <w:t>Communications team will work with TTCI and office of Civic Life to post recruitment for PITSC</w:t>
      </w:r>
    </w:p>
    <w:p w14:paraId="2341A218" w14:textId="7F632A8E" w:rsidR="5A284448" w:rsidRDefault="5A284448" w:rsidP="2095CD30">
      <w:pPr>
        <w:pStyle w:val="ListParagraph"/>
        <w:numPr>
          <w:ilvl w:val="0"/>
          <w:numId w:val="6"/>
        </w:numPr>
      </w:pPr>
      <w:r w:rsidRPr="2095CD30">
        <w:t>Questions for group:</w:t>
      </w:r>
    </w:p>
    <w:p w14:paraId="085765AF" w14:textId="5383850E" w:rsidR="5A284448" w:rsidRDefault="5A284448" w:rsidP="2095CD30">
      <w:pPr>
        <w:pStyle w:val="ListParagraph"/>
        <w:numPr>
          <w:ilvl w:val="1"/>
          <w:numId w:val="6"/>
        </w:numPr>
      </w:pPr>
      <w:r w:rsidRPr="2095CD30">
        <w:t>Volunteers to work with Communications Team to work on announcement?</w:t>
      </w:r>
    </w:p>
    <w:p w14:paraId="598F0B71" w14:textId="4F52A89B" w:rsidR="5A284448" w:rsidRDefault="5A284448" w:rsidP="2095CD30">
      <w:pPr>
        <w:pStyle w:val="ListParagraph"/>
        <w:numPr>
          <w:ilvl w:val="2"/>
          <w:numId w:val="6"/>
        </w:numPr>
      </w:pPr>
      <w:r w:rsidRPr="2095CD30">
        <w:rPr>
          <w:b/>
          <w:bCs/>
        </w:rPr>
        <w:t>Kate Holmquist &amp; Krista Bailey</w:t>
      </w:r>
    </w:p>
    <w:p w14:paraId="643C625A" w14:textId="4F5A96A8" w:rsidR="5A284448" w:rsidRDefault="5A284448" w:rsidP="2095CD30">
      <w:pPr>
        <w:pStyle w:val="ListParagraph"/>
        <w:numPr>
          <w:ilvl w:val="1"/>
          <w:numId w:val="6"/>
        </w:numPr>
      </w:pPr>
      <w:r w:rsidRPr="2095CD30">
        <w:t>Do we want to open in December knowing it is the holiday season?</w:t>
      </w:r>
    </w:p>
    <w:p w14:paraId="52A5A25B" w14:textId="2A152495" w:rsidR="5A284448" w:rsidRDefault="5A284448" w:rsidP="2095CD30">
      <w:pPr>
        <w:pStyle w:val="ListParagraph"/>
        <w:numPr>
          <w:ilvl w:val="2"/>
          <w:numId w:val="6"/>
        </w:numPr>
      </w:pPr>
      <w:r w:rsidRPr="2095CD30">
        <w:rPr>
          <w:b/>
          <w:bCs/>
        </w:rPr>
        <w:t>Consensus: wait until January to post recruitment announcement</w:t>
      </w:r>
    </w:p>
    <w:p w14:paraId="3F76D47B" w14:textId="7C7EFF34" w:rsidR="5A284448" w:rsidRDefault="5A284448" w:rsidP="2095CD30">
      <w:pPr>
        <w:pStyle w:val="ListParagraph"/>
        <w:numPr>
          <w:ilvl w:val="1"/>
          <w:numId w:val="6"/>
        </w:numPr>
      </w:pPr>
      <w:r w:rsidRPr="2095CD30">
        <w:t>Do we have a limit on how many roles can be filled?</w:t>
      </w:r>
    </w:p>
    <w:p w14:paraId="6FA40BB7" w14:textId="564552EF" w:rsidR="5A284448" w:rsidRDefault="5A284448" w:rsidP="2095CD30">
      <w:pPr>
        <w:pStyle w:val="ListParagraph"/>
        <w:numPr>
          <w:ilvl w:val="2"/>
          <w:numId w:val="6"/>
        </w:numPr>
      </w:pPr>
      <w:r w:rsidRPr="2095CD30">
        <w:rPr>
          <w:b/>
          <w:bCs/>
        </w:rPr>
        <w:t>There is no limit</w:t>
      </w:r>
      <w:r w:rsidR="493C8CC4" w:rsidRPr="2095CD30">
        <w:rPr>
          <w:b/>
          <w:bCs/>
        </w:rPr>
        <w:t>,</w:t>
      </w:r>
      <w:r w:rsidRPr="2095CD30">
        <w:rPr>
          <w:b/>
          <w:bCs/>
        </w:rPr>
        <w:t xml:space="preserve"> but Sean will check the charter. Anyone in DRAC can be a member on the subcommittee but anyone outside of DRAC will need to be approved by Rebecca.</w:t>
      </w:r>
    </w:p>
    <w:p w14:paraId="7B32EB97" w14:textId="0BAAC732" w:rsidR="07EFAB10" w:rsidRDefault="07EFAB10" w:rsidP="2095CD30">
      <w:pPr>
        <w:pStyle w:val="ListParagraph"/>
        <w:numPr>
          <w:ilvl w:val="1"/>
          <w:numId w:val="6"/>
        </w:numPr>
      </w:pPr>
      <w:r w:rsidRPr="2095CD30">
        <w:t>Goals:</w:t>
      </w:r>
    </w:p>
    <w:p w14:paraId="0C471505" w14:textId="7CD968CB" w:rsidR="07EFAB10" w:rsidRDefault="07EFAB10" w:rsidP="2095CD30">
      <w:pPr>
        <w:pStyle w:val="ListParagraph"/>
        <w:numPr>
          <w:ilvl w:val="2"/>
          <w:numId w:val="6"/>
        </w:numPr>
      </w:pPr>
      <w:r w:rsidRPr="2095CD30">
        <w:rPr>
          <w:b/>
          <w:bCs/>
        </w:rPr>
        <w:t>15-20 members</w:t>
      </w:r>
    </w:p>
    <w:p w14:paraId="2A453B0C" w14:textId="20635606" w:rsidR="07EFAB10" w:rsidRDefault="07EFAB10" w:rsidP="2095CD30">
      <w:pPr>
        <w:pStyle w:val="ListParagraph"/>
        <w:numPr>
          <w:ilvl w:val="2"/>
          <w:numId w:val="6"/>
        </w:numPr>
      </w:pPr>
      <w:r w:rsidRPr="2095CD30">
        <w:rPr>
          <w:b/>
          <w:bCs/>
        </w:rPr>
        <w:t>8 people regularly</w:t>
      </w:r>
    </w:p>
    <w:p w14:paraId="0C343509" w14:textId="7918C5B0" w:rsidR="381261C2" w:rsidRDefault="009706C8" w:rsidP="2095CD30">
      <w:pPr>
        <w:pStyle w:val="ListParagraph"/>
        <w:numPr>
          <w:ilvl w:val="1"/>
          <w:numId w:val="6"/>
        </w:numPr>
      </w:pPr>
      <w:r>
        <w:rPr>
          <w:b/>
          <w:bCs/>
        </w:rPr>
        <w:t xml:space="preserve">ACTION ITEMS: </w:t>
      </w:r>
      <w:r w:rsidR="381261C2" w:rsidRPr="2095CD30">
        <w:t>Terri will look back at lists of contacts that might be interested in joining. Terri will talk more with Brenda and Sean about it</w:t>
      </w:r>
      <w:r w:rsidR="11827019" w:rsidRPr="2095CD30">
        <w:t xml:space="preserve"> and keep Jaimeleigh and Gabby Bruya on the email communication</w:t>
      </w:r>
      <w:r w:rsidR="381261C2" w:rsidRPr="2095CD30">
        <w:t>.</w:t>
      </w:r>
    </w:p>
    <w:p w14:paraId="78E2F3FF" w14:textId="62E4DC55" w:rsidR="6AFEA236" w:rsidRDefault="6AFEA236" w:rsidP="2095CD30">
      <w:pPr>
        <w:pStyle w:val="ListParagraph"/>
        <w:numPr>
          <w:ilvl w:val="1"/>
          <w:numId w:val="6"/>
        </w:numPr>
      </w:pPr>
      <w:r w:rsidRPr="2095CD30">
        <w:t>Are there guidelines for membership in the subcommittee? Can customers/the public join?</w:t>
      </w:r>
    </w:p>
    <w:p w14:paraId="6ED93604" w14:textId="5A2BE39E" w:rsidR="6AFEA236" w:rsidRDefault="6AFEA236" w:rsidP="2095CD30">
      <w:pPr>
        <w:pStyle w:val="ListParagraph"/>
        <w:numPr>
          <w:ilvl w:val="2"/>
          <w:numId w:val="6"/>
        </w:numPr>
      </w:pPr>
      <w:r w:rsidRPr="2095CD30">
        <w:rPr>
          <w:b/>
          <w:bCs/>
        </w:rPr>
        <w:t>A communications advertisement will include details and descriptions on who they are looking for</w:t>
      </w:r>
      <w:r w:rsidR="00D07C57">
        <w:rPr>
          <w:b/>
          <w:bCs/>
        </w:rPr>
        <w:t>.</w:t>
      </w:r>
    </w:p>
    <w:p w14:paraId="111CDE1B" w14:textId="33F7D7CC" w:rsidR="6AFEA236" w:rsidRDefault="6AFEA236" w:rsidP="2095CD30">
      <w:pPr>
        <w:pStyle w:val="ListParagraph"/>
        <w:numPr>
          <w:ilvl w:val="2"/>
          <w:numId w:val="6"/>
        </w:numPr>
      </w:pPr>
      <w:r w:rsidRPr="2095CD30">
        <w:rPr>
          <w:b/>
          <w:bCs/>
        </w:rPr>
        <w:t>A range of people are interacting with the City will be valuable to the group. They need to be able to commit the time to the group.</w:t>
      </w:r>
    </w:p>
    <w:p w14:paraId="42B4B34F" w14:textId="33A29E23" w:rsidR="5C32EBB8" w:rsidRDefault="5C32EBB8" w:rsidP="2095CD30">
      <w:pPr>
        <w:pStyle w:val="ListParagraph"/>
        <w:numPr>
          <w:ilvl w:val="1"/>
          <w:numId w:val="6"/>
        </w:numPr>
      </w:pPr>
      <w:r w:rsidRPr="2095CD30">
        <w:t>Anyone who is interested in contributing feedback or suggestions to the group are welcomed to join the</w:t>
      </w:r>
      <w:r w:rsidR="00D07C57">
        <w:t xml:space="preserve"> monthly</w:t>
      </w:r>
      <w:r w:rsidRPr="2095CD30">
        <w:t xml:space="preserve"> meeting.</w:t>
      </w:r>
    </w:p>
    <w:p w14:paraId="689606D0" w14:textId="6920437C" w:rsidR="5C32EBB8" w:rsidRDefault="5C32EBB8" w:rsidP="2095CD30">
      <w:pPr>
        <w:pStyle w:val="Heading2"/>
        <w:rPr>
          <w:rFonts w:ascii="Calibri Light" w:hAnsi="Calibri Light"/>
        </w:rPr>
      </w:pPr>
      <w:r w:rsidRPr="2095CD30">
        <w:rPr>
          <w:rFonts w:ascii="Calibri Light" w:hAnsi="Calibri Light"/>
        </w:rPr>
        <w:t>Charter Review</w:t>
      </w:r>
    </w:p>
    <w:p w14:paraId="1F7BF1AA" w14:textId="762C778A" w:rsidR="5C32EBB8" w:rsidRDefault="5C32EBB8" w:rsidP="2095CD30">
      <w:pPr>
        <w:pStyle w:val="ListParagraph"/>
        <w:numPr>
          <w:ilvl w:val="0"/>
          <w:numId w:val="5"/>
        </w:numPr>
      </w:pPr>
      <w:r w:rsidRPr="2095CD30">
        <w:t xml:space="preserve">Link to Charter (see Roles and Responsibilities): </w:t>
      </w:r>
    </w:p>
    <w:p w14:paraId="2B8FC518" w14:textId="50DFE908" w:rsidR="5CFB20BC" w:rsidRDefault="00A54BDE" w:rsidP="2095CD30">
      <w:pPr>
        <w:pStyle w:val="ListParagraph"/>
        <w:numPr>
          <w:ilvl w:val="1"/>
          <w:numId w:val="5"/>
        </w:numPr>
      </w:pPr>
      <w:hyperlink r:id="rId7">
        <w:r w:rsidR="5CFB20BC" w:rsidRPr="2095CD30">
          <w:rPr>
            <w:rStyle w:val="Hyperlink"/>
          </w:rPr>
          <w:t>Link to Charter</w:t>
        </w:r>
      </w:hyperlink>
    </w:p>
    <w:p w14:paraId="778DA32D" w14:textId="6D32178D" w:rsidR="5C32EBB8" w:rsidRDefault="5C32EBB8" w:rsidP="2095CD30">
      <w:pPr>
        <w:pStyle w:val="ListParagraph"/>
        <w:numPr>
          <w:ilvl w:val="0"/>
          <w:numId w:val="5"/>
        </w:numPr>
      </w:pPr>
      <w:r w:rsidRPr="2095CD30">
        <w:t>Suggested changes can be brought to DRAC</w:t>
      </w:r>
    </w:p>
    <w:p w14:paraId="364A7B6E" w14:textId="1D812BE7" w:rsidR="48528B19" w:rsidRDefault="000E07E7" w:rsidP="2095CD30">
      <w:pPr>
        <w:pStyle w:val="ListParagraph"/>
        <w:numPr>
          <w:ilvl w:val="0"/>
          <w:numId w:val="5"/>
        </w:numPr>
      </w:pPr>
      <w:r>
        <w:rPr>
          <w:b/>
          <w:bCs/>
        </w:rPr>
        <w:t xml:space="preserve">ACTION ITEM: </w:t>
      </w:r>
      <w:r w:rsidR="48528B19" w:rsidRPr="2095CD30">
        <w:t>Jaimeleigh – make charter more accessible to the group</w:t>
      </w:r>
    </w:p>
    <w:p w14:paraId="0EF7CE7B" w14:textId="6E9D5A4E" w:rsidR="007A0459" w:rsidRDefault="005A492B" w:rsidP="005A492B">
      <w:pPr>
        <w:pStyle w:val="Heading2"/>
      </w:pPr>
      <w:r>
        <w:t>Process Improvement Suggestions</w:t>
      </w:r>
    </w:p>
    <w:p w14:paraId="259E4B2A" w14:textId="69D2EE88" w:rsidR="005A492B" w:rsidRDefault="00A54BDE" w:rsidP="00F76E8D">
      <w:pPr>
        <w:pStyle w:val="ListParagraph"/>
        <w:numPr>
          <w:ilvl w:val="0"/>
          <w:numId w:val="16"/>
        </w:numPr>
      </w:pPr>
      <w:hyperlink w:anchor="_Email_to_group">
        <w:r w:rsidR="35A2FA0F" w:rsidRPr="6F911B0B">
          <w:rPr>
            <w:rStyle w:val="Hyperlink"/>
          </w:rPr>
          <w:t>(</w:t>
        </w:r>
        <w:r w:rsidR="06AB02BA" w:rsidRPr="6F911B0B">
          <w:rPr>
            <w:rStyle w:val="Hyperlink"/>
          </w:rPr>
          <w:t>See</w:t>
        </w:r>
        <w:r w:rsidR="35A2FA0F" w:rsidRPr="6F911B0B">
          <w:rPr>
            <w:rStyle w:val="Hyperlink"/>
          </w:rPr>
          <w:t xml:space="preserve"> email </w:t>
        </w:r>
        <w:r w:rsidR="626A8D1E" w:rsidRPr="6F911B0B">
          <w:rPr>
            <w:rStyle w:val="Hyperlink"/>
          </w:rPr>
          <w:t xml:space="preserve">excerpt </w:t>
        </w:r>
        <w:r w:rsidR="35A2FA0F" w:rsidRPr="6F911B0B">
          <w:rPr>
            <w:rStyle w:val="Hyperlink"/>
          </w:rPr>
          <w:t>above)</w:t>
        </w:r>
      </w:hyperlink>
    </w:p>
    <w:p w14:paraId="5578C598" w14:textId="4AB1ADD5" w:rsidR="597CB61B" w:rsidRDefault="597CB61B" w:rsidP="2095CD30">
      <w:pPr>
        <w:pStyle w:val="ListParagraph"/>
        <w:numPr>
          <w:ilvl w:val="0"/>
          <w:numId w:val="16"/>
        </w:numPr>
      </w:pPr>
      <w:r>
        <w:t>Context: These suggestions came from a Mackenzie project on a small revision they needed permitted.</w:t>
      </w:r>
    </w:p>
    <w:p w14:paraId="5ADAA6FD" w14:textId="13B3BB89" w:rsidR="597CB61B" w:rsidRDefault="597CB61B" w:rsidP="2095CD30">
      <w:pPr>
        <w:pStyle w:val="ListParagraph"/>
        <w:numPr>
          <w:ilvl w:val="1"/>
          <w:numId w:val="16"/>
        </w:numPr>
      </w:pPr>
      <w:r>
        <w:t xml:space="preserve">Waited a long time on a final </w:t>
      </w:r>
      <w:r w:rsidR="1AD4D8C3">
        <w:t>C</w:t>
      </w:r>
      <w:r>
        <w:t>hecksheet an</w:t>
      </w:r>
      <w:r w:rsidR="001426BA">
        <w:t>d was not able</w:t>
      </w:r>
      <w:r>
        <w:t xml:space="preserve"> respond to other comments</w:t>
      </w:r>
      <w:r w:rsidR="001426BA">
        <w:t xml:space="preserve"> while she waite</w:t>
      </w:r>
      <w:r w:rsidR="00D44002">
        <w:t>d</w:t>
      </w:r>
      <w:r>
        <w:t>.</w:t>
      </w:r>
    </w:p>
    <w:p w14:paraId="2669F31C" w14:textId="77777777" w:rsidR="00D44002" w:rsidRDefault="597CB61B" w:rsidP="2095CD30">
      <w:pPr>
        <w:pStyle w:val="ListParagraph"/>
        <w:numPr>
          <w:ilvl w:val="1"/>
          <w:numId w:val="16"/>
        </w:numPr>
      </w:pPr>
      <w:r>
        <w:t xml:space="preserve">It’s not clear when reviews are due. </w:t>
      </w:r>
    </w:p>
    <w:p w14:paraId="2D4EFE56" w14:textId="67217BED" w:rsidR="597CB61B" w:rsidRDefault="00D44002" w:rsidP="2095CD30">
      <w:pPr>
        <w:pStyle w:val="ListParagraph"/>
        <w:numPr>
          <w:ilvl w:val="1"/>
          <w:numId w:val="16"/>
        </w:numPr>
      </w:pPr>
      <w:r>
        <w:rPr>
          <w:b/>
          <w:bCs/>
        </w:rPr>
        <w:t xml:space="preserve">SUGGESTION: </w:t>
      </w:r>
      <w:r>
        <w:t xml:space="preserve">New column in Portland Maps </w:t>
      </w:r>
      <w:r w:rsidR="001D175C">
        <w:t xml:space="preserve">for the </w:t>
      </w:r>
      <w:r w:rsidR="597CB61B">
        <w:t xml:space="preserve">due date </w:t>
      </w:r>
      <w:r w:rsidR="001D175C">
        <w:t xml:space="preserve">of </w:t>
      </w:r>
      <w:r w:rsidR="597CB61B">
        <w:t>comment</w:t>
      </w:r>
      <w:r w:rsidR="001D175C">
        <w:t>s</w:t>
      </w:r>
      <w:r w:rsidR="597CB61B">
        <w:t xml:space="preserve"> in Checksheets</w:t>
      </w:r>
      <w:r w:rsidR="2D1C182B">
        <w:t>.</w:t>
      </w:r>
    </w:p>
    <w:p w14:paraId="2756F753" w14:textId="733CDF61" w:rsidR="597CB61B" w:rsidRDefault="597CB61B" w:rsidP="2095CD30">
      <w:pPr>
        <w:pStyle w:val="ListParagraph"/>
        <w:numPr>
          <w:ilvl w:val="1"/>
          <w:numId w:val="16"/>
        </w:numPr>
      </w:pPr>
      <w:r>
        <w:t xml:space="preserve">When </w:t>
      </w:r>
      <w:r w:rsidR="001D175C">
        <w:t>Mackenzie Group</w:t>
      </w:r>
      <w:r>
        <w:t xml:space="preserve"> w</w:t>
      </w:r>
      <w:r w:rsidR="001D175C">
        <w:t>as</w:t>
      </w:r>
      <w:r>
        <w:t xml:space="preserve"> able to upload, they emailed permit tech to ask for a</w:t>
      </w:r>
      <w:r w:rsidR="133231D7">
        <w:t>n</w:t>
      </w:r>
      <w:r>
        <w:t xml:space="preserve"> </w:t>
      </w:r>
      <w:r w:rsidR="7191A9A3">
        <w:t>expedition</w:t>
      </w:r>
      <w:r w:rsidR="0090459A">
        <w:t xml:space="preserve"> on review</w:t>
      </w:r>
      <w:r>
        <w:t>. Tech said the upload link was not accessible to them because they still had two more dates left on the upload link</w:t>
      </w:r>
      <w:r w:rsidR="0090459A">
        <w:t xml:space="preserve"> before expiration</w:t>
      </w:r>
      <w:r>
        <w:t xml:space="preserve">. Wants to know if technicians can </w:t>
      </w:r>
      <w:r w:rsidR="1F94FC94">
        <w:t>override</w:t>
      </w:r>
      <w:r>
        <w:t xml:space="preserve"> </w:t>
      </w:r>
      <w:r w:rsidR="0090459A">
        <w:t xml:space="preserve">this </w:t>
      </w:r>
      <w:r w:rsidR="152AD3DA">
        <w:t>techn</w:t>
      </w:r>
      <w:r w:rsidR="0090459A">
        <w:t xml:space="preserve">ical </w:t>
      </w:r>
      <w:r w:rsidR="00647C3E">
        <w:t>limit.</w:t>
      </w:r>
    </w:p>
    <w:p w14:paraId="5C72579D" w14:textId="77777777" w:rsidR="00647C3E" w:rsidRDefault="152AD3DA" w:rsidP="2095CD30">
      <w:pPr>
        <w:pStyle w:val="ListParagraph"/>
        <w:numPr>
          <w:ilvl w:val="1"/>
          <w:numId w:val="16"/>
        </w:numPr>
      </w:pPr>
      <w:r>
        <w:t>What is the general culture and personnel of the staff?</w:t>
      </w:r>
      <w:r w:rsidR="19149619">
        <w:t xml:space="preserve"> There is a policy</w:t>
      </w:r>
      <w:r w:rsidR="00EA7BCF">
        <w:t>-</w:t>
      </w:r>
      <w:r w:rsidR="19149619">
        <w:t>heavy culture</w:t>
      </w:r>
      <w:r w:rsidR="00EA7BCF">
        <w:t>.</w:t>
      </w:r>
      <w:r w:rsidR="19149619">
        <w:t xml:space="preserve"> </w:t>
      </w:r>
      <w:r w:rsidR="00647C3E">
        <w:t>T</w:t>
      </w:r>
      <w:r w:rsidR="19149619">
        <w:t xml:space="preserve">hat can slow things down. </w:t>
      </w:r>
    </w:p>
    <w:p w14:paraId="7A6DFB5A" w14:textId="4D053941" w:rsidR="152AD3DA" w:rsidRDefault="00647C3E" w:rsidP="2095CD30">
      <w:pPr>
        <w:pStyle w:val="ListParagraph"/>
        <w:numPr>
          <w:ilvl w:val="1"/>
          <w:numId w:val="16"/>
        </w:numPr>
      </w:pPr>
      <w:r>
        <w:rPr>
          <w:b/>
          <w:bCs/>
        </w:rPr>
        <w:t xml:space="preserve">SUGGESTION: </w:t>
      </w:r>
      <w:r w:rsidR="19149619">
        <w:t>Can there be a one-on-one, more personal relationship for customers</w:t>
      </w:r>
      <w:r w:rsidR="279750CF">
        <w:t>.</w:t>
      </w:r>
    </w:p>
    <w:p w14:paraId="6AF9476E" w14:textId="59950402" w:rsidR="4D57AC58" w:rsidRDefault="4D57AC58" w:rsidP="2095CD30">
      <w:pPr>
        <w:pStyle w:val="ListParagraph"/>
        <w:numPr>
          <w:ilvl w:val="0"/>
          <w:numId w:val="16"/>
        </w:numPr>
      </w:pPr>
      <w:r>
        <w:t>Brenda: f</w:t>
      </w:r>
      <w:r w:rsidR="67CCEE74">
        <w:t xml:space="preserve">eedback came at a timely moment. TTCI is currently reviewing the Customer Experience Training Feedback. </w:t>
      </w:r>
    </w:p>
    <w:p w14:paraId="75147FDB" w14:textId="32D24C51" w:rsidR="512F27DA" w:rsidRDefault="512F27DA" w:rsidP="2095CD30">
      <w:pPr>
        <w:pStyle w:val="ListParagraph"/>
        <w:numPr>
          <w:ilvl w:val="0"/>
          <w:numId w:val="16"/>
        </w:numPr>
      </w:pPr>
      <w:r>
        <w:t>Terri wants to empower staff to feel more independent in the work that they do where th</w:t>
      </w:r>
      <w:r w:rsidR="0151AFA9">
        <w:t>ey</w:t>
      </w:r>
      <w:r>
        <w:t xml:space="preserve"> can be responsive to customers. Terri and her taskforce team just sent out a staff survey to get a pulse on how they feel about their work in relationship to cus</w:t>
      </w:r>
      <w:r w:rsidR="5FC6293C">
        <w:t>tomers.</w:t>
      </w:r>
    </w:p>
    <w:p w14:paraId="06A1EE3B" w14:textId="39BCB856" w:rsidR="6540D295" w:rsidRDefault="6540D295" w:rsidP="2095CD30">
      <w:pPr>
        <w:pStyle w:val="Heading3"/>
        <w:rPr>
          <w:rFonts w:ascii="Calibri Light" w:hAnsi="Calibri Light"/>
          <w:color w:val="1F3763"/>
        </w:rPr>
      </w:pPr>
      <w:r w:rsidRPr="2095CD30">
        <w:rPr>
          <w:rFonts w:ascii="Calibri Light" w:hAnsi="Calibri Light"/>
          <w:color w:val="1F3763"/>
        </w:rPr>
        <w:t>Point 1 – Release Valve (Single PDF Process)</w:t>
      </w:r>
    </w:p>
    <w:p w14:paraId="3E79531E" w14:textId="66BEF0E5" w:rsidR="6540D295" w:rsidRDefault="6540D295" w:rsidP="2095CD30">
      <w:pPr>
        <w:pStyle w:val="ListParagraph"/>
        <w:numPr>
          <w:ilvl w:val="0"/>
          <w:numId w:val="4"/>
        </w:numPr>
      </w:pPr>
      <w:r w:rsidRPr="2095CD30">
        <w:t>Release valve is a process to help small projects move faster outside of the ProjectDox environment; not yet complete</w:t>
      </w:r>
      <w:r w:rsidR="00EA7BCF">
        <w:t>.</w:t>
      </w:r>
    </w:p>
    <w:p w14:paraId="60D6BB05" w14:textId="462C6572" w:rsidR="6540D295" w:rsidRDefault="6540D295" w:rsidP="2095CD30">
      <w:pPr>
        <w:pStyle w:val="ListParagraph"/>
        <w:numPr>
          <w:ilvl w:val="0"/>
          <w:numId w:val="4"/>
        </w:numPr>
      </w:pPr>
      <w:r w:rsidRPr="2095CD30">
        <w:t>Suzannah was referring to the 10-day window business policy – addresses issues coming up in the Commercial process</w:t>
      </w:r>
      <w:r w:rsidR="00EA7BCF">
        <w:t>.</w:t>
      </w:r>
    </w:p>
    <w:p w14:paraId="4464C45A" w14:textId="303CA19A" w:rsidR="6540D295" w:rsidRDefault="6540D295" w:rsidP="2095CD30">
      <w:pPr>
        <w:pStyle w:val="ListParagraph"/>
        <w:numPr>
          <w:ilvl w:val="0"/>
          <w:numId w:val="4"/>
        </w:numPr>
      </w:pPr>
      <w:r w:rsidRPr="2095CD30">
        <w:t>This is the case only for Single PDF permits</w:t>
      </w:r>
      <w:r w:rsidR="00EA7BCF">
        <w:t>.</w:t>
      </w:r>
    </w:p>
    <w:p w14:paraId="3ED998D7" w14:textId="21106CF6" w:rsidR="6540D295" w:rsidRDefault="6540D295" w:rsidP="2095CD30">
      <w:pPr>
        <w:pStyle w:val="ListParagraph"/>
        <w:numPr>
          <w:ilvl w:val="0"/>
          <w:numId w:val="4"/>
        </w:numPr>
      </w:pPr>
      <w:r w:rsidRPr="2095CD30">
        <w:t>ProjectDox cannot support that process because the system is complex</w:t>
      </w:r>
      <w:r w:rsidR="00EA7BCF">
        <w:t>.</w:t>
      </w:r>
    </w:p>
    <w:p w14:paraId="470C5C95" w14:textId="73FBCB9F" w:rsidR="10B8CEBE" w:rsidRDefault="00291A84" w:rsidP="2095CD30">
      <w:pPr>
        <w:pStyle w:val="ListParagraph"/>
        <w:numPr>
          <w:ilvl w:val="0"/>
          <w:numId w:val="4"/>
        </w:numPr>
      </w:pPr>
      <w:r>
        <w:rPr>
          <w:b/>
          <w:bCs/>
        </w:rPr>
        <w:t>SUGGESTION:</w:t>
      </w:r>
      <w:r w:rsidR="10B8CEBE" w:rsidRPr="2095CD30">
        <w:t xml:space="preserve"> update language in the email</w:t>
      </w:r>
      <w:r w:rsidR="00EA7BCF">
        <w:t>.</w:t>
      </w:r>
    </w:p>
    <w:p w14:paraId="1B9BD771" w14:textId="6734D120" w:rsidR="00A737B8" w:rsidRDefault="00A737B8" w:rsidP="00A737B8">
      <w:pPr>
        <w:pStyle w:val="ListParagraph"/>
        <w:numPr>
          <w:ilvl w:val="1"/>
          <w:numId w:val="4"/>
        </w:numPr>
      </w:pPr>
      <w:r>
        <w:rPr>
          <w:b/>
          <w:bCs/>
        </w:rPr>
        <w:t>Action Item:</w:t>
      </w:r>
      <w:r>
        <w:t xml:space="preserve"> </w:t>
      </w:r>
      <w:r w:rsidRPr="00A737B8">
        <w:rPr>
          <w:b/>
          <w:bCs/>
        </w:rPr>
        <w:t>Jaimeleigh to</w:t>
      </w:r>
      <w:r>
        <w:t xml:space="preserve"> </w:t>
      </w:r>
      <w:r>
        <w:rPr>
          <w:b/>
          <w:bCs/>
        </w:rPr>
        <w:t>check back in with David K. about finalizing language</w:t>
      </w:r>
    </w:p>
    <w:p w14:paraId="6A1E3224" w14:textId="5423AC14" w:rsidR="10B8CEBE" w:rsidRDefault="10B8CEBE" w:rsidP="2095CD30">
      <w:pPr>
        <w:pStyle w:val="ListParagraph"/>
        <w:numPr>
          <w:ilvl w:val="0"/>
          <w:numId w:val="4"/>
        </w:numPr>
      </w:pPr>
      <w:r w:rsidRPr="2095CD30">
        <w:t>There needs to be a more widely accepted rule for the 10-day process. Plans to roll out to more groups (residential, solar, etc.)</w:t>
      </w:r>
    </w:p>
    <w:p w14:paraId="6B40769D" w14:textId="017FC886" w:rsidR="64794FF0" w:rsidRDefault="64794FF0" w:rsidP="2095CD30">
      <w:pPr>
        <w:pStyle w:val="ListParagraph"/>
        <w:numPr>
          <w:ilvl w:val="0"/>
          <w:numId w:val="4"/>
        </w:numPr>
      </w:pPr>
      <w:r w:rsidRPr="2095CD30">
        <w:t>Root of the problem: if there is a rule, it needs to be shared publicly, and when there are deadlines, that information needs to be easily accessed</w:t>
      </w:r>
      <w:r w:rsidR="00EA7BCF">
        <w:t>.</w:t>
      </w:r>
    </w:p>
    <w:p w14:paraId="352E8BF0" w14:textId="60FABC9E" w:rsidR="10B8CEBE" w:rsidRDefault="10B8CEBE" w:rsidP="2095CD30">
      <w:pPr>
        <w:pStyle w:val="Heading3"/>
        <w:rPr>
          <w:rFonts w:ascii="Calibri Light" w:hAnsi="Calibri Light"/>
          <w:color w:val="1F3763"/>
        </w:rPr>
      </w:pPr>
      <w:r>
        <w:t>Due Date in Portland Maps</w:t>
      </w:r>
    </w:p>
    <w:p w14:paraId="5C76BCE8" w14:textId="148A1994" w:rsidR="10B8CEBE" w:rsidRDefault="10B8CEBE" w:rsidP="2095CD30">
      <w:pPr>
        <w:pStyle w:val="ListParagraph"/>
        <w:numPr>
          <w:ilvl w:val="0"/>
          <w:numId w:val="3"/>
        </w:numPr>
      </w:pPr>
      <w:r w:rsidRPr="2095CD30">
        <w:t xml:space="preserve">David: Not sure this column can be added in Portland Maps but does want to make this information more transparent for customers </w:t>
      </w:r>
      <w:r w:rsidR="4E56BB84" w:rsidRPr="2095CD30">
        <w:t xml:space="preserve">(the reviewers due date, not the applicant due date) </w:t>
      </w:r>
    </w:p>
    <w:p w14:paraId="07FDF2E7" w14:textId="075E82E9" w:rsidR="4E56BB84" w:rsidRDefault="4E56BB84" w:rsidP="2095CD30">
      <w:pPr>
        <w:pStyle w:val="ListParagraph"/>
        <w:numPr>
          <w:ilvl w:val="1"/>
          <w:numId w:val="3"/>
        </w:numPr>
        <w:rPr>
          <w:highlight w:val="yellow"/>
        </w:rPr>
      </w:pPr>
      <w:r w:rsidRPr="2095CD30">
        <w:rPr>
          <w:highlight w:val="yellow"/>
        </w:rPr>
        <w:t>Screenshot of Sean’s screen</w:t>
      </w:r>
    </w:p>
    <w:p w14:paraId="36B67286" w14:textId="07872463" w:rsidR="10B8CEBE" w:rsidRDefault="00A01FEF" w:rsidP="2095CD30">
      <w:pPr>
        <w:pStyle w:val="ListParagraph"/>
        <w:numPr>
          <w:ilvl w:val="0"/>
          <w:numId w:val="3"/>
        </w:numPr>
      </w:pPr>
      <w:r>
        <w:t>There is a consensus that</w:t>
      </w:r>
      <w:r w:rsidR="10B8CEBE" w:rsidRPr="2095CD30">
        <w:t xml:space="preserve"> this information </w:t>
      </w:r>
      <w:r>
        <w:t xml:space="preserve">should be shared </w:t>
      </w:r>
      <w:r w:rsidR="10B8CEBE" w:rsidRPr="2095CD30">
        <w:t xml:space="preserve">more reliably </w:t>
      </w:r>
    </w:p>
    <w:p w14:paraId="41593726" w14:textId="56C313C9" w:rsidR="10B8CEBE" w:rsidRDefault="10B8CEBE" w:rsidP="2095CD30">
      <w:pPr>
        <w:pStyle w:val="ListParagraph"/>
        <w:numPr>
          <w:ilvl w:val="0"/>
          <w:numId w:val="3"/>
        </w:numPr>
      </w:pPr>
      <w:r w:rsidRPr="2095CD30">
        <w:t>Suzannah: this would save staff time because customers won’t have to ask them for dates</w:t>
      </w:r>
    </w:p>
    <w:p w14:paraId="716EF055" w14:textId="13BDBABE" w:rsidR="10B8CEBE" w:rsidRDefault="10B8CEBE" w:rsidP="2095CD30">
      <w:pPr>
        <w:pStyle w:val="ListParagraph"/>
        <w:numPr>
          <w:ilvl w:val="1"/>
          <w:numId w:val="3"/>
        </w:numPr>
      </w:pPr>
      <w:r w:rsidRPr="2095CD30">
        <w:t xml:space="preserve">Also some confusion about payment due dates </w:t>
      </w:r>
    </w:p>
    <w:p w14:paraId="7C7A64DE" w14:textId="08FF5A7E" w:rsidR="10B8CEBE" w:rsidRDefault="10B8CEBE" w:rsidP="2095CD30">
      <w:pPr>
        <w:pStyle w:val="ListParagraph"/>
        <w:numPr>
          <w:ilvl w:val="1"/>
          <w:numId w:val="3"/>
        </w:numPr>
      </w:pPr>
      <w:r w:rsidRPr="2095CD30">
        <w:t xml:space="preserve">Language in Portland Maps is too specific and “jargon”; foreign language to new applicants </w:t>
      </w:r>
    </w:p>
    <w:p w14:paraId="4781328E" w14:textId="41DE2C00" w:rsidR="10B8CEBE" w:rsidRDefault="10B8CEBE" w:rsidP="2095CD30">
      <w:pPr>
        <w:pStyle w:val="ListParagraph"/>
        <w:numPr>
          <w:ilvl w:val="0"/>
          <w:numId w:val="3"/>
        </w:numPr>
      </w:pPr>
      <w:r w:rsidRPr="2095CD30">
        <w:t xml:space="preserve">Portland Maps mirrored the internal system; needs to be streamlined </w:t>
      </w:r>
      <w:r w:rsidR="00A01FEF">
        <w:t xml:space="preserve">and more </w:t>
      </w:r>
      <w:r w:rsidR="006C6483">
        <w:t>customer-friendly</w:t>
      </w:r>
    </w:p>
    <w:p w14:paraId="21CCEC50" w14:textId="1EA6FC53" w:rsidR="10B8CEBE" w:rsidRDefault="10B8CEBE" w:rsidP="2095CD30">
      <w:pPr>
        <w:pStyle w:val="ListParagraph"/>
        <w:numPr>
          <w:ilvl w:val="0"/>
          <w:numId w:val="3"/>
        </w:numPr>
      </w:pPr>
      <w:r w:rsidRPr="2095CD30">
        <w:t>Kate: clarity in language will improve the process for customers, staff, and even trickle down to reviewers</w:t>
      </w:r>
    </w:p>
    <w:p w14:paraId="6BF3B824" w14:textId="1B651AF4" w:rsidR="10B8CEBE" w:rsidRDefault="10B8CEBE" w:rsidP="2095CD30">
      <w:pPr>
        <w:pStyle w:val="ListParagraph"/>
        <w:numPr>
          <w:ilvl w:val="1"/>
          <w:numId w:val="3"/>
        </w:numPr>
      </w:pPr>
      <w:r w:rsidRPr="2095CD30">
        <w:t>Are these improvements in the works?</w:t>
      </w:r>
    </w:p>
    <w:p w14:paraId="226307C5" w14:textId="034AD206" w:rsidR="10B8CEBE" w:rsidRDefault="10B8CEBE" w:rsidP="2095CD30">
      <w:pPr>
        <w:pStyle w:val="ListParagraph"/>
        <w:numPr>
          <w:ilvl w:val="0"/>
          <w:numId w:val="3"/>
        </w:numPr>
      </w:pPr>
      <w:r w:rsidRPr="2095CD30">
        <w:t xml:space="preserve">Suggestions for Portland Maps are </w:t>
      </w:r>
      <w:r w:rsidRPr="2095CD30">
        <w:rPr>
          <w:i/>
          <w:iCs/>
        </w:rPr>
        <w:t xml:space="preserve">not </w:t>
      </w:r>
      <w:r w:rsidRPr="2095CD30">
        <w:t>currently in the works</w:t>
      </w:r>
      <w:r w:rsidR="006C6483">
        <w:t>,</w:t>
      </w:r>
      <w:r w:rsidRPr="2095CD30">
        <w:t xml:space="preserve"> but Brenda will bring it back to the team</w:t>
      </w:r>
    </w:p>
    <w:p w14:paraId="4D84E0F5" w14:textId="19DF2668" w:rsidR="10B8CEBE" w:rsidRDefault="10B8CEBE" w:rsidP="2095CD30">
      <w:pPr>
        <w:pStyle w:val="ListParagraph"/>
        <w:numPr>
          <w:ilvl w:val="0"/>
          <w:numId w:val="3"/>
        </w:numPr>
      </w:pPr>
      <w:r w:rsidRPr="2095CD30">
        <w:t xml:space="preserve">Lisa: Communications is working with groups to clarify the specifics of the rules before updating the website so they can verify the details before publishing </w:t>
      </w:r>
    </w:p>
    <w:p w14:paraId="58FA1186" w14:textId="5DE3B13B" w:rsidR="59014EA5" w:rsidRDefault="59014EA5" w:rsidP="2095CD30">
      <w:pPr>
        <w:pStyle w:val="ListParagraph"/>
        <w:numPr>
          <w:ilvl w:val="0"/>
          <w:numId w:val="3"/>
        </w:numPr>
      </w:pPr>
      <w:r w:rsidRPr="2095CD30">
        <w:t>Does BDS own Portland Maps?</w:t>
      </w:r>
    </w:p>
    <w:p w14:paraId="4D43D362" w14:textId="077C3D06" w:rsidR="2E5ECB84" w:rsidRDefault="2E5ECB84" w:rsidP="2095CD30">
      <w:pPr>
        <w:pStyle w:val="ListParagraph"/>
        <w:numPr>
          <w:ilvl w:val="1"/>
          <w:numId w:val="3"/>
        </w:numPr>
      </w:pPr>
      <w:r w:rsidRPr="2095CD30">
        <w:t xml:space="preserve">Portland Maps is managed by </w:t>
      </w:r>
      <w:r w:rsidR="007C06B9">
        <w:t>BTS</w:t>
      </w:r>
    </w:p>
    <w:p w14:paraId="50A27C2E" w14:textId="3534853B" w:rsidR="2E5ECB84" w:rsidRDefault="2E5ECB84" w:rsidP="2095CD30">
      <w:pPr>
        <w:pStyle w:val="ListParagraph"/>
        <w:numPr>
          <w:ilvl w:val="1"/>
          <w:numId w:val="3"/>
        </w:numPr>
      </w:pPr>
      <w:r w:rsidRPr="2095CD30">
        <w:t>Technology suggestions can be difficult to alter, but language suggestions can be altered perhaps</w:t>
      </w:r>
    </w:p>
    <w:p w14:paraId="10C0ACFC" w14:textId="77818189" w:rsidR="2E5ECB84" w:rsidRDefault="2E5ECB84" w:rsidP="2095CD30">
      <w:pPr>
        <w:pStyle w:val="ListParagraph"/>
        <w:numPr>
          <w:ilvl w:val="0"/>
          <w:numId w:val="3"/>
        </w:numPr>
      </w:pPr>
      <w:r w:rsidRPr="2095CD30">
        <w:t xml:space="preserve">Language on the website also needs to be consistent </w:t>
      </w:r>
    </w:p>
    <w:p w14:paraId="0C80DDA9" w14:textId="336CE4D3" w:rsidR="16AD3FBC" w:rsidRDefault="16AD3FBC" w:rsidP="2095CD30">
      <w:pPr>
        <w:pStyle w:val="ListParagraph"/>
        <w:numPr>
          <w:ilvl w:val="0"/>
          <w:numId w:val="3"/>
        </w:numPr>
      </w:pPr>
      <w:r w:rsidRPr="2095CD30">
        <w:t xml:space="preserve">When </w:t>
      </w:r>
      <w:r w:rsidR="002D56B0">
        <w:t>S</w:t>
      </w:r>
      <w:r w:rsidRPr="2095CD30">
        <w:t>ean and his team submit corrections, they</w:t>
      </w:r>
      <w:r w:rsidR="00B43057">
        <w:t xml:space="preserve"> find themselves</w:t>
      </w:r>
      <w:r w:rsidRPr="2095CD30">
        <w:t xml:space="preserve"> contact</w:t>
      </w:r>
      <w:r w:rsidR="00B43057">
        <w:t>ing</w:t>
      </w:r>
      <w:r w:rsidRPr="2095CD30">
        <w:t xml:space="preserve"> the reviewers often</w:t>
      </w:r>
      <w:r w:rsidR="00B43057">
        <w:t>,</w:t>
      </w:r>
      <w:r w:rsidRPr="2095CD30">
        <w:t xml:space="preserve"> asking about updates and status of permits.</w:t>
      </w:r>
    </w:p>
    <w:p w14:paraId="7B65CA2C" w14:textId="651770C0" w:rsidR="2095CD30" w:rsidRDefault="009B0D0E" w:rsidP="2095CD30">
      <w:pPr>
        <w:pStyle w:val="ListParagraph"/>
        <w:numPr>
          <w:ilvl w:val="1"/>
          <w:numId w:val="3"/>
        </w:numPr>
      </w:pPr>
      <w:r>
        <w:rPr>
          <w:b/>
          <w:bCs/>
        </w:rPr>
        <w:t xml:space="preserve">ACTION ITEM: </w:t>
      </w:r>
      <w:r w:rsidR="16AD3FBC" w:rsidRPr="2095CD30">
        <w:t>Doug Morgan and Kim Tallant can speak more</w:t>
      </w:r>
      <w:r w:rsidR="003F3EB2">
        <w:t xml:space="preserve"> about </w:t>
      </w:r>
      <w:r w:rsidR="16AD3FBC" w:rsidRPr="2095CD30">
        <w:t>the reviewer teams communications</w:t>
      </w:r>
      <w:r>
        <w:t>. Brenda will follow up with them.</w:t>
      </w:r>
    </w:p>
    <w:p w14:paraId="4032A4AA" w14:textId="267256D0" w:rsidR="1140D482" w:rsidRDefault="00ED002F" w:rsidP="2095CD30">
      <w:pPr>
        <w:pStyle w:val="ListParagraph"/>
        <w:numPr>
          <w:ilvl w:val="0"/>
          <w:numId w:val="3"/>
        </w:numPr>
      </w:pPr>
      <w:r>
        <w:rPr>
          <w:b/>
          <w:bCs/>
        </w:rPr>
        <w:t xml:space="preserve">SUGGESTION: </w:t>
      </w:r>
      <w:r>
        <w:t>A</w:t>
      </w:r>
      <w:r w:rsidR="16AD3FBC" w:rsidRPr="2095CD30">
        <w:t xml:space="preserve"> single port</w:t>
      </w:r>
      <w:r w:rsidR="530AB7FA" w:rsidRPr="2095CD30">
        <w:t>al</w:t>
      </w:r>
      <w:r w:rsidR="16AD3FBC" w:rsidRPr="2095CD30">
        <w:t xml:space="preserve"> </w:t>
      </w:r>
      <w:r w:rsidR="630AA49B" w:rsidRPr="2095CD30">
        <w:t>to</w:t>
      </w:r>
      <w:r w:rsidR="16AD3FBC" w:rsidRPr="2095CD30">
        <w:t xml:space="preserve"> keep this information.</w:t>
      </w:r>
    </w:p>
    <w:p w14:paraId="53509A91" w14:textId="69F04B1E" w:rsidR="13F70A1F" w:rsidRDefault="13F70A1F" w:rsidP="2095CD30">
      <w:pPr>
        <w:pStyle w:val="ListParagraph"/>
        <w:numPr>
          <w:ilvl w:val="0"/>
          <w:numId w:val="3"/>
        </w:numPr>
      </w:pPr>
      <w:r w:rsidRPr="2095CD30">
        <w:t>TTCI is looking to see where customers have to go for information and how they are interacting with it</w:t>
      </w:r>
      <w:r w:rsidR="00BA1983">
        <w:t>.</w:t>
      </w:r>
    </w:p>
    <w:p w14:paraId="19C0E3E8" w14:textId="0B5AC035" w:rsidR="13F70A1F" w:rsidRDefault="13F70A1F" w:rsidP="2095CD30">
      <w:pPr>
        <w:pStyle w:val="ListParagraph"/>
        <w:numPr>
          <w:ilvl w:val="1"/>
          <w:numId w:val="3"/>
        </w:numPr>
      </w:pPr>
      <w:r w:rsidRPr="2095CD30">
        <w:t xml:space="preserve">Sometime in the near future we can have a </w:t>
      </w:r>
      <w:r w:rsidR="00BA1983">
        <w:t>single</w:t>
      </w:r>
      <w:r w:rsidRPr="2095CD30">
        <w:t xml:space="preserve"> access point. Want to be intentional about what is in those spaces and the flow for customers.</w:t>
      </w:r>
    </w:p>
    <w:p w14:paraId="78CD782C" w14:textId="273C3B53" w:rsidR="2095CD30" w:rsidRDefault="1B857F0F" w:rsidP="2095CD30">
      <w:pPr>
        <w:pStyle w:val="ListParagraph"/>
        <w:numPr>
          <w:ilvl w:val="0"/>
          <w:numId w:val="3"/>
        </w:numPr>
      </w:pPr>
      <w:r w:rsidRPr="2095CD30">
        <w:t>Conceptually</w:t>
      </w:r>
      <w:r w:rsidR="002504C7">
        <w:t>:</w:t>
      </w:r>
      <w:r w:rsidRPr="2095CD30">
        <w:t xml:space="preserve"> </w:t>
      </w:r>
      <w:r w:rsidR="002504C7">
        <w:t>S</w:t>
      </w:r>
      <w:r w:rsidRPr="2095CD30">
        <w:t xml:space="preserve">tarting at the website to get info, </w:t>
      </w:r>
      <w:r w:rsidR="002504C7">
        <w:t>DevH</w:t>
      </w:r>
      <w:r w:rsidRPr="2095CD30">
        <w:t xml:space="preserve">ub to submit, etc. is not ideal. </w:t>
      </w:r>
      <w:r w:rsidR="000B708D">
        <w:t>C</w:t>
      </w:r>
      <w:r w:rsidRPr="2095CD30">
        <w:t>an Portland Maps and Dev Hub sync so the information can be found in both places</w:t>
      </w:r>
      <w:r w:rsidR="000B708D">
        <w:t>?</w:t>
      </w:r>
    </w:p>
    <w:p w14:paraId="29D6C428" w14:textId="21F3143B" w:rsidR="2095CD30" w:rsidRDefault="04E43927" w:rsidP="00A737B8">
      <w:pPr>
        <w:pStyle w:val="ListParagraph"/>
        <w:numPr>
          <w:ilvl w:val="1"/>
          <w:numId w:val="3"/>
        </w:numPr>
      </w:pPr>
      <w:r w:rsidRPr="2095CD30">
        <w:t>The</w:t>
      </w:r>
      <w:r w:rsidR="000B708D">
        <w:t xml:space="preserve"> online permitting</w:t>
      </w:r>
      <w:r w:rsidRPr="2095CD30">
        <w:t xml:space="preserve"> process improved for customers during COVID when the system </w:t>
      </w:r>
      <w:r w:rsidRPr="00EF6A44">
        <w:rPr>
          <w:i/>
          <w:iCs/>
        </w:rPr>
        <w:t>had</w:t>
      </w:r>
      <w:r w:rsidRPr="2095CD30">
        <w:t xml:space="preserve"> to change</w:t>
      </w:r>
      <w:r w:rsidR="003272CB">
        <w:t>.</w:t>
      </w:r>
      <w:r w:rsidR="57EDB119" w:rsidRPr="2095CD30">
        <w:t xml:space="preserve"> </w:t>
      </w:r>
      <w:r w:rsidR="003272CB">
        <w:t>The improvements to the system should continue, even as</w:t>
      </w:r>
      <w:r w:rsidR="00EF6A44">
        <w:t xml:space="preserve"> permitting is allowed in person again.</w:t>
      </w:r>
    </w:p>
    <w:p w14:paraId="2CA6A11E" w14:textId="10A546C3" w:rsidR="3B6D863D" w:rsidRDefault="002B7902" w:rsidP="2095CD30">
      <w:pPr>
        <w:pStyle w:val="ListParagraph"/>
        <w:numPr>
          <w:ilvl w:val="0"/>
          <w:numId w:val="3"/>
        </w:numPr>
      </w:pPr>
      <w:r>
        <w:rPr>
          <w:b/>
          <w:bCs/>
        </w:rPr>
        <w:t xml:space="preserve">Potential agenda item: </w:t>
      </w:r>
      <w:r w:rsidR="3B6D863D" w:rsidRPr="2095CD30">
        <w:t>Improvements in the pipeline: Single PDF Process. Feedback from customers that the upload through the drop box has caused problems.</w:t>
      </w:r>
      <w:r w:rsidR="1FADFCC8" w:rsidRPr="2095CD30">
        <w:t xml:space="preserve"> Would like feedback from the groups on this project.</w:t>
      </w:r>
    </w:p>
    <w:p w14:paraId="71AF3309" w14:textId="01318B41" w:rsidR="2095CD30" w:rsidRDefault="002B7902" w:rsidP="2095CD30">
      <w:pPr>
        <w:pStyle w:val="ListParagraph"/>
        <w:numPr>
          <w:ilvl w:val="0"/>
          <w:numId w:val="3"/>
        </w:numPr>
      </w:pPr>
      <w:r>
        <w:rPr>
          <w:b/>
          <w:bCs/>
        </w:rPr>
        <w:t xml:space="preserve">Suggestion: </w:t>
      </w:r>
      <w:r w:rsidR="1FADFCC8" w:rsidRPr="2095CD30">
        <w:t>Want an online corrections process to be more streamlined.</w:t>
      </w:r>
    </w:p>
    <w:p w14:paraId="3B7AC687" w14:textId="61E873EC" w:rsidR="0A52EADD" w:rsidRDefault="002B7902" w:rsidP="2095CD30">
      <w:pPr>
        <w:pStyle w:val="ListParagraph"/>
        <w:numPr>
          <w:ilvl w:val="0"/>
          <w:numId w:val="3"/>
        </w:numPr>
      </w:pPr>
      <w:r>
        <w:t xml:space="preserve">Noteworthy: </w:t>
      </w:r>
      <w:r w:rsidR="0A52EADD" w:rsidRPr="2095CD30">
        <w:t>Solar Permits Project was recently overhauled and improved. Want to apply those changes to other projects too.</w:t>
      </w:r>
    </w:p>
    <w:p w14:paraId="2EF16AAB" w14:textId="23B57EEA" w:rsidR="39F228C3" w:rsidRPr="0007715E" w:rsidRDefault="13F70A1F" w:rsidP="0007715E">
      <w:pPr>
        <w:pStyle w:val="Heading3"/>
        <w:rPr>
          <w:rFonts w:ascii="Calibri Light" w:hAnsi="Calibri Light"/>
          <w:color w:val="1F3763"/>
        </w:rPr>
      </w:pPr>
      <w:r>
        <w:t>Technicians Ability to Override Links on System</w:t>
      </w:r>
    </w:p>
    <w:p w14:paraId="5578CEE0" w14:textId="39F2A1CD" w:rsidR="39F228C3" w:rsidRDefault="39F228C3" w:rsidP="2095CD30">
      <w:pPr>
        <w:pStyle w:val="ListParagraph"/>
        <w:numPr>
          <w:ilvl w:val="0"/>
          <w:numId w:val="2"/>
        </w:numPr>
      </w:pPr>
      <w:r w:rsidRPr="2095CD30">
        <w:t>Miscommunication: the default is set for two business days to give customers leniency if they want to come back and make corrections.  The processing of permits is a high workload</w:t>
      </w:r>
      <w:r w:rsidR="4DBE9296" w:rsidRPr="2095CD30">
        <w:t>.</w:t>
      </w:r>
    </w:p>
    <w:p w14:paraId="351EC099" w14:textId="353C7CB4" w:rsidR="4DBE9296" w:rsidRDefault="4DBE9296" w:rsidP="2095CD30">
      <w:pPr>
        <w:pStyle w:val="ListParagraph"/>
        <w:numPr>
          <w:ilvl w:val="0"/>
          <w:numId w:val="2"/>
        </w:numPr>
      </w:pPr>
      <w:r w:rsidRPr="2095CD30">
        <w:t>Can there be release valve language on the corrections webpage? And clarify the language?</w:t>
      </w:r>
    </w:p>
    <w:p w14:paraId="58D4C09A" w14:textId="4E078844" w:rsidR="4DBE9296" w:rsidRDefault="0007715E" w:rsidP="2095CD30">
      <w:pPr>
        <w:pStyle w:val="ListParagraph"/>
        <w:numPr>
          <w:ilvl w:val="1"/>
          <w:numId w:val="2"/>
        </w:numPr>
      </w:pPr>
      <w:r>
        <w:rPr>
          <w:b/>
          <w:bCs/>
        </w:rPr>
        <w:t xml:space="preserve">Action Item: </w:t>
      </w:r>
      <w:r w:rsidR="4DBE9296" w:rsidRPr="2095CD30">
        <w:t>Lisa will work with David and the other groups to update that language.</w:t>
      </w:r>
    </w:p>
    <w:p w14:paraId="1F179F36" w14:textId="0E32F346" w:rsidR="005A492B" w:rsidRDefault="005A492B" w:rsidP="005A492B">
      <w:pPr>
        <w:pStyle w:val="Heading2"/>
      </w:pPr>
      <w:r>
        <w:t>Agenda Items for Next Meeting</w:t>
      </w:r>
    </w:p>
    <w:p w14:paraId="48817D5C" w14:textId="633E3619" w:rsidR="00F76E8D" w:rsidRPr="00F76E8D" w:rsidRDefault="03C3AD8B" w:rsidP="00F76E8D">
      <w:pPr>
        <w:pStyle w:val="ListParagraph"/>
        <w:numPr>
          <w:ilvl w:val="0"/>
          <w:numId w:val="16"/>
        </w:numPr>
      </w:pPr>
      <w:r>
        <w:t>Suggestion</w:t>
      </w:r>
      <w:r w:rsidR="00563538">
        <w:t>s</w:t>
      </w:r>
      <w:r>
        <w:t xml:space="preserve">: </w:t>
      </w:r>
    </w:p>
    <w:p w14:paraId="610C0AC8" w14:textId="64AE44DB" w:rsidR="00F76E8D" w:rsidRPr="00F76E8D" w:rsidRDefault="03C3AD8B" w:rsidP="2095CD30">
      <w:pPr>
        <w:pStyle w:val="ListParagraph"/>
        <w:numPr>
          <w:ilvl w:val="1"/>
          <w:numId w:val="16"/>
        </w:numPr>
      </w:pPr>
      <w:r>
        <w:t>Updates on language to website</w:t>
      </w:r>
      <w:r w:rsidR="00563538">
        <w:t>.</w:t>
      </w:r>
    </w:p>
    <w:p w14:paraId="0E0BF15C" w14:textId="2D491591" w:rsidR="00F76E8D" w:rsidRPr="00F76E8D" w:rsidRDefault="03C3AD8B" w:rsidP="2095CD30">
      <w:pPr>
        <w:pStyle w:val="ListParagraph"/>
        <w:numPr>
          <w:ilvl w:val="1"/>
          <w:numId w:val="16"/>
        </w:numPr>
      </w:pPr>
      <w:r>
        <w:t>Someone from Portland Maps coming to speak on what can be done for the column.</w:t>
      </w:r>
    </w:p>
    <w:p w14:paraId="53AB8252" w14:textId="05476C4C" w:rsidR="00F76E8D" w:rsidRPr="00F76E8D" w:rsidRDefault="03C3AD8B" w:rsidP="2095CD30">
      <w:pPr>
        <w:pStyle w:val="ListParagraph"/>
        <w:numPr>
          <w:ilvl w:val="1"/>
          <w:numId w:val="16"/>
        </w:numPr>
      </w:pPr>
      <w:r>
        <w:t>Revisit the items brought up today.</w:t>
      </w:r>
    </w:p>
    <w:p w14:paraId="18243C47" w14:textId="31728854" w:rsidR="03C3AD8B" w:rsidRDefault="03C3AD8B" w:rsidP="2095CD30">
      <w:pPr>
        <w:pStyle w:val="ListParagraph"/>
        <w:numPr>
          <w:ilvl w:val="1"/>
          <w:numId w:val="16"/>
        </w:numPr>
      </w:pPr>
      <w:r>
        <w:t>Review Recruitment Announcement</w:t>
      </w:r>
      <w:r w:rsidR="00C2617D">
        <w:t>.</w:t>
      </w:r>
      <w:r>
        <w:t xml:space="preserve"> </w:t>
      </w:r>
    </w:p>
    <w:p w14:paraId="3666D7D6" w14:textId="77777777" w:rsidR="00563538" w:rsidRDefault="03C3AD8B" w:rsidP="2095CD30">
      <w:pPr>
        <w:pStyle w:val="ListParagraph"/>
        <w:numPr>
          <w:ilvl w:val="0"/>
          <w:numId w:val="16"/>
        </w:numPr>
      </w:pPr>
      <w:r>
        <w:t>Potential guest speaker for December: Janette Silleck of STARS Programs</w:t>
      </w:r>
    </w:p>
    <w:p w14:paraId="474D055A" w14:textId="42962D84" w:rsidR="003F3EB2" w:rsidRDefault="003F3EB2" w:rsidP="003F3EB2">
      <w:pPr>
        <w:pStyle w:val="ListParagraph"/>
        <w:numPr>
          <w:ilvl w:val="0"/>
          <w:numId w:val="16"/>
        </w:numPr>
      </w:pPr>
      <w:r w:rsidRPr="2095CD30">
        <w:t>Improvements in the pipeline: Single PDF Process. Feedback from customers that the upload through the drop box has caused problems. Would like feedback from the groups on this project.</w:t>
      </w:r>
    </w:p>
    <w:p w14:paraId="40B0522B" w14:textId="77777777" w:rsidR="003F3EB2" w:rsidRDefault="003F3EB2" w:rsidP="003F3EB2">
      <w:pPr>
        <w:pStyle w:val="ListParagraph"/>
      </w:pPr>
    </w:p>
    <w:p w14:paraId="358B2659" w14:textId="41A64780" w:rsidR="03C3AD8B" w:rsidRDefault="00563538" w:rsidP="00563538">
      <w:pPr>
        <w:pStyle w:val="Heading2"/>
      </w:pPr>
      <w:r>
        <w:t>Action Items</w:t>
      </w:r>
      <w:r w:rsidR="03C3AD8B">
        <w:t xml:space="preserve"> </w:t>
      </w:r>
    </w:p>
    <w:p w14:paraId="59E81333" w14:textId="532A2EC4" w:rsidR="00385668" w:rsidRDefault="00385668" w:rsidP="00385668">
      <w:pPr>
        <w:pStyle w:val="ListParagraph"/>
        <w:numPr>
          <w:ilvl w:val="0"/>
          <w:numId w:val="16"/>
        </w:numPr>
      </w:pPr>
      <w:r w:rsidRPr="2095CD30">
        <w:t xml:space="preserve">Terri </w:t>
      </w:r>
      <w:r w:rsidR="00C149A8">
        <w:t xml:space="preserve">Theisen </w:t>
      </w:r>
      <w:r w:rsidRPr="2095CD30">
        <w:t xml:space="preserve">will look back at lists of contacts that might be interested in joining. Terri </w:t>
      </w:r>
      <w:r w:rsidR="00C149A8">
        <w:t xml:space="preserve">T. </w:t>
      </w:r>
      <w:r w:rsidRPr="2095CD30">
        <w:t>will talk more with Brenda</w:t>
      </w:r>
      <w:r w:rsidR="00C149A8">
        <w:t xml:space="preserve"> Fahey</w:t>
      </w:r>
      <w:r w:rsidRPr="2095CD30">
        <w:t xml:space="preserve"> and Sean </w:t>
      </w:r>
      <w:r w:rsidR="00C149A8">
        <w:t xml:space="preserve">Green </w:t>
      </w:r>
      <w:r w:rsidRPr="2095CD30">
        <w:t xml:space="preserve">about it and keep Jaimeleigh </w:t>
      </w:r>
      <w:r w:rsidR="00C149A8">
        <w:t xml:space="preserve">Salazar </w:t>
      </w:r>
      <w:r w:rsidRPr="2095CD30">
        <w:t>and Gabby Bruya on the email communication.</w:t>
      </w:r>
    </w:p>
    <w:p w14:paraId="5C89BE59" w14:textId="487F9611" w:rsidR="00A54BDE" w:rsidRDefault="00A54BDE" w:rsidP="00385668">
      <w:pPr>
        <w:pStyle w:val="ListParagraph"/>
        <w:numPr>
          <w:ilvl w:val="0"/>
          <w:numId w:val="16"/>
        </w:numPr>
      </w:pPr>
      <w:r>
        <w:t>Terri to work on updating a list on the public website to show what projects are being worked on in the bureau.</w:t>
      </w:r>
    </w:p>
    <w:p w14:paraId="0FBFCEA7" w14:textId="0AE248B3" w:rsidR="00385668" w:rsidRDefault="03C3AD8B" w:rsidP="00385668">
      <w:pPr>
        <w:pStyle w:val="ListParagraph"/>
        <w:numPr>
          <w:ilvl w:val="0"/>
          <w:numId w:val="16"/>
        </w:numPr>
      </w:pPr>
      <w:r w:rsidRPr="00563538">
        <w:t xml:space="preserve">Request: Can Brenda </w:t>
      </w:r>
      <w:r w:rsidR="00C149A8">
        <w:t xml:space="preserve">F. </w:t>
      </w:r>
      <w:r w:rsidRPr="00563538">
        <w:t>ask Doug Morgan and Kim Tallant if they can ask their teams how often applicants ask for check</w:t>
      </w:r>
      <w:r w:rsidR="00C149A8">
        <w:t>-</w:t>
      </w:r>
      <w:r w:rsidRPr="00563538">
        <w:t>ins on reviews?</w:t>
      </w:r>
    </w:p>
    <w:p w14:paraId="12ABF3FA" w14:textId="07E08FFC" w:rsidR="00C2617D" w:rsidRDefault="00C2617D" w:rsidP="00C2617D">
      <w:pPr>
        <w:pStyle w:val="ListParagraph"/>
        <w:numPr>
          <w:ilvl w:val="0"/>
          <w:numId w:val="16"/>
        </w:numPr>
      </w:pPr>
      <w:r>
        <w:t>B</w:t>
      </w:r>
      <w:r w:rsidR="00C149A8">
        <w:t>r</w:t>
      </w:r>
      <w:r>
        <w:t xml:space="preserve">enda </w:t>
      </w:r>
      <w:r w:rsidR="00C149A8">
        <w:t xml:space="preserve">F. </w:t>
      </w:r>
      <w:r>
        <w:t xml:space="preserve">will talk with Lila </w:t>
      </w:r>
      <w:r w:rsidR="00C149A8">
        <w:t xml:space="preserve">Pigott </w:t>
      </w:r>
      <w:r>
        <w:t xml:space="preserve">about making changes </w:t>
      </w:r>
      <w:r w:rsidR="00BA0FED">
        <w:t>to the column in Portland Maps</w:t>
      </w:r>
      <w:r w:rsidR="00F30036">
        <w:t xml:space="preserve"> (column reflecting information from DevHub); if possible, they will update the PITSC </w:t>
      </w:r>
      <w:r>
        <w:t>January meeting</w:t>
      </w:r>
      <w:r w:rsidR="00F30036">
        <w:t xml:space="preserve"> (1</w:t>
      </w:r>
      <w:r w:rsidR="002D528C">
        <w:t>2</w:t>
      </w:r>
      <w:r w:rsidR="00F30036">
        <w:t>/</w:t>
      </w:r>
      <w:r w:rsidR="002D528C">
        <w:t>15)</w:t>
      </w:r>
      <w:r>
        <w:t>.</w:t>
      </w:r>
    </w:p>
    <w:p w14:paraId="235ED032" w14:textId="0817186B" w:rsidR="00563538" w:rsidRDefault="00563538" w:rsidP="2095CD30">
      <w:pPr>
        <w:pStyle w:val="ListParagraph"/>
        <w:numPr>
          <w:ilvl w:val="0"/>
          <w:numId w:val="16"/>
        </w:numPr>
      </w:pPr>
      <w:r w:rsidRPr="2095CD30">
        <w:t>Lisa</w:t>
      </w:r>
      <w:r w:rsidR="00D0632E">
        <w:t xml:space="preserve"> Chin Mihal</w:t>
      </w:r>
      <w:r w:rsidR="009B7B31">
        <w:t>y</w:t>
      </w:r>
      <w:r w:rsidRPr="2095CD30">
        <w:t xml:space="preserve"> will work with David </w:t>
      </w:r>
      <w:r w:rsidR="00792948">
        <w:t xml:space="preserve">Kuhnhausen </w:t>
      </w:r>
      <w:r w:rsidRPr="2095CD30">
        <w:t>and the other groups to update that language</w:t>
      </w:r>
      <w:r w:rsidR="0030706A">
        <w:t xml:space="preserve"> regarding “release valve” </w:t>
      </w:r>
      <w:r w:rsidR="00792948">
        <w:t>as well as</w:t>
      </w:r>
      <w:r w:rsidR="0030706A">
        <w:t xml:space="preserve"> language </w:t>
      </w:r>
      <w:r w:rsidR="00792948">
        <w:t>about the</w:t>
      </w:r>
      <w:r w:rsidR="0030706A">
        <w:t xml:space="preserve"> corrections timeline.</w:t>
      </w:r>
    </w:p>
    <w:p w14:paraId="005765AC" w14:textId="1C246361" w:rsidR="0030706A" w:rsidRDefault="00C2617D" w:rsidP="2095CD30">
      <w:pPr>
        <w:pStyle w:val="ListParagraph"/>
        <w:numPr>
          <w:ilvl w:val="0"/>
          <w:numId w:val="16"/>
        </w:numPr>
      </w:pPr>
      <w:r>
        <w:t>Jaimeleigh</w:t>
      </w:r>
      <w:r w:rsidR="00792948">
        <w:t xml:space="preserve"> S</w:t>
      </w:r>
      <w:r w:rsidR="00C66BCB">
        <w:t>.</w:t>
      </w:r>
      <w:r>
        <w:t xml:space="preserve"> will follow up with Mark and Colleen about </w:t>
      </w:r>
      <w:r w:rsidR="003F3EB2">
        <w:t xml:space="preserve">Suggestion Form </w:t>
      </w:r>
      <w:r w:rsidR="00A54BDE">
        <w:t>linked on event page.</w:t>
      </w:r>
    </w:p>
    <w:p w14:paraId="0F42D492" w14:textId="4DFBB041" w:rsidR="00385668" w:rsidRDefault="00385668" w:rsidP="2095CD30">
      <w:pPr>
        <w:pStyle w:val="ListParagraph"/>
        <w:numPr>
          <w:ilvl w:val="0"/>
          <w:numId w:val="16"/>
        </w:numPr>
      </w:pPr>
      <w:r>
        <w:t xml:space="preserve">Jaimeleigh </w:t>
      </w:r>
      <w:r w:rsidR="00C66BCB">
        <w:t xml:space="preserve">S. </w:t>
      </w:r>
      <w:r>
        <w:t xml:space="preserve">will </w:t>
      </w:r>
      <w:r w:rsidRPr="2095CD30">
        <w:t xml:space="preserve">make charter more accessible to the </w:t>
      </w:r>
      <w:r w:rsidR="00315E99">
        <w:t>PITSC group on the website</w:t>
      </w:r>
      <w:r w:rsidRPr="00315E99">
        <w:t>.</w:t>
      </w:r>
    </w:p>
    <w:p w14:paraId="7878B904" w14:textId="1BD208CA" w:rsidR="00A737B8" w:rsidRPr="007854B8" w:rsidRDefault="00A737B8" w:rsidP="00A737B8">
      <w:pPr>
        <w:pStyle w:val="ListParagraph"/>
        <w:numPr>
          <w:ilvl w:val="0"/>
          <w:numId w:val="16"/>
        </w:numPr>
      </w:pPr>
      <w:r w:rsidRPr="007854B8">
        <w:t xml:space="preserve">Jaimeleigh </w:t>
      </w:r>
      <w:r w:rsidR="007854B8" w:rsidRPr="007854B8">
        <w:t xml:space="preserve">S. </w:t>
      </w:r>
      <w:r w:rsidRPr="007854B8">
        <w:t xml:space="preserve">to check back in with David K. about finalizing language of </w:t>
      </w:r>
      <w:r w:rsidR="007854B8" w:rsidRPr="007854B8">
        <w:t>10-day</w:t>
      </w:r>
      <w:r w:rsidRPr="007854B8">
        <w:t xml:space="preserve"> policy email</w:t>
      </w:r>
      <w:r w:rsidR="007854B8" w:rsidRPr="007854B8">
        <w:t xml:space="preserve">. </w:t>
      </w:r>
    </w:p>
    <w:p w14:paraId="5E1F792E" w14:textId="77777777" w:rsidR="00A737B8" w:rsidRPr="00563538" w:rsidRDefault="00A737B8" w:rsidP="00315E99"/>
    <w:p w14:paraId="666264CD" w14:textId="39C1D254" w:rsidR="2095CD30" w:rsidRDefault="2095CD30" w:rsidP="2095CD30">
      <w:pPr>
        <w:rPr>
          <w:highlight w:val="yellow"/>
        </w:rPr>
      </w:pPr>
    </w:p>
    <w:p w14:paraId="79C0A0EA" w14:textId="52A0BE86" w:rsidR="2095CD30" w:rsidRDefault="64A8F1F4" w:rsidP="00C2617D">
      <w:pPr>
        <w:pStyle w:val="Heading3"/>
      </w:pPr>
      <w:r>
        <w:t>Webpage Event Suggestions:</w:t>
      </w:r>
    </w:p>
    <w:p w14:paraId="7FC7B1A7" w14:textId="06074B07" w:rsidR="64A8F1F4" w:rsidRDefault="64A8F1F4" w:rsidP="2095CD30">
      <w:pPr>
        <w:pStyle w:val="ListParagraph"/>
        <w:numPr>
          <w:ilvl w:val="0"/>
          <w:numId w:val="1"/>
        </w:numPr>
      </w:pPr>
      <w:r>
        <w:t>Is there a place where the public can view what is being worked on? Something simple. Customers just want to know that things are being worked on.</w:t>
      </w:r>
    </w:p>
    <w:p w14:paraId="2B29062E" w14:textId="209F9DA9" w:rsidR="64A8F1F4" w:rsidRDefault="64A8F1F4" w:rsidP="00A54BDE">
      <w:pPr>
        <w:pStyle w:val="ListParagraph"/>
        <w:numPr>
          <w:ilvl w:val="1"/>
          <w:numId w:val="1"/>
        </w:numPr>
      </w:pPr>
      <w:r w:rsidRPr="2095CD30">
        <w:t xml:space="preserve">There is something on the Permit Improvement Website. Terri will work on it between now and December meeting. </w:t>
      </w:r>
    </w:p>
    <w:p w14:paraId="49A1C636" w14:textId="637EB2AA" w:rsidR="7C88996D" w:rsidRDefault="000019CB" w:rsidP="000019CB">
      <w:pPr>
        <w:pStyle w:val="ListParagraph"/>
        <w:numPr>
          <w:ilvl w:val="0"/>
          <w:numId w:val="1"/>
        </w:numPr>
      </w:pPr>
      <w:r w:rsidRPr="000019CB">
        <w:rPr>
          <w:b/>
          <w:bCs/>
        </w:rPr>
        <w:t xml:space="preserve">ACTION ITEM: </w:t>
      </w:r>
      <w:r w:rsidR="7C88996D">
        <w:t>Jaimeleigh follow up on webpage:</w:t>
      </w:r>
    </w:p>
    <w:p w14:paraId="1FBFE933" w14:textId="15E4C167" w:rsidR="7C88996D" w:rsidRDefault="7C88996D" w:rsidP="000019CB">
      <w:pPr>
        <w:ind w:left="720"/>
      </w:pPr>
      <w:r w:rsidRPr="2095CD30">
        <w:rPr>
          <w:rFonts w:ascii="Calibri" w:eastAsia="Calibri" w:hAnsi="Calibri" w:cs="Calibri"/>
          <w:color w:val="15191E"/>
          <w:sz w:val="24"/>
          <w:szCs w:val="24"/>
        </w:rPr>
        <w:t xml:space="preserve">Link to </w:t>
      </w:r>
      <w:hyperlink r:id="rId8">
        <w:r w:rsidRPr="2095CD30">
          <w:rPr>
            <w:rStyle w:val="Hyperlink"/>
            <w:rFonts w:ascii="Calibri" w:eastAsia="Calibri" w:hAnsi="Calibri" w:cs="Calibri"/>
            <w:sz w:val="24"/>
            <w:szCs w:val="24"/>
          </w:rPr>
          <w:t>Customer Process Improvement Suggestion Form for the Commercial New Construction Permit Process</w:t>
        </w:r>
      </w:hyperlink>
      <w:r w:rsidRPr="2095CD30">
        <w:rPr>
          <w:rFonts w:ascii="Calibri" w:eastAsia="Calibri" w:hAnsi="Calibri" w:cs="Calibri"/>
          <w:color w:val="15191E"/>
          <w:sz w:val="24"/>
          <w:szCs w:val="24"/>
        </w:rPr>
        <w:t>.</w:t>
      </w:r>
    </w:p>
    <w:p w14:paraId="6AD7BBED" w14:textId="4E70AA79" w:rsidR="7C88996D" w:rsidRDefault="7C88996D" w:rsidP="000019CB">
      <w:pPr>
        <w:ind w:left="720"/>
      </w:pPr>
      <w:r w:rsidRPr="2095CD30">
        <w:rPr>
          <w:rFonts w:ascii="Calibri" w:eastAsia="Calibri" w:hAnsi="Calibri" w:cs="Calibri"/>
          <w:color w:val="15191E"/>
          <w:sz w:val="24"/>
          <w:szCs w:val="24"/>
        </w:rPr>
        <w:t xml:space="preserve">Link to </w:t>
      </w:r>
      <w:hyperlink r:id="rId9">
        <w:r w:rsidRPr="2095CD30">
          <w:rPr>
            <w:rStyle w:val="Hyperlink"/>
            <w:rFonts w:ascii="Calibri" w:eastAsia="Calibri" w:hAnsi="Calibri" w:cs="Calibri"/>
            <w:sz w:val="24"/>
            <w:szCs w:val="24"/>
          </w:rPr>
          <w:t>Customer suggestion form</w:t>
        </w:r>
      </w:hyperlink>
      <w:r w:rsidRPr="2095CD30">
        <w:rPr>
          <w:rFonts w:ascii="Calibri" w:eastAsia="Calibri" w:hAnsi="Calibri" w:cs="Calibri"/>
          <w:color w:val="15191E"/>
          <w:sz w:val="24"/>
          <w:szCs w:val="24"/>
        </w:rPr>
        <w:t xml:space="preserve"> for non-Commercial New Construction suggestions.</w:t>
      </w:r>
    </w:p>
    <w:p w14:paraId="0A393873" w14:textId="610C7BD7" w:rsidR="7C88996D" w:rsidRPr="006C6A14" w:rsidRDefault="7C88996D" w:rsidP="006C6A14">
      <w:pPr>
        <w:pStyle w:val="ListParagraph"/>
        <w:numPr>
          <w:ilvl w:val="0"/>
          <w:numId w:val="1"/>
        </w:numPr>
        <w:rPr>
          <w:rFonts w:ascii="Calibri" w:eastAsia="Calibri" w:hAnsi="Calibri" w:cs="Calibri"/>
          <w:color w:val="15191E"/>
          <w:sz w:val="24"/>
          <w:szCs w:val="24"/>
        </w:rPr>
      </w:pPr>
      <w:r w:rsidRPr="006C6A14">
        <w:rPr>
          <w:rFonts w:ascii="Calibri" w:eastAsia="Calibri" w:hAnsi="Calibri" w:cs="Calibri"/>
          <w:color w:val="15191E"/>
          <w:sz w:val="24"/>
          <w:szCs w:val="24"/>
        </w:rPr>
        <w:t>May have rolled into customer success form. Follow up with Colleen and Matt.</w:t>
      </w:r>
    </w:p>
    <w:p w14:paraId="7375DD98" w14:textId="2F665D16" w:rsidR="2095CD30" w:rsidRDefault="2095CD30" w:rsidP="2095CD30">
      <w:pPr>
        <w:rPr>
          <w:rFonts w:ascii="Calibri" w:eastAsia="Calibri" w:hAnsi="Calibri" w:cs="Calibri"/>
          <w:color w:val="15191E"/>
          <w:sz w:val="24"/>
          <w:szCs w:val="24"/>
        </w:rPr>
      </w:pPr>
    </w:p>
    <w:p w14:paraId="3D05A116" w14:textId="3B8ACB6E" w:rsidR="0906E023" w:rsidRDefault="0906E023" w:rsidP="2095CD30">
      <w:pPr>
        <w:pStyle w:val="Heading2"/>
        <w:rPr>
          <w:rFonts w:ascii="Calibri Light" w:hAnsi="Calibri Light"/>
        </w:rPr>
      </w:pPr>
      <w:r w:rsidRPr="2095CD30">
        <w:t>Chat</w:t>
      </w:r>
    </w:p>
    <w:p w14:paraId="08E4C331" w14:textId="2A76FB6D"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10:29:33 From Jaimeleigh Salazar to Everyone:</w:t>
      </w:r>
    </w:p>
    <w:p w14:paraId="61B42806" w14:textId="03A5CBA8"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https://www.portland.gov/bds/drac/pits-customer-advisory/events/2022/11/17/process-improvement-and-technology-subcommittee</w:t>
      </w:r>
    </w:p>
    <w:p w14:paraId="469C1F4E" w14:textId="37521615"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10:29:38 From Jaimeleigh Salazar to Everyone:</w:t>
      </w:r>
    </w:p>
    <w:p w14:paraId="7167C784" w14:textId="1AD51B6C"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Link to agenda page</w:t>
      </w:r>
    </w:p>
    <w:p w14:paraId="3ED9B9EF" w14:textId="73C4AAB7"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10:29:45 From Brenda Fahey to Everyone:</w:t>
      </w:r>
    </w:p>
    <w:p w14:paraId="64FDFB34" w14:textId="157DE176"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https://www.governmentjobs.com/careers/portlandor/jobs/3796276/performance-analytics-and-continuous-improvement-supervisor-analyst-iii?page=3&amp;pagetype=jobOpportunitiesJobs</w:t>
      </w:r>
    </w:p>
    <w:p w14:paraId="5FD37D58" w14:textId="539A02DA"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10:51:36 From Sean Green (he/him) to Everyone:</w:t>
      </w:r>
    </w:p>
    <w:p w14:paraId="5EE652CA" w14:textId="799B2CF8"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I found the charter under “Documents” on the our Subcommittee page, FYI - https://www.portland.gov/bds/drac/pits-customer-advisory/documents</w:t>
      </w:r>
    </w:p>
    <w:p w14:paraId="5868C757" w14:textId="4D129F01"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10:54:09 From Colleen Poole to Everyone:</w:t>
      </w:r>
    </w:p>
    <w:p w14:paraId="6BC5CD7F" w14:textId="6CF96293"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For Customer Success specific examples are very much appreciated! They can always be sent there.</w:t>
      </w:r>
    </w:p>
    <w:p w14:paraId="2E355245" w14:textId="1679634E"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11:02:46 From Brenda Fahey to Everyone:</w:t>
      </w:r>
    </w:p>
    <w:p w14:paraId="1CEBCDD1" w14:textId="79ACD1A3"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That's really great feedback Suzannah, we need to take a look at that language</w:t>
      </w:r>
    </w:p>
    <w:p w14:paraId="2DBC5A39" w14:textId="723BCC03"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11:11:32 From Jaimeleigh Salazar to Everyone:</w:t>
      </w:r>
    </w:p>
    <w:p w14:paraId="0868C22E" w14:textId="669EAE5A"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Sorry I need to step away for a minute</w:t>
      </w:r>
    </w:p>
    <w:p w14:paraId="5C531F6E" w14:textId="63C4CD9F"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11:45:41 From Colleen Poole to Everyone:</w:t>
      </w:r>
    </w:p>
    <w:p w14:paraId="7D2B0C87" w14:textId="30F5E88B"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https://www.portland.gov/bds/development-permit-processes/report-problem</w:t>
      </w:r>
    </w:p>
    <w:p w14:paraId="0E08EF08" w14:textId="04C4B573"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11:46:05 From Suzannah Stanley - Mackenzie to Everyone:</w:t>
      </w:r>
    </w:p>
    <w:p w14:paraId="4C762045" w14:textId="5D65AAD4"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Good question. I have to drop for another meeting, thank you!</w:t>
      </w:r>
    </w:p>
    <w:p w14:paraId="0A082F7F" w14:textId="39776432"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11:48:29 From Terri Theisen (she/her) to Everyone:</w:t>
      </w:r>
    </w:p>
    <w:p w14:paraId="09AB1F2B" w14:textId="5FA570E3" w:rsidR="6B9C5D2D" w:rsidRDefault="6B9C5D2D" w:rsidP="2095CD30">
      <w:pPr>
        <w:rPr>
          <w:rFonts w:ascii="Calibri" w:eastAsia="Calibri" w:hAnsi="Calibri" w:cs="Calibri"/>
          <w:color w:val="15191E"/>
          <w:sz w:val="24"/>
          <w:szCs w:val="24"/>
        </w:rPr>
      </w:pPr>
      <w:r w:rsidRPr="2095CD30">
        <w:rPr>
          <w:rFonts w:ascii="Calibri" w:eastAsia="Calibri" w:hAnsi="Calibri" w:cs="Calibri"/>
          <w:color w:val="15191E"/>
          <w:sz w:val="24"/>
          <w:szCs w:val="24"/>
        </w:rPr>
        <w:t>Thank you Sean and Brenda!</w:t>
      </w:r>
    </w:p>
    <w:p w14:paraId="3FB0615F" w14:textId="6539DE33" w:rsidR="2095CD30" w:rsidRDefault="2095CD30" w:rsidP="2095CD30">
      <w:pPr>
        <w:rPr>
          <w:rFonts w:ascii="Calibri" w:eastAsia="Calibri" w:hAnsi="Calibri" w:cs="Calibri"/>
          <w:color w:val="15191E"/>
          <w:sz w:val="24"/>
          <w:szCs w:val="24"/>
        </w:rPr>
      </w:pPr>
    </w:p>
    <w:p w14:paraId="4AFF1A25" w14:textId="7568763F" w:rsidR="2095CD30" w:rsidRDefault="2095CD30" w:rsidP="2095CD30">
      <w:pPr>
        <w:rPr>
          <w:highlight w:val="yellow"/>
        </w:rPr>
      </w:pPr>
    </w:p>
    <w:sectPr w:rsidR="2095C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F84"/>
    <w:multiLevelType w:val="multilevel"/>
    <w:tmpl w:val="D9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B31A2"/>
    <w:multiLevelType w:val="hybridMultilevel"/>
    <w:tmpl w:val="FCC6F98A"/>
    <w:lvl w:ilvl="0" w:tplc="BD08603C">
      <w:start w:val="1"/>
      <w:numFmt w:val="bullet"/>
      <w:lvlText w:val=""/>
      <w:lvlJc w:val="left"/>
      <w:pPr>
        <w:ind w:left="720" w:hanging="360"/>
      </w:pPr>
      <w:rPr>
        <w:rFonts w:ascii="Symbol" w:hAnsi="Symbol" w:hint="default"/>
      </w:rPr>
    </w:lvl>
    <w:lvl w:ilvl="1" w:tplc="72F6BD62">
      <w:start w:val="1"/>
      <w:numFmt w:val="bullet"/>
      <w:lvlText w:val=""/>
      <w:lvlJc w:val="left"/>
      <w:pPr>
        <w:ind w:left="1440" w:hanging="360"/>
      </w:pPr>
      <w:rPr>
        <w:rFonts w:ascii="Symbol" w:hAnsi="Symbol" w:hint="default"/>
      </w:rPr>
    </w:lvl>
    <w:lvl w:ilvl="2" w:tplc="0C70A11C">
      <w:start w:val="1"/>
      <w:numFmt w:val="bullet"/>
      <w:lvlText w:val=""/>
      <w:lvlJc w:val="left"/>
      <w:pPr>
        <w:ind w:left="2160" w:hanging="360"/>
      </w:pPr>
      <w:rPr>
        <w:rFonts w:ascii="Wingdings" w:hAnsi="Wingdings" w:hint="default"/>
      </w:rPr>
    </w:lvl>
    <w:lvl w:ilvl="3" w:tplc="3104C100">
      <w:start w:val="1"/>
      <w:numFmt w:val="bullet"/>
      <w:lvlText w:val=""/>
      <w:lvlJc w:val="left"/>
      <w:pPr>
        <w:ind w:left="2880" w:hanging="360"/>
      </w:pPr>
      <w:rPr>
        <w:rFonts w:ascii="Symbol" w:hAnsi="Symbol" w:hint="default"/>
      </w:rPr>
    </w:lvl>
    <w:lvl w:ilvl="4" w:tplc="AAD06686">
      <w:start w:val="1"/>
      <w:numFmt w:val="bullet"/>
      <w:lvlText w:val="o"/>
      <w:lvlJc w:val="left"/>
      <w:pPr>
        <w:ind w:left="3600" w:hanging="360"/>
      </w:pPr>
      <w:rPr>
        <w:rFonts w:ascii="Courier New" w:hAnsi="Courier New" w:hint="default"/>
      </w:rPr>
    </w:lvl>
    <w:lvl w:ilvl="5" w:tplc="A44A5B72">
      <w:start w:val="1"/>
      <w:numFmt w:val="bullet"/>
      <w:lvlText w:val=""/>
      <w:lvlJc w:val="left"/>
      <w:pPr>
        <w:ind w:left="4320" w:hanging="360"/>
      </w:pPr>
      <w:rPr>
        <w:rFonts w:ascii="Wingdings" w:hAnsi="Wingdings" w:hint="default"/>
      </w:rPr>
    </w:lvl>
    <w:lvl w:ilvl="6" w:tplc="7FF8E670">
      <w:start w:val="1"/>
      <w:numFmt w:val="bullet"/>
      <w:lvlText w:val=""/>
      <w:lvlJc w:val="left"/>
      <w:pPr>
        <w:ind w:left="5040" w:hanging="360"/>
      </w:pPr>
      <w:rPr>
        <w:rFonts w:ascii="Symbol" w:hAnsi="Symbol" w:hint="default"/>
      </w:rPr>
    </w:lvl>
    <w:lvl w:ilvl="7" w:tplc="DFEC1746">
      <w:start w:val="1"/>
      <w:numFmt w:val="bullet"/>
      <w:lvlText w:val="o"/>
      <w:lvlJc w:val="left"/>
      <w:pPr>
        <w:ind w:left="5760" w:hanging="360"/>
      </w:pPr>
      <w:rPr>
        <w:rFonts w:ascii="Courier New" w:hAnsi="Courier New" w:hint="default"/>
      </w:rPr>
    </w:lvl>
    <w:lvl w:ilvl="8" w:tplc="243202C8">
      <w:start w:val="1"/>
      <w:numFmt w:val="bullet"/>
      <w:lvlText w:val=""/>
      <w:lvlJc w:val="left"/>
      <w:pPr>
        <w:ind w:left="6480" w:hanging="360"/>
      </w:pPr>
      <w:rPr>
        <w:rFonts w:ascii="Wingdings" w:hAnsi="Wingdings" w:hint="default"/>
      </w:rPr>
    </w:lvl>
  </w:abstractNum>
  <w:abstractNum w:abstractNumId="2" w15:restartNumberingAfterBreak="0">
    <w:nsid w:val="0B7E2401"/>
    <w:multiLevelType w:val="hybridMultilevel"/>
    <w:tmpl w:val="CD76A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E28B"/>
    <w:multiLevelType w:val="hybridMultilevel"/>
    <w:tmpl w:val="C45A2CE4"/>
    <w:lvl w:ilvl="0" w:tplc="A634BEF4">
      <w:start w:val="1"/>
      <w:numFmt w:val="bullet"/>
      <w:lvlText w:val=""/>
      <w:lvlJc w:val="left"/>
      <w:pPr>
        <w:ind w:left="720" w:hanging="360"/>
      </w:pPr>
      <w:rPr>
        <w:rFonts w:ascii="Symbol" w:hAnsi="Symbol" w:hint="default"/>
      </w:rPr>
    </w:lvl>
    <w:lvl w:ilvl="1" w:tplc="2B6A0D7A">
      <w:start w:val="1"/>
      <w:numFmt w:val="bullet"/>
      <w:lvlText w:val="o"/>
      <w:lvlJc w:val="left"/>
      <w:pPr>
        <w:ind w:left="1440" w:hanging="360"/>
      </w:pPr>
      <w:rPr>
        <w:rFonts w:ascii="Courier New" w:hAnsi="Courier New" w:hint="default"/>
      </w:rPr>
    </w:lvl>
    <w:lvl w:ilvl="2" w:tplc="3CCA7D60">
      <w:start w:val="1"/>
      <w:numFmt w:val="bullet"/>
      <w:lvlText w:val=""/>
      <w:lvlJc w:val="left"/>
      <w:pPr>
        <w:ind w:left="2160" w:hanging="360"/>
      </w:pPr>
      <w:rPr>
        <w:rFonts w:ascii="Wingdings" w:hAnsi="Wingdings" w:hint="default"/>
      </w:rPr>
    </w:lvl>
    <w:lvl w:ilvl="3" w:tplc="6CBE1E8E">
      <w:start w:val="1"/>
      <w:numFmt w:val="bullet"/>
      <w:lvlText w:val=""/>
      <w:lvlJc w:val="left"/>
      <w:pPr>
        <w:ind w:left="2880" w:hanging="360"/>
      </w:pPr>
      <w:rPr>
        <w:rFonts w:ascii="Symbol" w:hAnsi="Symbol" w:hint="default"/>
      </w:rPr>
    </w:lvl>
    <w:lvl w:ilvl="4" w:tplc="8A58B93E">
      <w:start w:val="1"/>
      <w:numFmt w:val="bullet"/>
      <w:lvlText w:val="o"/>
      <w:lvlJc w:val="left"/>
      <w:pPr>
        <w:ind w:left="3600" w:hanging="360"/>
      </w:pPr>
      <w:rPr>
        <w:rFonts w:ascii="Courier New" w:hAnsi="Courier New" w:hint="default"/>
      </w:rPr>
    </w:lvl>
    <w:lvl w:ilvl="5" w:tplc="2B245B26">
      <w:start w:val="1"/>
      <w:numFmt w:val="bullet"/>
      <w:lvlText w:val=""/>
      <w:lvlJc w:val="left"/>
      <w:pPr>
        <w:ind w:left="4320" w:hanging="360"/>
      </w:pPr>
      <w:rPr>
        <w:rFonts w:ascii="Wingdings" w:hAnsi="Wingdings" w:hint="default"/>
      </w:rPr>
    </w:lvl>
    <w:lvl w:ilvl="6" w:tplc="1966CE94">
      <w:start w:val="1"/>
      <w:numFmt w:val="bullet"/>
      <w:lvlText w:val=""/>
      <w:lvlJc w:val="left"/>
      <w:pPr>
        <w:ind w:left="5040" w:hanging="360"/>
      </w:pPr>
      <w:rPr>
        <w:rFonts w:ascii="Symbol" w:hAnsi="Symbol" w:hint="default"/>
      </w:rPr>
    </w:lvl>
    <w:lvl w:ilvl="7" w:tplc="C25CC06E">
      <w:start w:val="1"/>
      <w:numFmt w:val="bullet"/>
      <w:lvlText w:val="o"/>
      <w:lvlJc w:val="left"/>
      <w:pPr>
        <w:ind w:left="5760" w:hanging="360"/>
      </w:pPr>
      <w:rPr>
        <w:rFonts w:ascii="Courier New" w:hAnsi="Courier New" w:hint="default"/>
      </w:rPr>
    </w:lvl>
    <w:lvl w:ilvl="8" w:tplc="F0E8B0B2">
      <w:start w:val="1"/>
      <w:numFmt w:val="bullet"/>
      <w:lvlText w:val=""/>
      <w:lvlJc w:val="left"/>
      <w:pPr>
        <w:ind w:left="6480" w:hanging="360"/>
      </w:pPr>
      <w:rPr>
        <w:rFonts w:ascii="Wingdings" w:hAnsi="Wingdings" w:hint="default"/>
      </w:rPr>
    </w:lvl>
  </w:abstractNum>
  <w:abstractNum w:abstractNumId="4" w15:restartNumberingAfterBreak="0">
    <w:nsid w:val="138EA37D"/>
    <w:multiLevelType w:val="hybridMultilevel"/>
    <w:tmpl w:val="4FDAE64C"/>
    <w:lvl w:ilvl="0" w:tplc="A89E2832">
      <w:start w:val="1"/>
      <w:numFmt w:val="bullet"/>
      <w:lvlText w:val=""/>
      <w:lvlJc w:val="left"/>
      <w:pPr>
        <w:ind w:left="720" w:hanging="360"/>
      </w:pPr>
      <w:rPr>
        <w:rFonts w:ascii="Symbol" w:hAnsi="Symbol" w:hint="default"/>
      </w:rPr>
    </w:lvl>
    <w:lvl w:ilvl="1" w:tplc="6860B65A">
      <w:start w:val="1"/>
      <w:numFmt w:val="bullet"/>
      <w:lvlText w:val="o"/>
      <w:lvlJc w:val="left"/>
      <w:pPr>
        <w:ind w:left="1440" w:hanging="360"/>
      </w:pPr>
      <w:rPr>
        <w:rFonts w:ascii="Courier New" w:hAnsi="Courier New" w:hint="default"/>
      </w:rPr>
    </w:lvl>
    <w:lvl w:ilvl="2" w:tplc="25021D62">
      <w:start w:val="1"/>
      <w:numFmt w:val="bullet"/>
      <w:lvlText w:val=""/>
      <w:lvlJc w:val="left"/>
      <w:pPr>
        <w:ind w:left="2160" w:hanging="360"/>
      </w:pPr>
      <w:rPr>
        <w:rFonts w:ascii="Wingdings" w:hAnsi="Wingdings" w:hint="default"/>
      </w:rPr>
    </w:lvl>
    <w:lvl w:ilvl="3" w:tplc="85AED5E8">
      <w:start w:val="1"/>
      <w:numFmt w:val="bullet"/>
      <w:lvlText w:val=""/>
      <w:lvlJc w:val="left"/>
      <w:pPr>
        <w:ind w:left="2880" w:hanging="360"/>
      </w:pPr>
      <w:rPr>
        <w:rFonts w:ascii="Symbol" w:hAnsi="Symbol" w:hint="default"/>
      </w:rPr>
    </w:lvl>
    <w:lvl w:ilvl="4" w:tplc="A7B67434">
      <w:start w:val="1"/>
      <w:numFmt w:val="bullet"/>
      <w:lvlText w:val="o"/>
      <w:lvlJc w:val="left"/>
      <w:pPr>
        <w:ind w:left="3600" w:hanging="360"/>
      </w:pPr>
      <w:rPr>
        <w:rFonts w:ascii="Courier New" w:hAnsi="Courier New" w:hint="default"/>
      </w:rPr>
    </w:lvl>
    <w:lvl w:ilvl="5" w:tplc="4DD452F6">
      <w:start w:val="1"/>
      <w:numFmt w:val="bullet"/>
      <w:lvlText w:val=""/>
      <w:lvlJc w:val="left"/>
      <w:pPr>
        <w:ind w:left="4320" w:hanging="360"/>
      </w:pPr>
      <w:rPr>
        <w:rFonts w:ascii="Wingdings" w:hAnsi="Wingdings" w:hint="default"/>
      </w:rPr>
    </w:lvl>
    <w:lvl w:ilvl="6" w:tplc="1CE4CE5C">
      <w:start w:val="1"/>
      <w:numFmt w:val="bullet"/>
      <w:lvlText w:val=""/>
      <w:lvlJc w:val="left"/>
      <w:pPr>
        <w:ind w:left="5040" w:hanging="360"/>
      </w:pPr>
      <w:rPr>
        <w:rFonts w:ascii="Symbol" w:hAnsi="Symbol" w:hint="default"/>
      </w:rPr>
    </w:lvl>
    <w:lvl w:ilvl="7" w:tplc="3FD8C512">
      <w:start w:val="1"/>
      <w:numFmt w:val="bullet"/>
      <w:lvlText w:val="o"/>
      <w:lvlJc w:val="left"/>
      <w:pPr>
        <w:ind w:left="5760" w:hanging="360"/>
      </w:pPr>
      <w:rPr>
        <w:rFonts w:ascii="Courier New" w:hAnsi="Courier New" w:hint="default"/>
      </w:rPr>
    </w:lvl>
    <w:lvl w:ilvl="8" w:tplc="E6E43E12">
      <w:start w:val="1"/>
      <w:numFmt w:val="bullet"/>
      <w:lvlText w:val=""/>
      <w:lvlJc w:val="left"/>
      <w:pPr>
        <w:ind w:left="6480" w:hanging="360"/>
      </w:pPr>
      <w:rPr>
        <w:rFonts w:ascii="Wingdings" w:hAnsi="Wingdings" w:hint="default"/>
      </w:rPr>
    </w:lvl>
  </w:abstractNum>
  <w:abstractNum w:abstractNumId="5" w15:restartNumberingAfterBreak="0">
    <w:nsid w:val="1B52F486"/>
    <w:multiLevelType w:val="hybridMultilevel"/>
    <w:tmpl w:val="39CC9CD8"/>
    <w:lvl w:ilvl="0" w:tplc="8AEAB69E">
      <w:start w:val="1"/>
      <w:numFmt w:val="bullet"/>
      <w:lvlText w:val=""/>
      <w:lvlJc w:val="left"/>
      <w:pPr>
        <w:ind w:left="720" w:hanging="360"/>
      </w:pPr>
      <w:rPr>
        <w:rFonts w:ascii="Symbol" w:hAnsi="Symbol" w:hint="default"/>
      </w:rPr>
    </w:lvl>
    <w:lvl w:ilvl="1" w:tplc="51E2ADB2">
      <w:start w:val="1"/>
      <w:numFmt w:val="bullet"/>
      <w:lvlText w:val="o"/>
      <w:lvlJc w:val="left"/>
      <w:pPr>
        <w:ind w:left="1440" w:hanging="360"/>
      </w:pPr>
      <w:rPr>
        <w:rFonts w:ascii="Courier New" w:hAnsi="Courier New" w:hint="default"/>
      </w:rPr>
    </w:lvl>
    <w:lvl w:ilvl="2" w:tplc="230862DC">
      <w:start w:val="1"/>
      <w:numFmt w:val="bullet"/>
      <w:lvlText w:val=""/>
      <w:lvlJc w:val="left"/>
      <w:pPr>
        <w:ind w:left="2160" w:hanging="360"/>
      </w:pPr>
      <w:rPr>
        <w:rFonts w:ascii="Wingdings" w:hAnsi="Wingdings" w:hint="default"/>
      </w:rPr>
    </w:lvl>
    <w:lvl w:ilvl="3" w:tplc="2078DDAE">
      <w:start w:val="1"/>
      <w:numFmt w:val="bullet"/>
      <w:lvlText w:val=""/>
      <w:lvlJc w:val="left"/>
      <w:pPr>
        <w:ind w:left="2880" w:hanging="360"/>
      </w:pPr>
      <w:rPr>
        <w:rFonts w:ascii="Symbol" w:hAnsi="Symbol" w:hint="default"/>
      </w:rPr>
    </w:lvl>
    <w:lvl w:ilvl="4" w:tplc="F9E4345C">
      <w:start w:val="1"/>
      <w:numFmt w:val="bullet"/>
      <w:lvlText w:val="o"/>
      <w:lvlJc w:val="left"/>
      <w:pPr>
        <w:ind w:left="3600" w:hanging="360"/>
      </w:pPr>
      <w:rPr>
        <w:rFonts w:ascii="Courier New" w:hAnsi="Courier New" w:hint="default"/>
      </w:rPr>
    </w:lvl>
    <w:lvl w:ilvl="5" w:tplc="2FB245DE">
      <w:start w:val="1"/>
      <w:numFmt w:val="bullet"/>
      <w:lvlText w:val=""/>
      <w:lvlJc w:val="left"/>
      <w:pPr>
        <w:ind w:left="4320" w:hanging="360"/>
      </w:pPr>
      <w:rPr>
        <w:rFonts w:ascii="Wingdings" w:hAnsi="Wingdings" w:hint="default"/>
      </w:rPr>
    </w:lvl>
    <w:lvl w:ilvl="6" w:tplc="E0A24C10">
      <w:start w:val="1"/>
      <w:numFmt w:val="bullet"/>
      <w:lvlText w:val=""/>
      <w:lvlJc w:val="left"/>
      <w:pPr>
        <w:ind w:left="5040" w:hanging="360"/>
      </w:pPr>
      <w:rPr>
        <w:rFonts w:ascii="Symbol" w:hAnsi="Symbol" w:hint="default"/>
      </w:rPr>
    </w:lvl>
    <w:lvl w:ilvl="7" w:tplc="6BA4CCB0">
      <w:start w:val="1"/>
      <w:numFmt w:val="bullet"/>
      <w:lvlText w:val="o"/>
      <w:lvlJc w:val="left"/>
      <w:pPr>
        <w:ind w:left="5760" w:hanging="360"/>
      </w:pPr>
      <w:rPr>
        <w:rFonts w:ascii="Courier New" w:hAnsi="Courier New" w:hint="default"/>
      </w:rPr>
    </w:lvl>
    <w:lvl w:ilvl="8" w:tplc="FDD0B7A8">
      <w:start w:val="1"/>
      <w:numFmt w:val="bullet"/>
      <w:lvlText w:val=""/>
      <w:lvlJc w:val="left"/>
      <w:pPr>
        <w:ind w:left="6480" w:hanging="360"/>
      </w:pPr>
      <w:rPr>
        <w:rFonts w:ascii="Wingdings" w:hAnsi="Wingdings" w:hint="default"/>
      </w:rPr>
    </w:lvl>
  </w:abstractNum>
  <w:abstractNum w:abstractNumId="6" w15:restartNumberingAfterBreak="0">
    <w:nsid w:val="1BCA3BFF"/>
    <w:multiLevelType w:val="hybridMultilevel"/>
    <w:tmpl w:val="CDD4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DB98"/>
    <w:multiLevelType w:val="hybridMultilevel"/>
    <w:tmpl w:val="17AA55DC"/>
    <w:lvl w:ilvl="0" w:tplc="72BC04C2">
      <w:start w:val="1"/>
      <w:numFmt w:val="decimal"/>
      <w:lvlText w:val="%1."/>
      <w:lvlJc w:val="left"/>
      <w:pPr>
        <w:ind w:left="720" w:hanging="360"/>
      </w:pPr>
    </w:lvl>
    <w:lvl w:ilvl="1" w:tplc="F85A477C">
      <w:start w:val="1"/>
      <w:numFmt w:val="lowerLetter"/>
      <w:lvlText w:val="%2."/>
      <w:lvlJc w:val="left"/>
      <w:pPr>
        <w:ind w:left="1440" w:hanging="360"/>
      </w:pPr>
    </w:lvl>
    <w:lvl w:ilvl="2" w:tplc="B0706006">
      <w:start w:val="1"/>
      <w:numFmt w:val="lowerRoman"/>
      <w:lvlText w:val="%3."/>
      <w:lvlJc w:val="right"/>
      <w:pPr>
        <w:ind w:left="2160" w:hanging="180"/>
      </w:pPr>
    </w:lvl>
    <w:lvl w:ilvl="3" w:tplc="29A4063C">
      <w:start w:val="1"/>
      <w:numFmt w:val="decimal"/>
      <w:lvlText w:val="%4."/>
      <w:lvlJc w:val="left"/>
      <w:pPr>
        <w:ind w:left="2880" w:hanging="360"/>
      </w:pPr>
    </w:lvl>
    <w:lvl w:ilvl="4" w:tplc="9C8AD846">
      <w:start w:val="1"/>
      <w:numFmt w:val="lowerLetter"/>
      <w:lvlText w:val="%5."/>
      <w:lvlJc w:val="left"/>
      <w:pPr>
        <w:ind w:left="3600" w:hanging="360"/>
      </w:pPr>
    </w:lvl>
    <w:lvl w:ilvl="5" w:tplc="ABC06AAC">
      <w:start w:val="1"/>
      <w:numFmt w:val="lowerRoman"/>
      <w:lvlText w:val="%6."/>
      <w:lvlJc w:val="right"/>
      <w:pPr>
        <w:ind w:left="4320" w:hanging="180"/>
      </w:pPr>
    </w:lvl>
    <w:lvl w:ilvl="6" w:tplc="D758FD7E">
      <w:start w:val="1"/>
      <w:numFmt w:val="decimal"/>
      <w:lvlText w:val="%7."/>
      <w:lvlJc w:val="left"/>
      <w:pPr>
        <w:ind w:left="5040" w:hanging="360"/>
      </w:pPr>
    </w:lvl>
    <w:lvl w:ilvl="7" w:tplc="93189F1A">
      <w:start w:val="1"/>
      <w:numFmt w:val="lowerLetter"/>
      <w:lvlText w:val="%8."/>
      <w:lvlJc w:val="left"/>
      <w:pPr>
        <w:ind w:left="5760" w:hanging="360"/>
      </w:pPr>
    </w:lvl>
    <w:lvl w:ilvl="8" w:tplc="3FB21F1A">
      <w:start w:val="1"/>
      <w:numFmt w:val="lowerRoman"/>
      <w:lvlText w:val="%9."/>
      <w:lvlJc w:val="right"/>
      <w:pPr>
        <w:ind w:left="6480" w:hanging="180"/>
      </w:pPr>
    </w:lvl>
  </w:abstractNum>
  <w:abstractNum w:abstractNumId="8" w15:restartNumberingAfterBreak="0">
    <w:nsid w:val="2872BECF"/>
    <w:multiLevelType w:val="hybridMultilevel"/>
    <w:tmpl w:val="B9E89284"/>
    <w:lvl w:ilvl="0" w:tplc="755A67C6">
      <w:start w:val="1"/>
      <w:numFmt w:val="bullet"/>
      <w:lvlText w:val=""/>
      <w:lvlJc w:val="left"/>
      <w:pPr>
        <w:ind w:left="720" w:hanging="360"/>
      </w:pPr>
      <w:rPr>
        <w:rFonts w:ascii="Symbol" w:hAnsi="Symbol" w:hint="default"/>
      </w:rPr>
    </w:lvl>
    <w:lvl w:ilvl="1" w:tplc="977ACDBC">
      <w:start w:val="1"/>
      <w:numFmt w:val="bullet"/>
      <w:lvlText w:val="o"/>
      <w:lvlJc w:val="left"/>
      <w:pPr>
        <w:ind w:left="1440" w:hanging="360"/>
      </w:pPr>
      <w:rPr>
        <w:rFonts w:ascii="Courier New" w:hAnsi="Courier New" w:hint="default"/>
      </w:rPr>
    </w:lvl>
    <w:lvl w:ilvl="2" w:tplc="60A412F2">
      <w:start w:val="1"/>
      <w:numFmt w:val="bullet"/>
      <w:lvlText w:val=""/>
      <w:lvlJc w:val="left"/>
      <w:pPr>
        <w:ind w:left="2160" w:hanging="360"/>
      </w:pPr>
      <w:rPr>
        <w:rFonts w:ascii="Wingdings" w:hAnsi="Wingdings" w:hint="default"/>
      </w:rPr>
    </w:lvl>
    <w:lvl w:ilvl="3" w:tplc="48A69552">
      <w:start w:val="1"/>
      <w:numFmt w:val="bullet"/>
      <w:lvlText w:val=""/>
      <w:lvlJc w:val="left"/>
      <w:pPr>
        <w:ind w:left="2880" w:hanging="360"/>
      </w:pPr>
      <w:rPr>
        <w:rFonts w:ascii="Symbol" w:hAnsi="Symbol" w:hint="default"/>
      </w:rPr>
    </w:lvl>
    <w:lvl w:ilvl="4" w:tplc="F094E05E">
      <w:start w:val="1"/>
      <w:numFmt w:val="bullet"/>
      <w:lvlText w:val="o"/>
      <w:lvlJc w:val="left"/>
      <w:pPr>
        <w:ind w:left="3600" w:hanging="360"/>
      </w:pPr>
      <w:rPr>
        <w:rFonts w:ascii="Courier New" w:hAnsi="Courier New" w:hint="default"/>
      </w:rPr>
    </w:lvl>
    <w:lvl w:ilvl="5" w:tplc="31B65F78">
      <w:start w:val="1"/>
      <w:numFmt w:val="bullet"/>
      <w:lvlText w:val=""/>
      <w:lvlJc w:val="left"/>
      <w:pPr>
        <w:ind w:left="4320" w:hanging="360"/>
      </w:pPr>
      <w:rPr>
        <w:rFonts w:ascii="Wingdings" w:hAnsi="Wingdings" w:hint="default"/>
      </w:rPr>
    </w:lvl>
    <w:lvl w:ilvl="6" w:tplc="D608853A">
      <w:start w:val="1"/>
      <w:numFmt w:val="bullet"/>
      <w:lvlText w:val=""/>
      <w:lvlJc w:val="left"/>
      <w:pPr>
        <w:ind w:left="5040" w:hanging="360"/>
      </w:pPr>
      <w:rPr>
        <w:rFonts w:ascii="Symbol" w:hAnsi="Symbol" w:hint="default"/>
      </w:rPr>
    </w:lvl>
    <w:lvl w:ilvl="7" w:tplc="9B9E6242">
      <w:start w:val="1"/>
      <w:numFmt w:val="bullet"/>
      <w:lvlText w:val="o"/>
      <w:lvlJc w:val="left"/>
      <w:pPr>
        <w:ind w:left="5760" w:hanging="360"/>
      </w:pPr>
      <w:rPr>
        <w:rFonts w:ascii="Courier New" w:hAnsi="Courier New" w:hint="default"/>
      </w:rPr>
    </w:lvl>
    <w:lvl w:ilvl="8" w:tplc="E1A642E6">
      <w:start w:val="1"/>
      <w:numFmt w:val="bullet"/>
      <w:lvlText w:val=""/>
      <w:lvlJc w:val="left"/>
      <w:pPr>
        <w:ind w:left="6480" w:hanging="360"/>
      </w:pPr>
      <w:rPr>
        <w:rFonts w:ascii="Wingdings" w:hAnsi="Wingdings" w:hint="default"/>
      </w:rPr>
    </w:lvl>
  </w:abstractNum>
  <w:abstractNum w:abstractNumId="9" w15:restartNumberingAfterBreak="0">
    <w:nsid w:val="2F1FFE6F"/>
    <w:multiLevelType w:val="hybridMultilevel"/>
    <w:tmpl w:val="B2D65176"/>
    <w:lvl w:ilvl="0" w:tplc="B1C21258">
      <w:start w:val="1"/>
      <w:numFmt w:val="bullet"/>
      <w:lvlText w:val=""/>
      <w:lvlJc w:val="left"/>
      <w:pPr>
        <w:ind w:left="720" w:hanging="360"/>
      </w:pPr>
      <w:rPr>
        <w:rFonts w:ascii="Symbol" w:hAnsi="Symbol" w:hint="default"/>
      </w:rPr>
    </w:lvl>
    <w:lvl w:ilvl="1" w:tplc="F9DAD2C4">
      <w:start w:val="1"/>
      <w:numFmt w:val="bullet"/>
      <w:lvlText w:val="o"/>
      <w:lvlJc w:val="left"/>
      <w:pPr>
        <w:ind w:left="1440" w:hanging="360"/>
      </w:pPr>
      <w:rPr>
        <w:rFonts w:ascii="Courier New" w:hAnsi="Courier New" w:hint="default"/>
      </w:rPr>
    </w:lvl>
    <w:lvl w:ilvl="2" w:tplc="48264F02">
      <w:start w:val="1"/>
      <w:numFmt w:val="bullet"/>
      <w:lvlText w:val=""/>
      <w:lvlJc w:val="left"/>
      <w:pPr>
        <w:ind w:left="2160" w:hanging="360"/>
      </w:pPr>
      <w:rPr>
        <w:rFonts w:ascii="Wingdings" w:hAnsi="Wingdings" w:hint="default"/>
      </w:rPr>
    </w:lvl>
    <w:lvl w:ilvl="3" w:tplc="4F9ED35E">
      <w:start w:val="1"/>
      <w:numFmt w:val="bullet"/>
      <w:lvlText w:val=""/>
      <w:lvlJc w:val="left"/>
      <w:pPr>
        <w:ind w:left="2880" w:hanging="360"/>
      </w:pPr>
      <w:rPr>
        <w:rFonts w:ascii="Symbol" w:hAnsi="Symbol" w:hint="default"/>
      </w:rPr>
    </w:lvl>
    <w:lvl w:ilvl="4" w:tplc="6504DC8A">
      <w:start w:val="1"/>
      <w:numFmt w:val="bullet"/>
      <w:lvlText w:val="o"/>
      <w:lvlJc w:val="left"/>
      <w:pPr>
        <w:ind w:left="3600" w:hanging="360"/>
      </w:pPr>
      <w:rPr>
        <w:rFonts w:ascii="Courier New" w:hAnsi="Courier New" w:hint="default"/>
      </w:rPr>
    </w:lvl>
    <w:lvl w:ilvl="5" w:tplc="249AA88A">
      <w:start w:val="1"/>
      <w:numFmt w:val="bullet"/>
      <w:lvlText w:val=""/>
      <w:lvlJc w:val="left"/>
      <w:pPr>
        <w:ind w:left="4320" w:hanging="360"/>
      </w:pPr>
      <w:rPr>
        <w:rFonts w:ascii="Wingdings" w:hAnsi="Wingdings" w:hint="default"/>
      </w:rPr>
    </w:lvl>
    <w:lvl w:ilvl="6" w:tplc="4586A7A4">
      <w:start w:val="1"/>
      <w:numFmt w:val="bullet"/>
      <w:lvlText w:val=""/>
      <w:lvlJc w:val="left"/>
      <w:pPr>
        <w:ind w:left="5040" w:hanging="360"/>
      </w:pPr>
      <w:rPr>
        <w:rFonts w:ascii="Symbol" w:hAnsi="Symbol" w:hint="default"/>
      </w:rPr>
    </w:lvl>
    <w:lvl w:ilvl="7" w:tplc="B840FFBC">
      <w:start w:val="1"/>
      <w:numFmt w:val="bullet"/>
      <w:lvlText w:val="o"/>
      <w:lvlJc w:val="left"/>
      <w:pPr>
        <w:ind w:left="5760" w:hanging="360"/>
      </w:pPr>
      <w:rPr>
        <w:rFonts w:ascii="Courier New" w:hAnsi="Courier New" w:hint="default"/>
      </w:rPr>
    </w:lvl>
    <w:lvl w:ilvl="8" w:tplc="7DEC5220">
      <w:start w:val="1"/>
      <w:numFmt w:val="bullet"/>
      <w:lvlText w:val=""/>
      <w:lvlJc w:val="left"/>
      <w:pPr>
        <w:ind w:left="6480" w:hanging="360"/>
      </w:pPr>
      <w:rPr>
        <w:rFonts w:ascii="Wingdings" w:hAnsi="Wingdings" w:hint="default"/>
      </w:rPr>
    </w:lvl>
  </w:abstractNum>
  <w:abstractNum w:abstractNumId="10" w15:restartNumberingAfterBreak="0">
    <w:nsid w:val="4519D5B5"/>
    <w:multiLevelType w:val="hybridMultilevel"/>
    <w:tmpl w:val="4C164066"/>
    <w:lvl w:ilvl="0" w:tplc="011E57B2">
      <w:start w:val="1"/>
      <w:numFmt w:val="bullet"/>
      <w:lvlText w:val=""/>
      <w:lvlJc w:val="left"/>
      <w:pPr>
        <w:ind w:left="720" w:hanging="360"/>
      </w:pPr>
      <w:rPr>
        <w:rFonts w:ascii="Symbol" w:hAnsi="Symbol" w:hint="default"/>
      </w:rPr>
    </w:lvl>
    <w:lvl w:ilvl="1" w:tplc="DB16739E">
      <w:start w:val="1"/>
      <w:numFmt w:val="bullet"/>
      <w:lvlText w:val="o"/>
      <w:lvlJc w:val="left"/>
      <w:pPr>
        <w:ind w:left="1440" w:hanging="360"/>
      </w:pPr>
      <w:rPr>
        <w:rFonts w:ascii="Courier New" w:hAnsi="Courier New" w:hint="default"/>
      </w:rPr>
    </w:lvl>
    <w:lvl w:ilvl="2" w:tplc="F1A29D80">
      <w:start w:val="1"/>
      <w:numFmt w:val="bullet"/>
      <w:lvlText w:val=""/>
      <w:lvlJc w:val="left"/>
      <w:pPr>
        <w:ind w:left="2160" w:hanging="360"/>
      </w:pPr>
      <w:rPr>
        <w:rFonts w:ascii="Wingdings" w:hAnsi="Wingdings" w:hint="default"/>
      </w:rPr>
    </w:lvl>
    <w:lvl w:ilvl="3" w:tplc="AF4A4884">
      <w:start w:val="1"/>
      <w:numFmt w:val="bullet"/>
      <w:lvlText w:val=""/>
      <w:lvlJc w:val="left"/>
      <w:pPr>
        <w:ind w:left="2880" w:hanging="360"/>
      </w:pPr>
      <w:rPr>
        <w:rFonts w:ascii="Symbol" w:hAnsi="Symbol" w:hint="default"/>
      </w:rPr>
    </w:lvl>
    <w:lvl w:ilvl="4" w:tplc="5386B6A4">
      <w:start w:val="1"/>
      <w:numFmt w:val="bullet"/>
      <w:lvlText w:val="o"/>
      <w:lvlJc w:val="left"/>
      <w:pPr>
        <w:ind w:left="3600" w:hanging="360"/>
      </w:pPr>
      <w:rPr>
        <w:rFonts w:ascii="Courier New" w:hAnsi="Courier New" w:hint="default"/>
      </w:rPr>
    </w:lvl>
    <w:lvl w:ilvl="5" w:tplc="36025E70">
      <w:start w:val="1"/>
      <w:numFmt w:val="bullet"/>
      <w:lvlText w:val=""/>
      <w:lvlJc w:val="left"/>
      <w:pPr>
        <w:ind w:left="4320" w:hanging="360"/>
      </w:pPr>
      <w:rPr>
        <w:rFonts w:ascii="Wingdings" w:hAnsi="Wingdings" w:hint="default"/>
      </w:rPr>
    </w:lvl>
    <w:lvl w:ilvl="6" w:tplc="4350A52C">
      <w:start w:val="1"/>
      <w:numFmt w:val="bullet"/>
      <w:lvlText w:val=""/>
      <w:lvlJc w:val="left"/>
      <w:pPr>
        <w:ind w:left="5040" w:hanging="360"/>
      </w:pPr>
      <w:rPr>
        <w:rFonts w:ascii="Symbol" w:hAnsi="Symbol" w:hint="default"/>
      </w:rPr>
    </w:lvl>
    <w:lvl w:ilvl="7" w:tplc="222A278E">
      <w:start w:val="1"/>
      <w:numFmt w:val="bullet"/>
      <w:lvlText w:val="o"/>
      <w:lvlJc w:val="left"/>
      <w:pPr>
        <w:ind w:left="5760" w:hanging="360"/>
      </w:pPr>
      <w:rPr>
        <w:rFonts w:ascii="Courier New" w:hAnsi="Courier New" w:hint="default"/>
      </w:rPr>
    </w:lvl>
    <w:lvl w:ilvl="8" w:tplc="C1B4C2D6">
      <w:start w:val="1"/>
      <w:numFmt w:val="bullet"/>
      <w:lvlText w:val=""/>
      <w:lvlJc w:val="left"/>
      <w:pPr>
        <w:ind w:left="6480" w:hanging="360"/>
      </w:pPr>
      <w:rPr>
        <w:rFonts w:ascii="Wingdings" w:hAnsi="Wingdings" w:hint="default"/>
      </w:rPr>
    </w:lvl>
  </w:abstractNum>
  <w:abstractNum w:abstractNumId="11" w15:restartNumberingAfterBreak="0">
    <w:nsid w:val="59EF787B"/>
    <w:multiLevelType w:val="multilevel"/>
    <w:tmpl w:val="BC1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6873EF"/>
    <w:multiLevelType w:val="hybridMultilevel"/>
    <w:tmpl w:val="AB52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47C9D"/>
    <w:multiLevelType w:val="hybridMultilevel"/>
    <w:tmpl w:val="E572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9369F"/>
    <w:multiLevelType w:val="hybridMultilevel"/>
    <w:tmpl w:val="3A72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71E03"/>
    <w:multiLevelType w:val="hybridMultilevel"/>
    <w:tmpl w:val="EB64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622908">
    <w:abstractNumId w:val="8"/>
  </w:num>
  <w:num w:numId="2" w16cid:durableId="826554358">
    <w:abstractNumId w:val="3"/>
  </w:num>
  <w:num w:numId="3" w16cid:durableId="646125462">
    <w:abstractNumId w:val="10"/>
  </w:num>
  <w:num w:numId="4" w16cid:durableId="150409955">
    <w:abstractNumId w:val="5"/>
  </w:num>
  <w:num w:numId="5" w16cid:durableId="1031422043">
    <w:abstractNumId w:val="4"/>
  </w:num>
  <w:num w:numId="6" w16cid:durableId="330565811">
    <w:abstractNumId w:val="9"/>
  </w:num>
  <w:num w:numId="7" w16cid:durableId="1823277067">
    <w:abstractNumId w:val="1"/>
  </w:num>
  <w:num w:numId="8" w16cid:durableId="1508905261">
    <w:abstractNumId w:val="7"/>
  </w:num>
  <w:num w:numId="9" w16cid:durableId="708336150">
    <w:abstractNumId w:val="2"/>
  </w:num>
  <w:num w:numId="10" w16cid:durableId="1304891518">
    <w:abstractNumId w:val="12"/>
  </w:num>
  <w:num w:numId="11" w16cid:durableId="1790662859">
    <w:abstractNumId w:val="6"/>
  </w:num>
  <w:num w:numId="12" w16cid:durableId="444278811">
    <w:abstractNumId w:val="14"/>
  </w:num>
  <w:num w:numId="13" w16cid:durableId="1421758411">
    <w:abstractNumId w:val="13"/>
  </w:num>
  <w:num w:numId="14" w16cid:durableId="1390180925">
    <w:abstractNumId w:val="0"/>
  </w:num>
  <w:num w:numId="15" w16cid:durableId="1131898555">
    <w:abstractNumId w:val="11"/>
  </w:num>
  <w:num w:numId="16" w16cid:durableId="14436475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5FFE"/>
    <w:rsid w:val="000019CB"/>
    <w:rsid w:val="00063212"/>
    <w:rsid w:val="000712BC"/>
    <w:rsid w:val="0007715E"/>
    <w:rsid w:val="000776C1"/>
    <w:rsid w:val="0008586B"/>
    <w:rsid w:val="000B708D"/>
    <w:rsid w:val="000C2FA0"/>
    <w:rsid w:val="000C301E"/>
    <w:rsid w:val="000D6A45"/>
    <w:rsid w:val="000E07E7"/>
    <w:rsid w:val="000E2A5F"/>
    <w:rsid w:val="000F0636"/>
    <w:rsid w:val="0010471E"/>
    <w:rsid w:val="00104E43"/>
    <w:rsid w:val="00115811"/>
    <w:rsid w:val="001359D1"/>
    <w:rsid w:val="001364E3"/>
    <w:rsid w:val="001426BA"/>
    <w:rsid w:val="001D175C"/>
    <w:rsid w:val="001D599B"/>
    <w:rsid w:val="002504C7"/>
    <w:rsid w:val="00254721"/>
    <w:rsid w:val="002628CF"/>
    <w:rsid w:val="00270C0A"/>
    <w:rsid w:val="0027717C"/>
    <w:rsid w:val="00285814"/>
    <w:rsid w:val="00291A84"/>
    <w:rsid w:val="002B7902"/>
    <w:rsid w:val="002C5D14"/>
    <w:rsid w:val="002D528C"/>
    <w:rsid w:val="002D56B0"/>
    <w:rsid w:val="002E3FD7"/>
    <w:rsid w:val="002E6A10"/>
    <w:rsid w:val="003003F7"/>
    <w:rsid w:val="0030706A"/>
    <w:rsid w:val="00315E99"/>
    <w:rsid w:val="003272CB"/>
    <w:rsid w:val="00335010"/>
    <w:rsid w:val="003460F2"/>
    <w:rsid w:val="00350BF7"/>
    <w:rsid w:val="003545AA"/>
    <w:rsid w:val="00374A9F"/>
    <w:rsid w:val="00385668"/>
    <w:rsid w:val="003D14EF"/>
    <w:rsid w:val="003E3D18"/>
    <w:rsid w:val="003F3EB2"/>
    <w:rsid w:val="0041691E"/>
    <w:rsid w:val="0047715F"/>
    <w:rsid w:val="0047746D"/>
    <w:rsid w:val="0049077F"/>
    <w:rsid w:val="00497D78"/>
    <w:rsid w:val="004C01C6"/>
    <w:rsid w:val="004C2442"/>
    <w:rsid w:val="004E7788"/>
    <w:rsid w:val="00517662"/>
    <w:rsid w:val="00525BFE"/>
    <w:rsid w:val="0054499F"/>
    <w:rsid w:val="00563538"/>
    <w:rsid w:val="00595805"/>
    <w:rsid w:val="005965BB"/>
    <w:rsid w:val="005A492B"/>
    <w:rsid w:val="005D1F66"/>
    <w:rsid w:val="005F0BB2"/>
    <w:rsid w:val="005F2ADA"/>
    <w:rsid w:val="006258DD"/>
    <w:rsid w:val="0062625C"/>
    <w:rsid w:val="006311FC"/>
    <w:rsid w:val="006432AD"/>
    <w:rsid w:val="00646C86"/>
    <w:rsid w:val="0064737E"/>
    <w:rsid w:val="00647C3E"/>
    <w:rsid w:val="00652B9F"/>
    <w:rsid w:val="00677C1E"/>
    <w:rsid w:val="0069596A"/>
    <w:rsid w:val="006C5AE7"/>
    <w:rsid w:val="006C6483"/>
    <w:rsid w:val="006C6A14"/>
    <w:rsid w:val="006E7521"/>
    <w:rsid w:val="006F28CF"/>
    <w:rsid w:val="0073201C"/>
    <w:rsid w:val="007670A2"/>
    <w:rsid w:val="007854B8"/>
    <w:rsid w:val="00792948"/>
    <w:rsid w:val="00792C89"/>
    <w:rsid w:val="00797919"/>
    <w:rsid w:val="00797F9D"/>
    <w:rsid w:val="007A0459"/>
    <w:rsid w:val="007A4526"/>
    <w:rsid w:val="007C06B9"/>
    <w:rsid w:val="007F6DF6"/>
    <w:rsid w:val="008249A4"/>
    <w:rsid w:val="00885434"/>
    <w:rsid w:val="00893D45"/>
    <w:rsid w:val="00896F80"/>
    <w:rsid w:val="008B2B0A"/>
    <w:rsid w:val="008C1090"/>
    <w:rsid w:val="008E3CF9"/>
    <w:rsid w:val="008F4F6C"/>
    <w:rsid w:val="008F5BAC"/>
    <w:rsid w:val="0090459A"/>
    <w:rsid w:val="00936C82"/>
    <w:rsid w:val="00943515"/>
    <w:rsid w:val="009706C8"/>
    <w:rsid w:val="00980524"/>
    <w:rsid w:val="00995FA8"/>
    <w:rsid w:val="009B0D0E"/>
    <w:rsid w:val="009B7B31"/>
    <w:rsid w:val="009C31B1"/>
    <w:rsid w:val="009D2FAA"/>
    <w:rsid w:val="00A01FEF"/>
    <w:rsid w:val="00A06EA1"/>
    <w:rsid w:val="00A26E5E"/>
    <w:rsid w:val="00A517FC"/>
    <w:rsid w:val="00A54BDE"/>
    <w:rsid w:val="00A70AEF"/>
    <w:rsid w:val="00A737B8"/>
    <w:rsid w:val="00A8673E"/>
    <w:rsid w:val="00A90003"/>
    <w:rsid w:val="00AC2A37"/>
    <w:rsid w:val="00AF71E0"/>
    <w:rsid w:val="00B126C0"/>
    <w:rsid w:val="00B136CD"/>
    <w:rsid w:val="00B16E7B"/>
    <w:rsid w:val="00B24DCA"/>
    <w:rsid w:val="00B43057"/>
    <w:rsid w:val="00B461D8"/>
    <w:rsid w:val="00B46C3D"/>
    <w:rsid w:val="00B77264"/>
    <w:rsid w:val="00BA0FED"/>
    <w:rsid w:val="00BA1983"/>
    <w:rsid w:val="00BC79B5"/>
    <w:rsid w:val="00BF1B55"/>
    <w:rsid w:val="00C149A8"/>
    <w:rsid w:val="00C2617D"/>
    <w:rsid w:val="00C31226"/>
    <w:rsid w:val="00C44E53"/>
    <w:rsid w:val="00C61A25"/>
    <w:rsid w:val="00C66BCB"/>
    <w:rsid w:val="00CC5C29"/>
    <w:rsid w:val="00D03125"/>
    <w:rsid w:val="00D0632E"/>
    <w:rsid w:val="00D07C57"/>
    <w:rsid w:val="00D41DA8"/>
    <w:rsid w:val="00D44002"/>
    <w:rsid w:val="00D9701E"/>
    <w:rsid w:val="00E031B1"/>
    <w:rsid w:val="00E33950"/>
    <w:rsid w:val="00E6704A"/>
    <w:rsid w:val="00EA7BCF"/>
    <w:rsid w:val="00ED002F"/>
    <w:rsid w:val="00ED2DA5"/>
    <w:rsid w:val="00EF6A44"/>
    <w:rsid w:val="00EFE076"/>
    <w:rsid w:val="00F1798E"/>
    <w:rsid w:val="00F30036"/>
    <w:rsid w:val="00F718D4"/>
    <w:rsid w:val="00F76E8D"/>
    <w:rsid w:val="00F77557"/>
    <w:rsid w:val="00F93FE6"/>
    <w:rsid w:val="00FD163D"/>
    <w:rsid w:val="00FE14B2"/>
    <w:rsid w:val="00FF5FFE"/>
    <w:rsid w:val="0151AFA9"/>
    <w:rsid w:val="01FF0DB4"/>
    <w:rsid w:val="038B1266"/>
    <w:rsid w:val="03C3AD8B"/>
    <w:rsid w:val="04575308"/>
    <w:rsid w:val="04E43927"/>
    <w:rsid w:val="05077FD2"/>
    <w:rsid w:val="054A61DD"/>
    <w:rsid w:val="055C82A8"/>
    <w:rsid w:val="06AB02BA"/>
    <w:rsid w:val="06F9405F"/>
    <w:rsid w:val="07534B27"/>
    <w:rsid w:val="07EFAB10"/>
    <w:rsid w:val="0906E023"/>
    <w:rsid w:val="090F70BF"/>
    <w:rsid w:val="09441E5E"/>
    <w:rsid w:val="095A34BD"/>
    <w:rsid w:val="09D40248"/>
    <w:rsid w:val="0A52EADD"/>
    <w:rsid w:val="0A8AEBE9"/>
    <w:rsid w:val="0B69E3E1"/>
    <w:rsid w:val="0BACBDAD"/>
    <w:rsid w:val="0D340B46"/>
    <w:rsid w:val="0DE2E1E2"/>
    <w:rsid w:val="0DFE354E"/>
    <w:rsid w:val="0E1A6FFD"/>
    <w:rsid w:val="0F108450"/>
    <w:rsid w:val="0F14D87A"/>
    <w:rsid w:val="0F7EB243"/>
    <w:rsid w:val="0FF73279"/>
    <w:rsid w:val="106FA5D0"/>
    <w:rsid w:val="108D792B"/>
    <w:rsid w:val="108DC8A2"/>
    <w:rsid w:val="10B8CEBE"/>
    <w:rsid w:val="11011A83"/>
    <w:rsid w:val="1140D482"/>
    <w:rsid w:val="11827019"/>
    <w:rsid w:val="11E52DF9"/>
    <w:rsid w:val="12B65305"/>
    <w:rsid w:val="13045FE6"/>
    <w:rsid w:val="133231D7"/>
    <w:rsid w:val="13712282"/>
    <w:rsid w:val="13F70A1F"/>
    <w:rsid w:val="140FA60B"/>
    <w:rsid w:val="14BC5E1D"/>
    <w:rsid w:val="152AD3DA"/>
    <w:rsid w:val="15532521"/>
    <w:rsid w:val="164D0F32"/>
    <w:rsid w:val="16AD3FBC"/>
    <w:rsid w:val="19149619"/>
    <w:rsid w:val="198C4E03"/>
    <w:rsid w:val="19990599"/>
    <w:rsid w:val="1A135639"/>
    <w:rsid w:val="1ACBAF55"/>
    <w:rsid w:val="1AD4D8C3"/>
    <w:rsid w:val="1B857F0F"/>
    <w:rsid w:val="1BD0AD1F"/>
    <w:rsid w:val="1C43CBE1"/>
    <w:rsid w:val="1C7BE1BB"/>
    <w:rsid w:val="1DF905AC"/>
    <w:rsid w:val="1E98B750"/>
    <w:rsid w:val="1F279C61"/>
    <w:rsid w:val="1F94D60D"/>
    <w:rsid w:val="1F94FC94"/>
    <w:rsid w:val="1F9CC393"/>
    <w:rsid w:val="1FADFCC8"/>
    <w:rsid w:val="2095CD30"/>
    <w:rsid w:val="22269470"/>
    <w:rsid w:val="2255C799"/>
    <w:rsid w:val="239F0FAA"/>
    <w:rsid w:val="2471BCBA"/>
    <w:rsid w:val="24EB6BE0"/>
    <w:rsid w:val="266B5258"/>
    <w:rsid w:val="26A599E0"/>
    <w:rsid w:val="26BE5CF0"/>
    <w:rsid w:val="2701A3A2"/>
    <w:rsid w:val="278EAD1B"/>
    <w:rsid w:val="279750CF"/>
    <w:rsid w:val="2943A5D9"/>
    <w:rsid w:val="29452DDD"/>
    <w:rsid w:val="2ADF763A"/>
    <w:rsid w:val="2D1C182B"/>
    <w:rsid w:val="2DAC085F"/>
    <w:rsid w:val="2DC78DA1"/>
    <w:rsid w:val="2E1716FC"/>
    <w:rsid w:val="2E26C213"/>
    <w:rsid w:val="2E5ECB84"/>
    <w:rsid w:val="2E6493AD"/>
    <w:rsid w:val="2F428B6F"/>
    <w:rsid w:val="2F47D8C0"/>
    <w:rsid w:val="316C8604"/>
    <w:rsid w:val="327D4E73"/>
    <w:rsid w:val="35A2FA0F"/>
    <w:rsid w:val="36626FA3"/>
    <w:rsid w:val="36733B3B"/>
    <w:rsid w:val="37C843AD"/>
    <w:rsid w:val="37FE4004"/>
    <w:rsid w:val="38041E26"/>
    <w:rsid w:val="381261C2"/>
    <w:rsid w:val="39858D9D"/>
    <w:rsid w:val="39F228C3"/>
    <w:rsid w:val="3B6D863D"/>
    <w:rsid w:val="3B868E79"/>
    <w:rsid w:val="3B94A15B"/>
    <w:rsid w:val="3C1891DF"/>
    <w:rsid w:val="3D17B93C"/>
    <w:rsid w:val="3F20FDB9"/>
    <w:rsid w:val="3F830C86"/>
    <w:rsid w:val="4131F451"/>
    <w:rsid w:val="4155FD96"/>
    <w:rsid w:val="416DEA57"/>
    <w:rsid w:val="41A6F07C"/>
    <w:rsid w:val="44C84044"/>
    <w:rsid w:val="461EE6E5"/>
    <w:rsid w:val="47C53F1A"/>
    <w:rsid w:val="480885CC"/>
    <w:rsid w:val="4808D543"/>
    <w:rsid w:val="4813DE64"/>
    <w:rsid w:val="48222F76"/>
    <w:rsid w:val="48528B19"/>
    <w:rsid w:val="493C8CC4"/>
    <w:rsid w:val="4964EC16"/>
    <w:rsid w:val="4BF659B3"/>
    <w:rsid w:val="4C2C4B72"/>
    <w:rsid w:val="4D57AC58"/>
    <w:rsid w:val="4DBE9296"/>
    <w:rsid w:val="4E50D029"/>
    <w:rsid w:val="4E56BB84"/>
    <w:rsid w:val="4E7816C7"/>
    <w:rsid w:val="4E9170FA"/>
    <w:rsid w:val="50FFBC95"/>
    <w:rsid w:val="512F27DA"/>
    <w:rsid w:val="527284F4"/>
    <w:rsid w:val="530AB7FA"/>
    <w:rsid w:val="53512BA9"/>
    <w:rsid w:val="53E02F72"/>
    <w:rsid w:val="56CBA7B9"/>
    <w:rsid w:val="56F85CA8"/>
    <w:rsid w:val="57AC2FBB"/>
    <w:rsid w:val="57EDB119"/>
    <w:rsid w:val="5826971C"/>
    <w:rsid w:val="59014EA5"/>
    <w:rsid w:val="592C1633"/>
    <w:rsid w:val="597CB61B"/>
    <w:rsid w:val="5A284448"/>
    <w:rsid w:val="5A95148D"/>
    <w:rsid w:val="5B1AF12C"/>
    <w:rsid w:val="5B5E37DE"/>
    <w:rsid w:val="5BDA18E2"/>
    <w:rsid w:val="5C32EBB8"/>
    <w:rsid w:val="5C8B2E5B"/>
    <w:rsid w:val="5CFB20BC"/>
    <w:rsid w:val="5E43B70A"/>
    <w:rsid w:val="5F9B57B7"/>
    <w:rsid w:val="5FC6293C"/>
    <w:rsid w:val="61AA87E7"/>
    <w:rsid w:val="626A8D1E"/>
    <w:rsid w:val="62AB7F0A"/>
    <w:rsid w:val="62D2F879"/>
    <w:rsid w:val="630AA49B"/>
    <w:rsid w:val="631BC3D9"/>
    <w:rsid w:val="64794FF0"/>
    <w:rsid w:val="64A8F1F4"/>
    <w:rsid w:val="6540D295"/>
    <w:rsid w:val="654A7F11"/>
    <w:rsid w:val="65B0D00D"/>
    <w:rsid w:val="66903A65"/>
    <w:rsid w:val="66FF030F"/>
    <w:rsid w:val="67CCEE74"/>
    <w:rsid w:val="68F3AF7A"/>
    <w:rsid w:val="6AFEA236"/>
    <w:rsid w:val="6B9C5D2D"/>
    <w:rsid w:val="6EDD1DF6"/>
    <w:rsid w:val="6F0C2F9F"/>
    <w:rsid w:val="6F64C9DD"/>
    <w:rsid w:val="6F70D9B5"/>
    <w:rsid w:val="6F911B0B"/>
    <w:rsid w:val="71009A3E"/>
    <w:rsid w:val="7101A0F5"/>
    <w:rsid w:val="710CAA16"/>
    <w:rsid w:val="712DDC2A"/>
    <w:rsid w:val="713F53AB"/>
    <w:rsid w:val="71790FDC"/>
    <w:rsid w:val="7191A9A3"/>
    <w:rsid w:val="727AF110"/>
    <w:rsid w:val="734B413B"/>
    <w:rsid w:val="7411FB19"/>
    <w:rsid w:val="7415EC90"/>
    <w:rsid w:val="75D40B61"/>
    <w:rsid w:val="75D51218"/>
    <w:rsid w:val="776FDBC2"/>
    <w:rsid w:val="77FA101B"/>
    <w:rsid w:val="781EB25E"/>
    <w:rsid w:val="78AD00F2"/>
    <w:rsid w:val="7C07D618"/>
    <w:rsid w:val="7C434CE5"/>
    <w:rsid w:val="7C88996D"/>
    <w:rsid w:val="7C9E1232"/>
    <w:rsid w:val="7D0B4BDE"/>
    <w:rsid w:val="7E3E6A87"/>
    <w:rsid w:val="7E8DF3E2"/>
    <w:rsid w:val="7ED0A638"/>
    <w:rsid w:val="7FCC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620C"/>
  <w15:docId w15:val="{224C6130-FD39-414F-9061-178F808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F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5F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44E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44E53"/>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4Char">
    <w:name w:val="Heading 4 Char"/>
    <w:basedOn w:val="DefaultParagraphFont"/>
    <w:link w:val="Heading4"/>
    <w:uiPriority w:val="9"/>
    <w:rsid w:val="0094351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93FE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46C3D"/>
    <w:rPr>
      <w:b/>
      <w:bCs/>
    </w:rPr>
  </w:style>
  <w:style w:type="character" w:customStyle="1" w:styleId="CommentSubjectChar">
    <w:name w:val="Comment Subject Char"/>
    <w:basedOn w:val="CommentTextChar"/>
    <w:link w:val="CommentSubject"/>
    <w:uiPriority w:val="99"/>
    <w:semiHidden/>
    <w:rsid w:val="00B46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qebWpTkzZdTYeQ" TargetMode="External"/><Relationship Id="rId3" Type="http://schemas.openxmlformats.org/officeDocument/2006/relationships/settings" Target="settings.xml"/><Relationship Id="rId7" Type="http://schemas.openxmlformats.org/officeDocument/2006/relationships/hyperlink" Target="https://www.portland.gov/bds/drac/pits-customer-advisor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portlandor/jobs/3796276/performance-analytics-and-continuous-improvement-supervisor-analyst-iii?page=3&amp;pagetype=jobOpportunitiesJobs" TargetMode="External"/><Relationship Id="rId11" Type="http://schemas.openxmlformats.org/officeDocument/2006/relationships/theme" Target="theme/theme1.xml"/><Relationship Id="rId5" Type="http://schemas.openxmlformats.org/officeDocument/2006/relationships/hyperlink" Target="https://www.portland.gov/bds/drac/pits-customer-advisory/events/2022/11/17/process-improvement-and-technology-subcommitt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landoregon.gov/BDS/80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2477</TotalTime>
  <Pages>1</Pages>
  <Words>2016</Words>
  <Characters>11493</Characters>
  <Application>Microsoft Office Word</Application>
  <DocSecurity>4</DocSecurity>
  <Lines>95</Lines>
  <Paragraphs>26</Paragraphs>
  <ScaleCrop>false</ScaleCrop>
  <Company/>
  <LinksUpToDate>false</LinksUpToDate>
  <CharactersWithSpaces>13483</CharactersWithSpaces>
  <SharedDoc>false</SharedDoc>
  <HLinks>
    <vt:vector size="36" baseType="variant">
      <vt:variant>
        <vt:i4>1310723</vt:i4>
      </vt:variant>
      <vt:variant>
        <vt:i4>15</vt:i4>
      </vt:variant>
      <vt:variant>
        <vt:i4>0</vt:i4>
      </vt:variant>
      <vt:variant>
        <vt:i4>5</vt:i4>
      </vt:variant>
      <vt:variant>
        <vt:lpwstr>https://www.portlandoregon.gov/BDS/80332</vt:lpwstr>
      </vt:variant>
      <vt:variant>
        <vt:lpwstr/>
      </vt:variant>
      <vt:variant>
        <vt:i4>7602235</vt:i4>
      </vt:variant>
      <vt:variant>
        <vt:i4>12</vt:i4>
      </vt:variant>
      <vt:variant>
        <vt:i4>0</vt:i4>
      </vt:variant>
      <vt:variant>
        <vt:i4>5</vt:i4>
      </vt:variant>
      <vt:variant>
        <vt:lpwstr>https://airtable.com/shrqebWpTkzZdTYeQ</vt:lpwstr>
      </vt:variant>
      <vt:variant>
        <vt:lpwstr/>
      </vt:variant>
      <vt:variant>
        <vt:i4>4456547</vt:i4>
      </vt:variant>
      <vt:variant>
        <vt:i4>9</vt:i4>
      </vt:variant>
      <vt:variant>
        <vt:i4>0</vt:i4>
      </vt:variant>
      <vt:variant>
        <vt:i4>5</vt:i4>
      </vt:variant>
      <vt:variant>
        <vt:lpwstr/>
      </vt:variant>
      <vt:variant>
        <vt:lpwstr>_Email_to_group</vt:lpwstr>
      </vt:variant>
      <vt:variant>
        <vt:i4>3997809</vt:i4>
      </vt:variant>
      <vt:variant>
        <vt:i4>6</vt:i4>
      </vt:variant>
      <vt:variant>
        <vt:i4>0</vt:i4>
      </vt:variant>
      <vt:variant>
        <vt:i4>5</vt:i4>
      </vt:variant>
      <vt:variant>
        <vt:lpwstr>https://www.portland.gov/bds/drac/pits-customer-advisory/documents</vt:lpwstr>
      </vt:variant>
      <vt:variant>
        <vt:lpwstr/>
      </vt:variant>
      <vt:variant>
        <vt:i4>7536673</vt:i4>
      </vt:variant>
      <vt:variant>
        <vt:i4>3</vt:i4>
      </vt:variant>
      <vt:variant>
        <vt:i4>0</vt:i4>
      </vt:variant>
      <vt:variant>
        <vt:i4>5</vt:i4>
      </vt:variant>
      <vt:variant>
        <vt:lpwstr>https://www.governmentjobs.com/careers/portlandor/jobs/3796276/performance-analytics-and-continuous-improvement-supervisor-analyst-iii?page=3&amp;pagetype=jobOpportunitiesJobs</vt:lpwstr>
      </vt:variant>
      <vt:variant>
        <vt:lpwstr/>
      </vt:variant>
      <vt:variant>
        <vt:i4>6815788</vt:i4>
      </vt:variant>
      <vt:variant>
        <vt:i4>0</vt:i4>
      </vt:variant>
      <vt:variant>
        <vt:i4>0</vt:i4>
      </vt:variant>
      <vt:variant>
        <vt:i4>5</vt:i4>
      </vt:variant>
      <vt:variant>
        <vt:lpwstr>https://www.portland.gov/bds/drac/pits-customer-advisory/events/2022/11/17/process-improvement-and-technology-subcommittee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Jaimeleigh</dc:creator>
  <cp:keywords/>
  <dc:description/>
  <cp:lastModifiedBy>Salazar, Jaimeleigh</cp:lastModifiedBy>
  <cp:revision>90</cp:revision>
  <dcterms:created xsi:type="dcterms:W3CDTF">2022-08-30T00:07:00Z</dcterms:created>
  <dcterms:modified xsi:type="dcterms:W3CDTF">2022-12-09T16:28:00Z</dcterms:modified>
</cp:coreProperties>
</file>